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C7F3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4C7778" wp14:editId="4A8FD7C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8D9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1CAC34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B3873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580B5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B732A9" w14:textId="3C79EAB0" w:rsidR="00CA4D3B" w:rsidRDefault="00973794" w:rsidP="00973794">
      <w:pPr>
        <w:jc w:val="center"/>
      </w:pPr>
      <w:r w:rsidRPr="007C0078">
        <w:rPr>
          <w:b/>
        </w:rPr>
        <w:t>DĖL KLAIPĖDOS MIESTO SAVIVALDYBĖS TARYBOS 2020 M. RUGSĖJO 24 D. SPRENDIMO NR. T2-227 „DĖL MOKINIŲ DALYVAUJAMOJO BIUDŽETO INICIATYVOS PROJEKTŲ ATRANKOS IR FINANSAVIMO TVARKOS APRAŠO PATVIRTINIMO“ PAKEITIMO</w:t>
      </w:r>
      <w:r w:rsidRPr="007C0078">
        <w:rPr>
          <w:b/>
          <w:caps/>
        </w:rPr>
        <w:t xml:space="preserve"> </w:t>
      </w:r>
      <w:r w:rsidR="00CA4D3B">
        <w:rPr>
          <w:b/>
          <w:caps/>
        </w:rPr>
        <w:t xml:space="preserve"> </w:t>
      </w:r>
    </w:p>
    <w:p w14:paraId="3F1F708F" w14:textId="77777777" w:rsidR="00CA4D3B" w:rsidRDefault="00CA4D3B" w:rsidP="00CA4D3B">
      <w:pPr>
        <w:jc w:val="center"/>
      </w:pPr>
    </w:p>
    <w:bookmarkStart w:id="1" w:name="registravimoDataIlga"/>
    <w:p w14:paraId="342DFE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T2-235</w:t>
      </w:r>
      <w:bookmarkEnd w:id="2"/>
    </w:p>
    <w:p w14:paraId="639605E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6D1E33" w14:textId="77777777" w:rsidR="00CA4D3B" w:rsidRPr="008354D5" w:rsidRDefault="00CA4D3B" w:rsidP="00CA4D3B">
      <w:pPr>
        <w:jc w:val="center"/>
      </w:pPr>
    </w:p>
    <w:p w14:paraId="2E2C559B" w14:textId="77777777" w:rsidR="00CA4D3B" w:rsidRDefault="00CA4D3B" w:rsidP="00CA4D3B">
      <w:pPr>
        <w:jc w:val="center"/>
      </w:pPr>
    </w:p>
    <w:p w14:paraId="39E4EE6C" w14:textId="77777777" w:rsidR="00973794" w:rsidRPr="007C0078" w:rsidRDefault="00973794" w:rsidP="00973794">
      <w:pPr>
        <w:tabs>
          <w:tab w:val="left" w:pos="912"/>
        </w:tabs>
        <w:ind w:firstLine="709"/>
        <w:jc w:val="both"/>
      </w:pPr>
      <w:r w:rsidRPr="007C0078">
        <w:t xml:space="preserve">Vadovaudamasi Lietuvos Respublikos vietos savivaldybės įstatymo 6 straipsnio 46 dalimi, Klaipėdos miesto savivaldybės taryba </w:t>
      </w:r>
      <w:r w:rsidRPr="007C0078">
        <w:rPr>
          <w:spacing w:val="60"/>
        </w:rPr>
        <w:t>nusprendži</w:t>
      </w:r>
      <w:r w:rsidRPr="007C0078">
        <w:t>a:</w:t>
      </w:r>
    </w:p>
    <w:p w14:paraId="1E9B83CC" w14:textId="77777777" w:rsidR="00973794" w:rsidRPr="007C0078" w:rsidRDefault="00973794" w:rsidP="00973794">
      <w:pPr>
        <w:tabs>
          <w:tab w:val="left" w:pos="912"/>
        </w:tabs>
        <w:ind w:firstLine="709"/>
        <w:jc w:val="both"/>
      </w:pPr>
      <w:r w:rsidRPr="007C0078">
        <w:t>1. Pakeisti Mokinių dalyvaujamojo biudžeto iniciatyvos projektų atrankos ir finansavimo tvarkos apraš</w:t>
      </w:r>
      <w:r>
        <w:t>ą</w:t>
      </w:r>
      <w:r w:rsidRPr="007C0078">
        <w:t>, patvirtint</w:t>
      </w:r>
      <w:r>
        <w:t>ą</w:t>
      </w:r>
      <w:r w:rsidRPr="007C0078">
        <w:t xml:space="preserve"> Klaipėdos miesto savivaldybės tarybos 2020 m. rugsėjo 24 d. sprendim</w:t>
      </w:r>
      <w:r>
        <w:t>u</w:t>
      </w:r>
      <w:r w:rsidRPr="007C0078">
        <w:t xml:space="preserve"> Nr.</w:t>
      </w:r>
      <w:r>
        <w:t> </w:t>
      </w:r>
      <w:r w:rsidRPr="007C0078">
        <w:t>T2-227 „Dėl Mokinių dalyvaujamojo biudžeto iniciatyvos projektų atrankos ir finansavimo tvarkos aprašo patvirtinimo“:</w:t>
      </w:r>
    </w:p>
    <w:p w14:paraId="4F1BE56D" w14:textId="77777777" w:rsidR="00973794" w:rsidRPr="007C0078" w:rsidRDefault="00973794" w:rsidP="00973794">
      <w:pPr>
        <w:ind w:firstLine="709"/>
        <w:jc w:val="both"/>
      </w:pPr>
      <w:r w:rsidRPr="007C0078">
        <w:t xml:space="preserve">1.1. pakeisti 6.1 </w:t>
      </w:r>
      <w:bookmarkStart w:id="3" w:name="_Hlk141363593"/>
      <w:r w:rsidRPr="007C0078">
        <w:t xml:space="preserve">papunktį </w:t>
      </w:r>
      <w:bookmarkEnd w:id="3"/>
      <w:r w:rsidRPr="007C0078">
        <w:t>ir jį išdėstyti taip:</w:t>
      </w:r>
    </w:p>
    <w:p w14:paraId="7C3D68E6" w14:textId="77777777" w:rsidR="00973794" w:rsidRPr="007C0078" w:rsidRDefault="00973794" w:rsidP="00973794">
      <w:pPr>
        <w:ind w:firstLine="709"/>
        <w:jc w:val="both"/>
        <w:rPr>
          <w:lang w:eastAsia="lt-LT"/>
        </w:rPr>
      </w:pPr>
      <w:r w:rsidRPr="007C0078">
        <w:t>„</w:t>
      </w:r>
      <w:r w:rsidRPr="007C0078">
        <w:rPr>
          <w:lang w:eastAsia="lt-LT"/>
        </w:rPr>
        <w:t>6.1.</w:t>
      </w:r>
      <w:r>
        <w:rPr>
          <w:lang w:eastAsia="lt-LT"/>
        </w:rPr>
        <w:t xml:space="preserve"> </w:t>
      </w:r>
      <w:r w:rsidRPr="007C0078">
        <w:rPr>
          <w:b/>
          <w:lang w:eastAsia="lt-LT"/>
        </w:rPr>
        <w:t>Administracinė vertinimo komisija</w:t>
      </w:r>
      <w:r w:rsidRPr="007C0078">
        <w:rPr>
          <w:lang w:eastAsia="lt-LT"/>
        </w:rPr>
        <w:t xml:space="preserve"> (toliau – Komisija) – komisija, sudaryta iš 2 mokyklos administracijos darbuotojų arba mokytojų,</w:t>
      </w:r>
      <w:r>
        <w:rPr>
          <w:lang w:eastAsia="lt-LT"/>
        </w:rPr>
        <w:t xml:space="preserve"> Savivaldybės administracijos Jaunimo ir bendruomenių reikalų koordinavimo grupės j</w:t>
      </w:r>
      <w:r w:rsidRPr="003771E4">
        <w:rPr>
          <w:lang w:eastAsia="lt-LT"/>
        </w:rPr>
        <w:t>aunimo reikalų koordinatoriaus</w:t>
      </w:r>
      <w:r>
        <w:rPr>
          <w:lang w:eastAsia="lt-LT"/>
        </w:rPr>
        <w:t xml:space="preserve"> (grupės vadovo)</w:t>
      </w:r>
      <w:r w:rsidRPr="007C0078">
        <w:rPr>
          <w:lang w:eastAsia="lt-LT"/>
        </w:rPr>
        <w:t>, 1</w:t>
      </w:r>
      <w:r>
        <w:rPr>
          <w:lang w:eastAsia="lt-LT"/>
        </w:rPr>
        <w:t> S</w:t>
      </w:r>
      <w:r w:rsidRPr="007C0078">
        <w:rPr>
          <w:lang w:eastAsia="lt-LT"/>
        </w:rPr>
        <w:t xml:space="preserve">avivaldybės </w:t>
      </w:r>
      <w:r>
        <w:rPr>
          <w:lang w:eastAsia="lt-LT"/>
        </w:rPr>
        <w:t>j</w:t>
      </w:r>
      <w:r w:rsidRPr="007C0078">
        <w:rPr>
          <w:lang w:eastAsia="lt-LT"/>
        </w:rPr>
        <w:t>aunimo reikalų tarybos atstovo, 2 dalyvaujančios mokyklos mokinių parlamento atstovų.“</w:t>
      </w:r>
      <w:r>
        <w:rPr>
          <w:lang w:eastAsia="lt-LT"/>
        </w:rPr>
        <w:t>;</w:t>
      </w:r>
    </w:p>
    <w:p w14:paraId="5AEE4BBF" w14:textId="77777777" w:rsidR="00973794" w:rsidRPr="007C0078" w:rsidRDefault="00973794" w:rsidP="00973794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>1.2. pakeisti 26 punktą ir jį išdėstyti taip:</w:t>
      </w:r>
    </w:p>
    <w:p w14:paraId="02DCB289" w14:textId="77777777" w:rsidR="00973794" w:rsidRPr="007C0078" w:rsidRDefault="00973794" w:rsidP="00973794">
      <w:pPr>
        <w:ind w:firstLine="709"/>
        <w:jc w:val="both"/>
        <w:rPr>
          <w:lang w:eastAsia="lt-LT"/>
        </w:rPr>
      </w:pPr>
      <w:r w:rsidRPr="007C0078">
        <w:rPr>
          <w:lang w:eastAsia="lt-LT"/>
        </w:rPr>
        <w:t xml:space="preserve">„26. </w:t>
      </w:r>
      <w:r w:rsidRPr="007C0078">
        <w:t>Išsamus projektų sąrašas skelbiamas mokyklų skelbimų lentoje, interneto svetainėje arba socialiniuose tinkluose, jeigu mokykla juos turi.“</w:t>
      </w:r>
      <w:r>
        <w:t>;</w:t>
      </w:r>
    </w:p>
    <w:p w14:paraId="67B9E492" w14:textId="77777777" w:rsidR="00973794" w:rsidRPr="007C0078" w:rsidRDefault="00973794" w:rsidP="00973794">
      <w:pPr>
        <w:ind w:firstLine="709"/>
        <w:jc w:val="both"/>
      </w:pPr>
      <w:r w:rsidRPr="007C0078">
        <w:t>1.3. pakeisti 39 punktą ir jį išdėstyti taip:</w:t>
      </w:r>
    </w:p>
    <w:p w14:paraId="618294B9" w14:textId="77777777" w:rsidR="00973794" w:rsidRPr="007C0078" w:rsidRDefault="00973794" w:rsidP="00973794">
      <w:pPr>
        <w:tabs>
          <w:tab w:val="left" w:pos="1276"/>
        </w:tabs>
        <w:ind w:firstLine="709"/>
        <w:jc w:val="both"/>
      </w:pPr>
      <w:r w:rsidRPr="007C0078">
        <w:t>„39.</w:t>
      </w:r>
      <w:r>
        <w:t xml:space="preserve"> </w:t>
      </w:r>
      <w:r w:rsidRPr="007C0078">
        <w:t>Atrinktus projektus įgyvendina mokiniai, kuruojami mokyklos mentorių</w:t>
      </w:r>
      <w:r>
        <w:t>,</w:t>
      </w:r>
      <w:r w:rsidRPr="007C0078">
        <w:t xml:space="preserve"> nuo mokslo metų pradžios iki mokslo metų pabaigos, bet ne vėliau kaip iki liepos 1 d.“</w:t>
      </w:r>
    </w:p>
    <w:p w14:paraId="0334E97F" w14:textId="69906C53" w:rsidR="00CA4D3B" w:rsidRDefault="00973794" w:rsidP="00973794">
      <w:pPr>
        <w:ind w:firstLine="709"/>
        <w:jc w:val="both"/>
      </w:pPr>
      <w:r w:rsidRPr="007C0078">
        <w:t>2. Skelbti šį sprendimą Teisės aktų registre ir Klaipėdos miesto savivaldybės interneto svetainėje</w:t>
      </w:r>
      <w:r w:rsidR="00CA4D3B">
        <w:t xml:space="preserve">. </w:t>
      </w:r>
    </w:p>
    <w:p w14:paraId="1FEE55C0" w14:textId="77777777" w:rsidR="00CA4D3B" w:rsidRDefault="00CA4D3B" w:rsidP="00CA4D3B">
      <w:pPr>
        <w:jc w:val="both"/>
      </w:pPr>
    </w:p>
    <w:p w14:paraId="155C6B7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24759CE" w14:textId="77777777" w:rsidTr="00C56F56">
        <w:tc>
          <w:tcPr>
            <w:tcW w:w="6204" w:type="dxa"/>
          </w:tcPr>
          <w:p w14:paraId="15936E0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3EFD190" w14:textId="10852020" w:rsidR="004476DD" w:rsidRDefault="00973794" w:rsidP="004476DD">
            <w:pPr>
              <w:jc w:val="right"/>
            </w:pPr>
            <w:r>
              <w:t>Arvydas Vaitkus</w:t>
            </w:r>
          </w:p>
        </w:tc>
      </w:tr>
    </w:tbl>
    <w:p w14:paraId="764CFB2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55FC0" w14:textId="77777777" w:rsidR="00F51622" w:rsidRDefault="00F51622" w:rsidP="00E014C1">
      <w:r>
        <w:separator/>
      </w:r>
    </w:p>
  </w:endnote>
  <w:endnote w:type="continuationSeparator" w:id="0">
    <w:p w14:paraId="521C565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25C6" w14:textId="77777777" w:rsidR="00F51622" w:rsidRDefault="00F51622" w:rsidP="00E014C1">
      <w:r>
        <w:separator/>
      </w:r>
    </w:p>
  </w:footnote>
  <w:footnote w:type="continuationSeparator" w:id="0">
    <w:p w14:paraId="5D66E4C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0D9D0E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F2F30B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73794"/>
    <w:rsid w:val="00A12691"/>
    <w:rsid w:val="00AF7D08"/>
    <w:rsid w:val="00C56F56"/>
    <w:rsid w:val="00CA4D3B"/>
    <w:rsid w:val="00D073F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A9E"/>
  <w15:docId w15:val="{BF57086B-01F5-4B8F-845B-C88EB993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2023-10-02T07:20:00Z</dcterms:created>
  <dcterms:modified xsi:type="dcterms:W3CDTF">2023-10-02T07:20:00Z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7346031ef85d85b98d98da579bd7a88d2b1297873ca3fe7d7591c131dd2a34a8</vt:lpwstr>
  </property>
</Properties>
</file>