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C40B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A216889" wp14:editId="7EB43BA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B1D8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0675E6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89CE03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5529F8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BF006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A2C8B">
        <w:rPr>
          <w:b/>
          <w:caps/>
        </w:rPr>
        <w:t>T</w:t>
      </w:r>
      <w:r w:rsidR="00512D6B" w:rsidRPr="00512D6B">
        <w:rPr>
          <w:b/>
          <w:caps/>
        </w:rPr>
        <w:t>URTO PERDAVIMO VALDYTI, NAUDOTI IR DISPONUOTI PATIKĖJIMO TEISE Klaipėdos MIESTO SAVIVALDYBĖS biudžetinėms įstaigoms</w:t>
      </w:r>
    </w:p>
    <w:p w14:paraId="337FE4CF" w14:textId="77777777" w:rsidR="00CA4D3B" w:rsidRDefault="00CA4D3B" w:rsidP="00CA4D3B">
      <w:pPr>
        <w:jc w:val="center"/>
      </w:pPr>
    </w:p>
    <w:bookmarkStart w:id="1" w:name="registravimoDataIlga"/>
    <w:p w14:paraId="4C79AE2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T2-266</w:t>
      </w:r>
      <w:bookmarkEnd w:id="2"/>
    </w:p>
    <w:p w14:paraId="731B80B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259ED6" w14:textId="77777777" w:rsidR="00CA4D3B" w:rsidRPr="008354D5" w:rsidRDefault="00CA4D3B" w:rsidP="00CA4D3B">
      <w:pPr>
        <w:jc w:val="center"/>
      </w:pPr>
    </w:p>
    <w:p w14:paraId="1B4B2D9E" w14:textId="77777777" w:rsidR="00CA4D3B" w:rsidRDefault="00CA4D3B" w:rsidP="00CA4D3B">
      <w:pPr>
        <w:jc w:val="center"/>
      </w:pPr>
    </w:p>
    <w:p w14:paraId="2E21D0E1" w14:textId="77777777" w:rsidR="00512D6B" w:rsidRPr="00512D6B" w:rsidRDefault="00CA4D3B" w:rsidP="00512D6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512D6B" w:rsidRPr="00512D6B">
        <w:t xml:space="preserve">Lietuvos Respublikos vietos savivaldos įstatymo 15 straipsnio 2 dalies 19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512D6B" w:rsidRPr="00512D6B">
          <w:t>2011 m</w:t>
        </w:r>
      </w:smartTag>
      <w:r w:rsidR="00512D6B" w:rsidRPr="00512D6B">
        <w:t>. lapkričio 24 d. sprendimu Nr. T2-378 „Dėl Klaipėdos miesto savivaldybės turto perdavimo valdyti, naudoti ir disponuoti juo patikėjimo teise tvarkos aprašo patvirtinimo“, 3.1 papunkčiu</w:t>
      </w:r>
      <w:r w:rsidR="00512D6B" w:rsidRPr="00512D6B">
        <w:rPr>
          <w:color w:val="000000"/>
        </w:rPr>
        <w:t>,</w:t>
      </w:r>
      <w:r w:rsidR="00512D6B" w:rsidRPr="00512D6B">
        <w:t xml:space="preserve"> Klaipėdos miesto savivaldybės taryba </w:t>
      </w:r>
      <w:r w:rsidR="00512D6B" w:rsidRPr="00512D6B">
        <w:rPr>
          <w:spacing w:val="60"/>
        </w:rPr>
        <w:t>nusprendži</w:t>
      </w:r>
      <w:r w:rsidR="00512D6B" w:rsidRPr="00512D6B">
        <w:t>a:</w:t>
      </w:r>
    </w:p>
    <w:p w14:paraId="62571BD8" w14:textId="5C6F58A5" w:rsidR="00512D6B" w:rsidRPr="00512D6B" w:rsidRDefault="00512D6B" w:rsidP="00512D6B">
      <w:pPr>
        <w:ind w:firstLine="709"/>
        <w:jc w:val="both"/>
        <w:rPr>
          <w:bCs/>
        </w:rPr>
      </w:pPr>
      <w:r w:rsidRPr="00512D6B">
        <w:t xml:space="preserve">1. Perduoti Klaipėdos miesto savivaldybei nuosavybės teise priklausantį nekilnojamąjį turtą – pastatą – gynybinį rūsį (unikalus numeris 4400-3039-8277, žymėjimas plane </w:t>
      </w:r>
      <w:r w:rsidRPr="00512D6B">
        <w:rPr>
          <w:bCs/>
        </w:rPr>
        <w:t xml:space="preserve">– </w:t>
      </w:r>
      <w:r w:rsidRPr="00512D6B">
        <w:t>1O1p, bendras plotas</w:t>
      </w:r>
      <w:r w:rsidR="00FE79F3">
        <w:t> </w:t>
      </w:r>
      <w:r w:rsidRPr="00512D6B">
        <w:rPr>
          <w:bCs/>
        </w:rPr>
        <w:t xml:space="preserve">– </w:t>
      </w:r>
      <w:r w:rsidRPr="00512D6B">
        <w:t xml:space="preserve">12,42 kv. m), esantį S. Daukanto g. 40C, Klaipėdoje, </w:t>
      </w:r>
      <w:r w:rsidRPr="00512D6B">
        <w:rPr>
          <w:bCs/>
        </w:rPr>
        <w:t xml:space="preserve">valdyti, naudoti ir disponuoti patikėjimo teise biudžetinei įstaigai </w:t>
      </w:r>
      <w:r w:rsidRPr="00512D6B">
        <w:t xml:space="preserve">Klaipėdos miesto savivaldybės </w:t>
      </w:r>
      <w:r w:rsidRPr="00512D6B">
        <w:rPr>
          <w:bCs/>
        </w:rPr>
        <w:t>Mažosios Lietuvos istorijos muziejui.</w:t>
      </w:r>
    </w:p>
    <w:p w14:paraId="42D41655" w14:textId="7CDBD43F" w:rsidR="00512D6B" w:rsidRPr="00512D6B" w:rsidRDefault="00512D6B" w:rsidP="00512D6B">
      <w:pPr>
        <w:ind w:firstLine="709"/>
        <w:jc w:val="both"/>
      </w:pPr>
      <w:r w:rsidRPr="00512D6B">
        <w:t xml:space="preserve">2. Perduoti Klaipėdos miesto savivaldybei nuosavybės teise priklausantį nekilnojamąjį turtą – pastatą – mokyklą (unikalus Nr. 2197-3000-1010, pažymėjimas plane – 1C2b, bendras plotas </w:t>
      </w:r>
      <w:r w:rsidR="00FE79F3">
        <w:t>–</w:t>
      </w:r>
      <w:r w:rsidRPr="00512D6B">
        <w:t>1184,50</w:t>
      </w:r>
      <w:r w:rsidR="00FE79F3">
        <w:t> </w:t>
      </w:r>
      <w:r w:rsidRPr="00512D6B">
        <w:t>kv. m</w:t>
      </w:r>
      <w:r w:rsidR="00FE79F3">
        <w:t>,</w:t>
      </w:r>
      <w:r w:rsidRPr="00512D6B">
        <w:t xml:space="preserve"> su kiemo statiniais, kurių unikalus Nr. 2197-3000-1032, žymėjimas plane k1-k30) ir pastatą</w:t>
      </w:r>
      <w:r w:rsidR="00FE79F3">
        <w:t xml:space="preserve"> –</w:t>
      </w:r>
      <w:r w:rsidRPr="00512D6B">
        <w:t xml:space="preserve">mokyklą (unikalus Nr. 2197-3000-1021, pažymėjimas plane – 2C2b, bendras plotas </w:t>
      </w:r>
      <w:r w:rsidR="00FE79F3">
        <w:t xml:space="preserve">– </w:t>
      </w:r>
      <w:r w:rsidRPr="00512D6B">
        <w:t xml:space="preserve">1187,89 kv. m), esančius Baltikalnio g. 11, Klaipėdoje, </w:t>
      </w:r>
      <w:r w:rsidRPr="00512D6B">
        <w:rPr>
          <w:bCs/>
        </w:rPr>
        <w:t>valdyti, naudoti ir disponuoti patikėjimo teise biudžetinei įstaigai Klaipėdos miesto savivaldybės administracijai.</w:t>
      </w:r>
    </w:p>
    <w:p w14:paraId="5D698967" w14:textId="77777777" w:rsidR="00512D6B" w:rsidRPr="00512D6B" w:rsidRDefault="00512D6B" w:rsidP="00512D6B">
      <w:pPr>
        <w:ind w:firstLine="709"/>
        <w:jc w:val="both"/>
      </w:pPr>
      <w:r w:rsidRPr="00512D6B">
        <w:t>3. Perduoti Klaipėdos miesto savivaldybei nuosavybės teise priklausantį nekilnojamąjį turtą (bendra įsigijimo vertė – 325 757,91 Eur) valdyti, naudoti ir disponuoti patikėjimo teise biudžetinei įstaigai Klaipėdos uostamiesčio progimnazijai (1 priedas).</w:t>
      </w:r>
    </w:p>
    <w:p w14:paraId="34C91C0B" w14:textId="77777777" w:rsidR="00512D6B" w:rsidRPr="00512D6B" w:rsidRDefault="00512D6B" w:rsidP="00512D6B">
      <w:pPr>
        <w:ind w:firstLine="709"/>
        <w:jc w:val="both"/>
      </w:pPr>
      <w:r w:rsidRPr="00512D6B">
        <w:t>4. Perduoti Klaipėdos miesto savivaldybei nuosavybės teise priklausantį ir Klaipėdos miesto savivaldybės administracijos patikėjimo teise valdomą ilgalaikį materialųjį turtą (bendra įsigijimo vertė – 49 852,33 Eur) valdyti, naudoti ir disponuoti patikėjimo teise biudžetinei įstaigai Klaipėdos uostamiesčio progimnazijai (1 priedas).</w:t>
      </w:r>
    </w:p>
    <w:p w14:paraId="2245B3DB" w14:textId="77777777" w:rsidR="00512D6B" w:rsidRPr="00512D6B" w:rsidRDefault="00512D6B" w:rsidP="00512D6B">
      <w:pPr>
        <w:ind w:firstLine="709"/>
        <w:jc w:val="both"/>
      </w:pPr>
      <w:r w:rsidRPr="00512D6B">
        <w:t xml:space="preserve">5. Perduoti Klaipėdos miesto savivaldybei nuosavybės teise priklausantį ir Klaipėdos miesto savivaldybės administracijos patikėjimo teise valdomą ilgalaikį materialųjį ir trumpalaikį materialųjį turtą (ilgalaikio materialiojo turto bendra įsigijimo vertė – 89 016,04 Eur, trumpalaikio materialiojo turto bendra įsigijimo vertė – 6 172,49 Eur) valdyti, naudoti ir disponuoti patikėjimo teise biudžetinei įstaigai Klaipėdos miesto savivaldybės Imanuelio Kanto viešajai bibliotekai (2 priedas). </w:t>
      </w:r>
    </w:p>
    <w:p w14:paraId="67119493" w14:textId="441B478F" w:rsidR="00512D6B" w:rsidRPr="00512D6B" w:rsidRDefault="00512D6B" w:rsidP="00512D6B">
      <w:pPr>
        <w:ind w:firstLine="709"/>
        <w:jc w:val="both"/>
      </w:pPr>
      <w:r w:rsidRPr="00512D6B">
        <w:t xml:space="preserve">6. Perduoti Klaipėdos miesto savivaldybei nuosavybės teise priklausantį ir Klaipėdos miesto savivaldybės administracijos patikėjimo teise valdomą ilgalaikį materialųjį turtą – mobilų laiptinį kopiklį neįgaliesiems (inventorinis numeris 7000765/2, įsigijimo vertė </w:t>
      </w:r>
      <w:r w:rsidR="00FE79F3">
        <w:t xml:space="preserve">– </w:t>
      </w:r>
      <w:r w:rsidRPr="00512D6B">
        <w:t xml:space="preserve">4 115,98 Eur, likutinė vertė 2023-09-30 – 4 115,98 Eur) , esantį Kauno g. 11, Klaipėdoje, valdyti, naudoti ir disponuoti patikėjimo teise biudžetinei įstaigai Klaipėdos „Saulutės“ mokyklai-darželiui. </w:t>
      </w:r>
    </w:p>
    <w:p w14:paraId="287DB833" w14:textId="2118D6EA" w:rsidR="00512D6B" w:rsidRDefault="00512D6B" w:rsidP="00512D6B">
      <w:pPr>
        <w:ind w:firstLine="709"/>
        <w:jc w:val="both"/>
      </w:pPr>
      <w:r w:rsidRPr="00512D6B">
        <w:t xml:space="preserve">7. Įgalioti Klaipėdos miesto savivaldybės administracijos direktorių pasirašyti sprendimo 1 ir 3 punktuose nurodyto </w:t>
      </w:r>
      <w:r w:rsidR="00FE79F3">
        <w:t>t</w:t>
      </w:r>
      <w:r w:rsidRPr="00512D6B">
        <w:t>urto perdavimo ir priėmimo aktus.</w:t>
      </w:r>
    </w:p>
    <w:p w14:paraId="7A104C79" w14:textId="77777777" w:rsidR="004C1596" w:rsidRPr="00512D6B" w:rsidRDefault="004C1596" w:rsidP="00512D6B">
      <w:pPr>
        <w:ind w:firstLine="709"/>
        <w:jc w:val="both"/>
      </w:pPr>
    </w:p>
    <w:p w14:paraId="5E52B6E4" w14:textId="77777777" w:rsidR="00512D6B" w:rsidRPr="00512D6B" w:rsidRDefault="00512D6B" w:rsidP="00512D6B">
      <w:pPr>
        <w:ind w:firstLine="709"/>
        <w:jc w:val="both"/>
      </w:pPr>
      <w:r w:rsidRPr="00512D6B">
        <w:lastRenderedPageBreak/>
        <w:t>8. Skelbti šį sprendimą Klaipėdos miesto savivaldybės interneto svetainėje.</w:t>
      </w:r>
    </w:p>
    <w:p w14:paraId="263F2943" w14:textId="77777777" w:rsidR="00CA4D3B" w:rsidRDefault="00CA4D3B" w:rsidP="00512D6B">
      <w:pPr>
        <w:tabs>
          <w:tab w:val="left" w:pos="912"/>
        </w:tabs>
        <w:ind w:firstLine="709"/>
        <w:jc w:val="both"/>
      </w:pPr>
    </w:p>
    <w:p w14:paraId="601EC06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3AFC71C7" w14:textId="77777777" w:rsidTr="00C56F56">
        <w:tc>
          <w:tcPr>
            <w:tcW w:w="6204" w:type="dxa"/>
          </w:tcPr>
          <w:p w14:paraId="16C86A8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1AB12C9" w14:textId="77777777" w:rsidR="004476DD" w:rsidRDefault="00512D6B" w:rsidP="004476DD">
            <w:pPr>
              <w:jc w:val="right"/>
            </w:pPr>
            <w:r>
              <w:t>Arvydas Vaitkus</w:t>
            </w:r>
          </w:p>
        </w:tc>
      </w:tr>
    </w:tbl>
    <w:p w14:paraId="01A5A11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2BE55" w14:textId="77777777" w:rsidR="00F51622" w:rsidRDefault="00F51622" w:rsidP="00E014C1">
      <w:r>
        <w:separator/>
      </w:r>
    </w:p>
  </w:endnote>
  <w:endnote w:type="continuationSeparator" w:id="0">
    <w:p w14:paraId="5AB75D6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1E3A3" w14:textId="77777777" w:rsidR="00F51622" w:rsidRDefault="00F51622" w:rsidP="00E014C1">
      <w:r>
        <w:separator/>
      </w:r>
    </w:p>
  </w:footnote>
  <w:footnote w:type="continuationSeparator" w:id="0">
    <w:p w14:paraId="2EB4B5C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F39653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010">
          <w:rPr>
            <w:noProof/>
          </w:rPr>
          <w:t>2</w:t>
        </w:r>
        <w:r>
          <w:fldChar w:fldCharType="end"/>
        </w:r>
      </w:p>
    </w:sdtContent>
  </w:sdt>
  <w:p w14:paraId="57EE292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40010"/>
    <w:rsid w:val="004476DD"/>
    <w:rsid w:val="004C1596"/>
    <w:rsid w:val="00512D6B"/>
    <w:rsid w:val="00597EE8"/>
    <w:rsid w:val="005F495C"/>
    <w:rsid w:val="008354D5"/>
    <w:rsid w:val="00894D6F"/>
    <w:rsid w:val="00922CD4"/>
    <w:rsid w:val="00A12691"/>
    <w:rsid w:val="00AF7D08"/>
    <w:rsid w:val="00BA2C8B"/>
    <w:rsid w:val="00C56F56"/>
    <w:rsid w:val="00CA4D3B"/>
    <w:rsid w:val="00E014C1"/>
    <w:rsid w:val="00E33871"/>
    <w:rsid w:val="00F51622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30C95E"/>
  <w15:docId w15:val="{C5C83755-7D62-4D64-826D-133B94F7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2293</Words>
  <Characters>1308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2023-10-03T06:27:00Z</dcterms:created>
  <dcterms:modified xsi:type="dcterms:W3CDTF">2023-10-03T06:27:00Z</dcterms:modified>
</cp:coreProperties>
</file>