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961" w:type="dxa"/>
        <w:tblInd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06079E" w:rsidTr="00D218C5">
        <w:tc>
          <w:tcPr>
            <w:tcW w:w="4961" w:type="dxa"/>
          </w:tcPr>
          <w:p w:rsidR="00CF5C99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  <w:p w:rsidR="0092492C" w:rsidRDefault="00CF5C99" w:rsidP="0092492C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Klaipėdos miesto savivaldybės</w:t>
            </w:r>
            <w:r w:rsidR="0092492C">
              <w:t xml:space="preserve"> </w:t>
            </w:r>
            <w:r>
              <w:t xml:space="preserve">tarybos </w:t>
            </w:r>
          </w:p>
          <w:p w:rsidR="00CF5C99" w:rsidRDefault="00CF5C99" w:rsidP="0092492C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20</w:t>
            </w:r>
            <w:r w:rsidR="00D218C5">
              <w:t>23</w:t>
            </w:r>
            <w:r w:rsidR="00C92C45">
              <w:t> </w:t>
            </w:r>
            <w:r>
              <w:t xml:space="preserve">m. </w:t>
            </w:r>
            <w:r w:rsidR="00D218C5">
              <w:t>sausio 26</w:t>
            </w:r>
            <w:r w:rsidR="00C92C45">
              <w:t> </w:t>
            </w:r>
            <w:r>
              <w:t>d.</w:t>
            </w:r>
            <w:r w:rsidR="0092492C">
              <w:t xml:space="preserve"> </w:t>
            </w:r>
            <w:r>
              <w:t>sprendimu Nr.</w:t>
            </w:r>
            <w:r w:rsidR="00C92C45">
              <w:t> </w:t>
            </w:r>
            <w:r>
              <w:t>T2</w:t>
            </w:r>
            <w:r w:rsidR="00C92C45">
              <w:noBreakHyphen/>
            </w:r>
            <w:r w:rsidR="00D218C5">
              <w:t>7</w:t>
            </w:r>
          </w:p>
        </w:tc>
      </w:tr>
      <w:tr w:rsidR="0006079E" w:rsidTr="00D218C5">
        <w:tc>
          <w:tcPr>
            <w:tcW w:w="4961" w:type="dxa"/>
          </w:tcPr>
          <w:p w:rsidR="0006079E" w:rsidRDefault="00CF5C99" w:rsidP="0006079E">
            <w:r>
              <w:t>(</w:t>
            </w:r>
            <w:r w:rsidR="0006079E">
              <w:t>Klaipėdos miesto savivaldybės</w:t>
            </w:r>
            <w:r w:rsidR="0092492C">
              <w:t xml:space="preserve"> tarybos</w:t>
            </w:r>
          </w:p>
        </w:tc>
      </w:tr>
      <w:bookmarkStart w:id="1" w:name="registravimoDataIlga"/>
      <w:tr w:rsidR="0092492C" w:rsidTr="00D218C5">
        <w:trPr>
          <w:trHeight w:val="312"/>
        </w:trPr>
        <w:tc>
          <w:tcPr>
            <w:tcW w:w="4961" w:type="dxa"/>
          </w:tcPr>
          <w:p w:rsidR="0092492C" w:rsidRDefault="0092492C" w:rsidP="0092492C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spalio 26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t>T2-279</w:t>
            </w:r>
            <w:bookmarkEnd w:id="2"/>
            <w:r>
              <w:t xml:space="preserve"> </w:t>
            </w:r>
          </w:p>
        </w:tc>
      </w:tr>
      <w:tr w:rsidR="0092492C" w:rsidTr="00D218C5">
        <w:trPr>
          <w:trHeight w:val="312"/>
        </w:trPr>
        <w:tc>
          <w:tcPr>
            <w:tcW w:w="4961" w:type="dxa"/>
          </w:tcPr>
          <w:p w:rsidR="0092492C" w:rsidRDefault="0092492C" w:rsidP="0092492C">
            <w:pPr>
              <w:rPr>
                <w:noProof/>
              </w:rPr>
            </w:pPr>
            <w:r>
              <w:rPr>
                <w:noProof/>
              </w:rPr>
              <w:t>redakcija</w:t>
            </w:r>
            <w:r>
              <w:t>)</w:t>
            </w:r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D218C5" w:rsidRDefault="00D218C5" w:rsidP="00D218C5">
      <w:pPr>
        <w:jc w:val="center"/>
        <w:rPr>
          <w:b/>
        </w:rPr>
      </w:pPr>
      <w:r w:rsidRPr="00583CFE">
        <w:rPr>
          <w:b/>
        </w:rPr>
        <w:t>KLAIPĖDOS MIESTO SAVIVALDYBĖS APLINKOS APSAUGOS RĖMIMO SPECIALIOSIOS PROGRAMOS 2023 METŲ PRIEMONĖS</w:t>
      </w:r>
    </w:p>
    <w:p w:rsidR="00D218C5" w:rsidRPr="00F72A1E" w:rsidRDefault="00D218C5" w:rsidP="00D218C5">
      <w:pPr>
        <w:jc w:val="center"/>
      </w:pPr>
    </w:p>
    <w:tbl>
      <w:tblPr>
        <w:tblW w:w="15056" w:type="dxa"/>
        <w:tblInd w:w="113" w:type="dxa"/>
        <w:tblLook w:val="04A0" w:firstRow="1" w:lastRow="0" w:firstColumn="1" w:lastColumn="0" w:noHBand="0" w:noVBand="1"/>
      </w:tblPr>
      <w:tblGrid>
        <w:gridCol w:w="842"/>
        <w:gridCol w:w="7406"/>
        <w:gridCol w:w="876"/>
        <w:gridCol w:w="876"/>
        <w:gridCol w:w="5056"/>
      </w:tblGrid>
      <w:tr w:rsidR="00D218C5" w:rsidRPr="00817638" w:rsidTr="009567BA">
        <w:trPr>
          <w:trHeight w:val="2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C5" w:rsidRPr="00817638" w:rsidRDefault="00D218C5" w:rsidP="009567BA">
            <w:pPr>
              <w:jc w:val="both"/>
            </w:pPr>
            <w:r w:rsidRPr="00817638">
              <w:t>Eil. Nr.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C5" w:rsidRPr="00EA2B72" w:rsidRDefault="00D218C5" w:rsidP="009567BA">
            <w:pPr>
              <w:jc w:val="center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Pavadinimas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C5" w:rsidRPr="00EA2B72" w:rsidRDefault="00D218C5" w:rsidP="009567BA">
            <w:pPr>
              <w:jc w:val="both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Funkc. klasif. kodas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8C5" w:rsidRPr="00EA2B72" w:rsidRDefault="00D218C5" w:rsidP="009567BA">
            <w:pPr>
              <w:jc w:val="both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Suma (tūkst. Eur)</w:t>
            </w:r>
          </w:p>
        </w:tc>
        <w:tc>
          <w:tcPr>
            <w:tcW w:w="5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218C5" w:rsidRPr="00EA2B72" w:rsidRDefault="00D218C5" w:rsidP="009567BA">
            <w:pPr>
              <w:jc w:val="center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Įgyvendinimo rodiklis</w:t>
            </w:r>
          </w:p>
        </w:tc>
      </w:tr>
      <w:tr w:rsidR="00D218C5" w:rsidRPr="00817638" w:rsidTr="009567BA">
        <w:trPr>
          <w:trHeight w:val="2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8C5" w:rsidRPr="00817638" w:rsidRDefault="00D218C5" w:rsidP="009567BA">
            <w:pPr>
              <w:jc w:val="both"/>
            </w:pPr>
            <w:r w:rsidRPr="00817638">
              <w:t>1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8C5" w:rsidRPr="00EA2B72" w:rsidRDefault="00D218C5" w:rsidP="009567BA">
            <w:pPr>
              <w:jc w:val="both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8C5" w:rsidRPr="00EA2B72" w:rsidRDefault="00D218C5" w:rsidP="009567BA">
            <w:pPr>
              <w:jc w:val="both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8C5" w:rsidRPr="00EA2B72" w:rsidRDefault="00D218C5" w:rsidP="009567BA">
            <w:pPr>
              <w:jc w:val="both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4</w:t>
            </w:r>
          </w:p>
        </w:tc>
        <w:tc>
          <w:tcPr>
            <w:tcW w:w="5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18C5" w:rsidRPr="00EA2B72" w:rsidRDefault="00D218C5" w:rsidP="009567BA">
            <w:pPr>
              <w:jc w:val="both"/>
              <w:rPr>
                <w:color w:val="000000" w:themeColor="text1"/>
                <w:lang w:val="en-US"/>
              </w:rPr>
            </w:pPr>
            <w:r w:rsidRPr="00EA2B72">
              <w:rPr>
                <w:color w:val="000000" w:themeColor="text1"/>
                <w:lang w:val="en-US"/>
              </w:rPr>
              <w:t>5</w:t>
            </w:r>
          </w:p>
        </w:tc>
      </w:tr>
      <w:tr w:rsidR="00D218C5" w:rsidRPr="00817638" w:rsidTr="009567BA">
        <w:trPr>
          <w:trHeight w:val="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18C5" w:rsidRPr="00817638" w:rsidRDefault="00D218C5" w:rsidP="009567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8C5" w:rsidRPr="00EA2B72" w:rsidRDefault="00D218C5" w:rsidP="009567BA">
            <w:pPr>
              <w:jc w:val="both"/>
              <w:rPr>
                <w:b/>
                <w:bCs/>
                <w:i/>
                <w:iCs/>
                <w:color w:val="000000" w:themeColor="text1"/>
              </w:rPr>
            </w:pPr>
            <w:r w:rsidRPr="00EA2B72">
              <w:rPr>
                <w:b/>
                <w:bCs/>
                <w:i/>
                <w:iCs/>
                <w:color w:val="000000" w:themeColor="text1"/>
              </w:rPr>
              <w:t>I. Aplinkos kokybės gerinimo ir apsaugos priemonės; atliekų tvarkymo infrastruktūros plėtros priemonės; atliekų, kurių turėtojo nustatyti neįmanoma arba kuris nebeegzistuoja, tvarkymo priemonės; aplinkos monitoringo, prevencinės, aplinkos atkūrimo priemonės; visuomenės švietimo ir mokymo aplinkosaugos klausimais priemonės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8C5" w:rsidRPr="00EA2B72" w:rsidRDefault="00D218C5" w:rsidP="009567BA">
            <w:pPr>
              <w:jc w:val="both"/>
              <w:rPr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8C5" w:rsidRPr="00EA2B72" w:rsidRDefault="00D218C5" w:rsidP="009567BA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18C5" w:rsidRPr="00EA2B72" w:rsidRDefault="00D218C5" w:rsidP="009567BA">
            <w:pPr>
              <w:jc w:val="both"/>
              <w:rPr>
                <w:b/>
                <w:bCs/>
                <w:color w:val="000000" w:themeColor="text1"/>
              </w:rPr>
            </w:pPr>
          </w:p>
        </w:tc>
      </w:tr>
      <w:tr w:rsidR="00D218C5" w:rsidRPr="00817638" w:rsidTr="009567BA">
        <w:trPr>
          <w:trHeight w:val="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18C5" w:rsidRPr="00817638" w:rsidRDefault="00D218C5" w:rsidP="009567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8C5" w:rsidRPr="00EA2B72" w:rsidRDefault="00D218C5" w:rsidP="009567BA">
            <w:pPr>
              <w:jc w:val="both"/>
              <w:rPr>
                <w:b/>
                <w:bCs/>
                <w:i/>
                <w:iCs/>
                <w:color w:val="000000" w:themeColor="text1"/>
              </w:rPr>
            </w:pPr>
            <w:r w:rsidRPr="00EA2B72">
              <w:rPr>
                <w:b/>
                <w:bCs/>
                <w:i/>
                <w:iCs/>
                <w:color w:val="000000" w:themeColor="text1"/>
              </w:rPr>
              <w:t>Ia. Aplinkos kokybės gerinimo ir apsaugos priemonės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8C5" w:rsidRPr="00EA2B72" w:rsidRDefault="00D218C5" w:rsidP="009567BA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8C5" w:rsidRPr="00EA2B72" w:rsidRDefault="00D218C5" w:rsidP="009567BA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18C5" w:rsidRPr="00EA2B72" w:rsidRDefault="00D218C5" w:rsidP="009567BA">
            <w:pPr>
              <w:jc w:val="both"/>
              <w:rPr>
                <w:b/>
                <w:bCs/>
                <w:color w:val="000000" w:themeColor="text1"/>
              </w:rPr>
            </w:pPr>
          </w:p>
        </w:tc>
      </w:tr>
      <w:tr w:rsidR="00D218C5" w:rsidRPr="00817638" w:rsidTr="009567BA">
        <w:trPr>
          <w:trHeight w:val="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18C5" w:rsidRPr="00817638" w:rsidRDefault="00D218C5" w:rsidP="009567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8C5" w:rsidRPr="00EA2B72" w:rsidRDefault="00D218C5" w:rsidP="009567BA">
            <w:pPr>
              <w:jc w:val="both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Miesto vandens telkinių priežiūra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8C5" w:rsidRPr="00EA2B72" w:rsidRDefault="00D218C5" w:rsidP="009567BA">
            <w:pPr>
              <w:jc w:val="center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8C5" w:rsidRPr="00EA2B72" w:rsidRDefault="00D218C5" w:rsidP="009567BA">
            <w:pPr>
              <w:jc w:val="center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50,8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18C5" w:rsidRPr="00EA2B72" w:rsidRDefault="00D218C5" w:rsidP="009567BA">
            <w:pPr>
              <w:jc w:val="both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Valoma vandens telkinių – 16 vnt.</w:t>
            </w:r>
          </w:p>
          <w:p w:rsidR="00D218C5" w:rsidRPr="00EA2B72" w:rsidRDefault="00D218C5" w:rsidP="009567BA">
            <w:pPr>
              <w:jc w:val="both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Išvalyti helofitai iš vandens telkinių ploto – 90,4 tūkst. m</w:t>
            </w:r>
            <w:r w:rsidRPr="00EA2B72">
              <w:rPr>
                <w:color w:val="000000" w:themeColor="text1"/>
                <w:vertAlign w:val="superscript"/>
              </w:rPr>
              <w:t>2</w:t>
            </w:r>
            <w:r w:rsidRPr="00EA2B72">
              <w:rPr>
                <w:color w:val="000000" w:themeColor="text1"/>
              </w:rPr>
              <w:t>.</w:t>
            </w:r>
          </w:p>
        </w:tc>
      </w:tr>
      <w:tr w:rsidR="00D218C5" w:rsidRPr="00817638" w:rsidTr="009567BA">
        <w:trPr>
          <w:trHeight w:val="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18C5" w:rsidRPr="00817638" w:rsidRDefault="00D218C5" w:rsidP="009567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C5" w:rsidRPr="00EA2B72" w:rsidRDefault="00D218C5" w:rsidP="009567BA">
            <w:pPr>
              <w:jc w:val="both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Smeltalės upės prieplaukos poveikio aplinkai vertinimas, techninio projekto parengimas ir darbai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C5" w:rsidRPr="00EA2B72" w:rsidRDefault="00D218C5" w:rsidP="009567BA">
            <w:pPr>
              <w:jc w:val="center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C5" w:rsidRPr="00EA2B72" w:rsidRDefault="00D218C5" w:rsidP="009567BA">
            <w:pPr>
              <w:jc w:val="center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45,0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18C5" w:rsidRPr="00EA2B72" w:rsidRDefault="00D218C5" w:rsidP="009567BA">
            <w:pPr>
              <w:jc w:val="both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Parengtas techninis projektas. Užbaigtumas – 30 proc.</w:t>
            </w:r>
          </w:p>
        </w:tc>
      </w:tr>
      <w:tr w:rsidR="00D218C5" w:rsidRPr="00817638" w:rsidTr="009567BA">
        <w:trPr>
          <w:trHeight w:val="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18C5" w:rsidRPr="00817638" w:rsidRDefault="00D218C5" w:rsidP="009567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C5" w:rsidRPr="00EA2B72" w:rsidRDefault="00D218C5" w:rsidP="009567BA">
            <w:pPr>
              <w:jc w:val="both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Smeltalės upės nuo Minijos g. tilto valymo darbai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C5" w:rsidRPr="00EA2B72" w:rsidRDefault="00D218C5" w:rsidP="009567BA">
            <w:pPr>
              <w:jc w:val="center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C5" w:rsidRPr="00EA2B72" w:rsidRDefault="00D218C5" w:rsidP="009567BA">
            <w:pPr>
              <w:jc w:val="center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126,0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18C5" w:rsidRPr="00EA2B72" w:rsidRDefault="00D218C5" w:rsidP="009567BA">
            <w:pPr>
              <w:jc w:val="both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Atlikta rangos darbų. Užbaigtumas – 65 proc.</w:t>
            </w:r>
          </w:p>
        </w:tc>
      </w:tr>
      <w:tr w:rsidR="00D218C5" w:rsidRPr="00817638" w:rsidTr="009567BA">
        <w:trPr>
          <w:trHeight w:val="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18C5" w:rsidRPr="00817638" w:rsidRDefault="00D218C5" w:rsidP="009567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C5" w:rsidRPr="00EA2B72" w:rsidRDefault="00D218C5" w:rsidP="009567BA">
            <w:pPr>
              <w:jc w:val="both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Medinių laiptų ir takų, vedančių per apsauginį kopagūbrį, priežiūra ir įrengimas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C5" w:rsidRPr="00EA2B72" w:rsidRDefault="00D218C5" w:rsidP="009567BA">
            <w:pPr>
              <w:jc w:val="center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C5" w:rsidRPr="00EA2B72" w:rsidRDefault="00D218C5" w:rsidP="009567BA">
            <w:pPr>
              <w:jc w:val="center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145,5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18C5" w:rsidRPr="00EA2B72" w:rsidRDefault="00D218C5" w:rsidP="009567BA">
            <w:pPr>
              <w:jc w:val="both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Pakeista medinių takų ir laiptų – 2,2 tūkst. m</w:t>
            </w:r>
            <w:r w:rsidRPr="00EA2B72">
              <w:rPr>
                <w:color w:val="000000" w:themeColor="text1"/>
                <w:vertAlign w:val="superscript"/>
              </w:rPr>
              <w:t>2</w:t>
            </w:r>
            <w:r w:rsidRPr="00EA2B72">
              <w:rPr>
                <w:color w:val="000000" w:themeColor="text1"/>
              </w:rPr>
              <w:t>.</w:t>
            </w:r>
          </w:p>
        </w:tc>
      </w:tr>
      <w:tr w:rsidR="00D218C5" w:rsidRPr="00817638" w:rsidTr="009567BA">
        <w:trPr>
          <w:trHeight w:val="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18C5" w:rsidRPr="00817638" w:rsidRDefault="00D218C5" w:rsidP="009567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C5" w:rsidRPr="00EA2B72" w:rsidRDefault="00D218C5" w:rsidP="009567BA">
            <w:pPr>
              <w:jc w:val="both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Danės upės pakrantės šlaito erozijos ir jos padarinių šalinimas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C5" w:rsidRPr="00EA2B72" w:rsidRDefault="00D218C5" w:rsidP="009567BA">
            <w:pPr>
              <w:jc w:val="center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C5" w:rsidRPr="00EA2B72" w:rsidRDefault="00D218C5" w:rsidP="009567BA">
            <w:pPr>
              <w:jc w:val="center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22,2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18C5" w:rsidRPr="00EA2B72" w:rsidRDefault="00D218C5" w:rsidP="009567BA">
            <w:pPr>
              <w:jc w:val="both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Parengtas techninis projektas – 1 vnt.</w:t>
            </w:r>
          </w:p>
        </w:tc>
      </w:tr>
      <w:tr w:rsidR="00D218C5" w:rsidRPr="00817638" w:rsidTr="009567BA">
        <w:trPr>
          <w:trHeight w:val="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18C5" w:rsidRPr="00817638" w:rsidRDefault="00D218C5" w:rsidP="009567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C5" w:rsidRPr="00EA2B72" w:rsidRDefault="00D218C5" w:rsidP="009567BA">
            <w:pPr>
              <w:jc w:val="both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Kopagūbrio tvirtinimas šakų klojiniais ir žabtvorėmis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C5" w:rsidRPr="00EA2B72" w:rsidRDefault="00D218C5" w:rsidP="009567BA">
            <w:pPr>
              <w:jc w:val="center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C5" w:rsidRPr="00EA2B72" w:rsidRDefault="00D218C5" w:rsidP="009567BA">
            <w:pPr>
              <w:jc w:val="center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40,3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18C5" w:rsidRPr="00EA2B72" w:rsidRDefault="00D218C5" w:rsidP="009567BA">
            <w:pPr>
              <w:jc w:val="both"/>
              <w:rPr>
                <w:iCs/>
                <w:color w:val="000000" w:themeColor="text1"/>
              </w:rPr>
            </w:pPr>
            <w:r w:rsidRPr="00EA2B72">
              <w:rPr>
                <w:iCs/>
                <w:color w:val="000000" w:themeColor="text1"/>
              </w:rPr>
              <w:t>Sutvirtinta kopagūbrio šakų klojiniais – 7,2 tūkst. m</w:t>
            </w:r>
            <w:r w:rsidRPr="00EA2B72">
              <w:rPr>
                <w:iCs/>
                <w:color w:val="000000" w:themeColor="text1"/>
                <w:vertAlign w:val="superscript"/>
              </w:rPr>
              <w:t>2</w:t>
            </w:r>
            <w:r w:rsidRPr="00EA2B72">
              <w:rPr>
                <w:iCs/>
                <w:color w:val="000000" w:themeColor="text1"/>
              </w:rPr>
              <w:t>.</w:t>
            </w:r>
          </w:p>
        </w:tc>
      </w:tr>
      <w:tr w:rsidR="00D218C5" w:rsidRPr="00817638" w:rsidTr="009567BA">
        <w:trPr>
          <w:trHeight w:val="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18C5" w:rsidRPr="00817638" w:rsidRDefault="00D218C5" w:rsidP="009567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C5" w:rsidRPr="00EA2B72" w:rsidRDefault="00D218C5" w:rsidP="009567BA">
            <w:pPr>
              <w:jc w:val="both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Gyvūnų populiacijos gausos reguliavimo paslaugos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C5" w:rsidRPr="00EA2B72" w:rsidRDefault="00D218C5" w:rsidP="009567BA">
            <w:pPr>
              <w:jc w:val="center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C5" w:rsidRPr="00EA2B72" w:rsidRDefault="00D218C5" w:rsidP="009567BA">
            <w:pPr>
              <w:jc w:val="center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2,0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18C5" w:rsidRPr="00EA2B72" w:rsidRDefault="00D218C5" w:rsidP="009567BA">
            <w:pPr>
              <w:jc w:val="both"/>
              <w:rPr>
                <w:iCs/>
                <w:color w:val="000000" w:themeColor="text1"/>
              </w:rPr>
            </w:pPr>
            <w:r w:rsidRPr="00EA2B72">
              <w:rPr>
                <w:iCs/>
                <w:color w:val="000000" w:themeColor="text1"/>
              </w:rPr>
              <w:t>Taikytos gyvūnų gausos reguliavimo priemonės – 1 vnt.</w:t>
            </w:r>
          </w:p>
        </w:tc>
      </w:tr>
      <w:tr w:rsidR="00D218C5" w:rsidRPr="00817638" w:rsidTr="009567BA">
        <w:trPr>
          <w:trHeight w:val="2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18C5" w:rsidRPr="00817638" w:rsidRDefault="00D218C5" w:rsidP="009567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8C5" w:rsidRPr="00EA2B72" w:rsidRDefault="00D218C5" w:rsidP="009567BA">
            <w:pPr>
              <w:jc w:val="both"/>
              <w:rPr>
                <w:b/>
                <w:bCs/>
                <w:i/>
                <w:iCs/>
                <w:color w:val="000000" w:themeColor="text1"/>
              </w:rPr>
            </w:pPr>
            <w:r w:rsidRPr="00EA2B72">
              <w:rPr>
                <w:b/>
                <w:bCs/>
                <w:i/>
                <w:iCs/>
                <w:color w:val="000000" w:themeColor="text1"/>
              </w:rPr>
              <w:t>Ib. Atliekų tvarkymo infrastruktūros plėtros priemonės; atliekų, kurių turėtojo nustatyti neįmanoma arba kuris nebeegzistuoja, tvarkymo priemonės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8C5" w:rsidRPr="00EA2B72" w:rsidRDefault="00D218C5" w:rsidP="009567BA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8C5" w:rsidRPr="00EA2B72" w:rsidRDefault="00D218C5" w:rsidP="009567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18C5" w:rsidRPr="00EA2B72" w:rsidRDefault="00D218C5" w:rsidP="009567BA">
            <w:pPr>
              <w:jc w:val="both"/>
              <w:rPr>
                <w:color w:val="000000" w:themeColor="text1"/>
              </w:rPr>
            </w:pPr>
          </w:p>
        </w:tc>
      </w:tr>
      <w:tr w:rsidR="00D218C5" w:rsidRPr="00817638" w:rsidTr="009567BA">
        <w:trPr>
          <w:trHeight w:val="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18C5" w:rsidRPr="00817638" w:rsidRDefault="00D218C5" w:rsidP="009567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8C5" w:rsidRPr="00EA2B72" w:rsidRDefault="00D218C5" w:rsidP="009567BA">
            <w:pPr>
              <w:jc w:val="both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Savavališkai užterštų teritorijų sutvarkymas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8C5" w:rsidRPr="00EA2B72" w:rsidRDefault="00D218C5" w:rsidP="009567BA">
            <w:pPr>
              <w:jc w:val="center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8C5" w:rsidRPr="00EA2B72" w:rsidRDefault="00D218C5" w:rsidP="009567BA">
            <w:pPr>
              <w:jc w:val="center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146,5</w:t>
            </w:r>
          </w:p>
        </w:tc>
        <w:tc>
          <w:tcPr>
            <w:tcW w:w="505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218C5" w:rsidRPr="00EA2B72" w:rsidRDefault="00D218C5" w:rsidP="009567BA">
            <w:pPr>
              <w:jc w:val="both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Išvežta statybinių, biologiškai skaidžių atliekų – 2351,0 t.</w:t>
            </w:r>
          </w:p>
          <w:p w:rsidR="00D218C5" w:rsidRPr="00EA2B72" w:rsidRDefault="00D218C5" w:rsidP="009567BA">
            <w:pPr>
              <w:jc w:val="both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Išvežta padangų – 268,0 t.</w:t>
            </w:r>
          </w:p>
        </w:tc>
      </w:tr>
      <w:tr w:rsidR="00D218C5" w:rsidRPr="00817638" w:rsidTr="009567BA">
        <w:trPr>
          <w:trHeight w:val="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18C5" w:rsidRPr="00817638" w:rsidRDefault="00D218C5" w:rsidP="009567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C5" w:rsidRPr="00EA2B72" w:rsidRDefault="00D218C5" w:rsidP="009567BA">
            <w:pPr>
              <w:jc w:val="both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Savavališkai užterštų teritorijų sutvarkymas (iš programos lėšų likučio 2023-01-01)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C5" w:rsidRPr="00EA2B72" w:rsidRDefault="00D218C5" w:rsidP="009567BA">
            <w:pPr>
              <w:jc w:val="center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C5" w:rsidRPr="00EA2B72" w:rsidRDefault="00D218C5" w:rsidP="009567BA">
            <w:pPr>
              <w:jc w:val="center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139,6</w:t>
            </w:r>
          </w:p>
        </w:tc>
        <w:tc>
          <w:tcPr>
            <w:tcW w:w="50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218C5" w:rsidRPr="00EA2B72" w:rsidRDefault="00D218C5" w:rsidP="009567BA">
            <w:pPr>
              <w:jc w:val="both"/>
              <w:rPr>
                <w:color w:val="000000" w:themeColor="text1"/>
              </w:rPr>
            </w:pPr>
          </w:p>
        </w:tc>
      </w:tr>
      <w:tr w:rsidR="00D218C5" w:rsidRPr="00817638" w:rsidTr="009567BA">
        <w:trPr>
          <w:trHeight w:val="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18C5" w:rsidRPr="00817638" w:rsidRDefault="00D218C5" w:rsidP="009567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8C5" w:rsidRPr="00EA2B72" w:rsidRDefault="00D218C5" w:rsidP="009567BA">
            <w:pPr>
              <w:jc w:val="both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Pavojingų atliekų šalinimas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C5" w:rsidRPr="00EA2B72" w:rsidRDefault="00D218C5" w:rsidP="009567BA">
            <w:pPr>
              <w:jc w:val="center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C5" w:rsidRPr="00EA2B72" w:rsidRDefault="00D218C5" w:rsidP="009567BA">
            <w:pPr>
              <w:jc w:val="center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36,1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18C5" w:rsidRPr="00EA2B72" w:rsidRDefault="00D218C5" w:rsidP="009567BA">
            <w:pPr>
              <w:jc w:val="both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 xml:space="preserve">Surinkta pavojingų atliekų – </w:t>
            </w:r>
            <w:r w:rsidRPr="00EA2B72">
              <w:rPr>
                <w:color w:val="000000" w:themeColor="text1"/>
                <w:lang w:val="en-US"/>
              </w:rPr>
              <w:t xml:space="preserve">4,0 </w:t>
            </w:r>
            <w:r w:rsidRPr="00EA2B72">
              <w:rPr>
                <w:color w:val="000000" w:themeColor="text1"/>
              </w:rPr>
              <w:t>t.</w:t>
            </w:r>
          </w:p>
        </w:tc>
      </w:tr>
      <w:tr w:rsidR="00D218C5" w:rsidRPr="00817638" w:rsidTr="009567BA">
        <w:trPr>
          <w:trHeight w:val="2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18C5" w:rsidRPr="00817638" w:rsidRDefault="00D218C5" w:rsidP="009567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8C5" w:rsidRPr="00EA2B72" w:rsidRDefault="00D218C5" w:rsidP="009567BA">
            <w:pPr>
              <w:jc w:val="both"/>
              <w:rPr>
                <w:b/>
                <w:bCs/>
                <w:i/>
                <w:iCs/>
                <w:color w:val="000000" w:themeColor="text1"/>
              </w:rPr>
            </w:pPr>
            <w:r w:rsidRPr="00EA2B72">
              <w:rPr>
                <w:b/>
                <w:bCs/>
                <w:i/>
                <w:iCs/>
                <w:color w:val="000000" w:themeColor="text1"/>
              </w:rPr>
              <w:t>Ic. Aplinkos monitoringo, prevencinės, aplinkos atkūrimo priemonės; visuomenės švietimo ir mokymo aplinkosaugos klausimais priemonės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8C5" w:rsidRPr="00EA2B72" w:rsidRDefault="00D218C5" w:rsidP="009567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8C5" w:rsidRPr="00EA2B72" w:rsidRDefault="00D218C5" w:rsidP="009567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18C5" w:rsidRPr="00EA2B72" w:rsidRDefault="00D218C5" w:rsidP="009567BA">
            <w:pPr>
              <w:jc w:val="both"/>
              <w:rPr>
                <w:color w:val="000000" w:themeColor="text1"/>
              </w:rPr>
            </w:pPr>
          </w:p>
        </w:tc>
      </w:tr>
      <w:tr w:rsidR="00D218C5" w:rsidRPr="00817638" w:rsidTr="009567BA">
        <w:trPr>
          <w:trHeight w:val="2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18C5" w:rsidRPr="00817638" w:rsidRDefault="00D218C5" w:rsidP="009567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8C5" w:rsidRPr="00EA2B72" w:rsidRDefault="00D218C5" w:rsidP="009567BA">
            <w:pPr>
              <w:jc w:val="both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Klaipėdos miesto savivaldybės aplinkos monitoringo programos vykdymas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8C5" w:rsidRPr="00EA2B72" w:rsidRDefault="00D218C5" w:rsidP="009567BA">
            <w:pPr>
              <w:jc w:val="center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05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8C5" w:rsidRPr="00EA2B72" w:rsidRDefault="00D218C5" w:rsidP="009567BA">
            <w:pPr>
              <w:jc w:val="center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98,4</w:t>
            </w:r>
          </w:p>
        </w:tc>
        <w:tc>
          <w:tcPr>
            <w:tcW w:w="505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218C5" w:rsidRPr="00EA2B72" w:rsidRDefault="00D218C5" w:rsidP="009567BA">
            <w:pPr>
              <w:jc w:val="both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Parengta ataskaitų – 4 vnt.</w:t>
            </w:r>
          </w:p>
        </w:tc>
      </w:tr>
      <w:tr w:rsidR="00D218C5" w:rsidRPr="00817638" w:rsidTr="009567BA">
        <w:trPr>
          <w:trHeight w:val="2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18C5" w:rsidRPr="00817638" w:rsidRDefault="00D218C5" w:rsidP="009567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C5" w:rsidRPr="00EA2B72" w:rsidRDefault="00D218C5" w:rsidP="009567BA">
            <w:pPr>
              <w:jc w:val="both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Strateginio triukšmo žemėlapio parengimas (atnaujinimas)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C5" w:rsidRPr="00EA2B72" w:rsidRDefault="00D218C5" w:rsidP="009567BA">
            <w:pPr>
              <w:jc w:val="center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05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C5" w:rsidRPr="00EA2B72" w:rsidRDefault="00D218C5" w:rsidP="009567BA">
            <w:pPr>
              <w:jc w:val="center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20,0</w:t>
            </w:r>
          </w:p>
        </w:tc>
        <w:tc>
          <w:tcPr>
            <w:tcW w:w="5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18C5" w:rsidRPr="00EA2B72" w:rsidRDefault="00D218C5" w:rsidP="009567BA">
            <w:pPr>
              <w:jc w:val="both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Parengta 20 strateginių triukšmo žemėlapių – 30 proc.</w:t>
            </w:r>
          </w:p>
        </w:tc>
      </w:tr>
      <w:tr w:rsidR="00D218C5" w:rsidRPr="00817638" w:rsidTr="009567BA">
        <w:trPr>
          <w:trHeight w:val="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18C5" w:rsidRPr="00817638" w:rsidRDefault="00D218C5" w:rsidP="009567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C5" w:rsidRPr="00EA2B72" w:rsidRDefault="00D218C5" w:rsidP="009567BA">
            <w:pPr>
              <w:jc w:val="both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Visuomenės ekologinis švietimas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C5" w:rsidRPr="00EA2B72" w:rsidRDefault="00D218C5" w:rsidP="009567BA">
            <w:pPr>
              <w:jc w:val="center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C5" w:rsidRPr="00EA2B72" w:rsidRDefault="00D218C5" w:rsidP="009567BA">
            <w:pPr>
              <w:jc w:val="center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15,8</w:t>
            </w:r>
          </w:p>
        </w:tc>
        <w:tc>
          <w:tcPr>
            <w:tcW w:w="505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218C5" w:rsidRPr="00EA2B72" w:rsidRDefault="00D218C5" w:rsidP="009567BA">
            <w:pPr>
              <w:jc w:val="both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Įgyvendinta aplinkosauginių švietimo priemonių siekiant gauti mėlynąją vėliavą paplūdimiams, oro kokybės gerinimo ir kt. klausimais – 10 vnt.</w:t>
            </w:r>
          </w:p>
        </w:tc>
      </w:tr>
      <w:tr w:rsidR="00D218C5" w:rsidRPr="00817638" w:rsidTr="009567BA">
        <w:trPr>
          <w:trHeight w:val="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18C5" w:rsidRPr="00817638" w:rsidRDefault="00D218C5" w:rsidP="009567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C5" w:rsidRPr="00EA2B72" w:rsidRDefault="00D218C5" w:rsidP="009567BA">
            <w:pPr>
              <w:jc w:val="both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Visuomenės ekologinis švietimas (iš programos lėšų likučio 2023-01-01)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C5" w:rsidRPr="00EA2B72" w:rsidRDefault="00D218C5" w:rsidP="009567BA">
            <w:pPr>
              <w:jc w:val="center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C5" w:rsidRPr="00EA2B72" w:rsidRDefault="00D218C5" w:rsidP="009567BA">
            <w:pPr>
              <w:jc w:val="center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4,2</w:t>
            </w:r>
          </w:p>
        </w:tc>
        <w:tc>
          <w:tcPr>
            <w:tcW w:w="50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218C5" w:rsidRPr="00EA2B72" w:rsidRDefault="00D218C5" w:rsidP="009567BA">
            <w:pPr>
              <w:jc w:val="both"/>
              <w:rPr>
                <w:color w:val="000000" w:themeColor="text1"/>
              </w:rPr>
            </w:pPr>
          </w:p>
        </w:tc>
      </w:tr>
      <w:tr w:rsidR="00D218C5" w:rsidRPr="00817638" w:rsidTr="009567BA">
        <w:trPr>
          <w:trHeight w:val="2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18C5" w:rsidRPr="00817638" w:rsidRDefault="00D218C5" w:rsidP="009567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8C5" w:rsidRPr="00EA2B72" w:rsidRDefault="00D218C5" w:rsidP="009567BA">
            <w:pPr>
              <w:jc w:val="both"/>
              <w:rPr>
                <w:b/>
                <w:bCs/>
                <w:color w:val="000000" w:themeColor="text1"/>
              </w:rPr>
            </w:pPr>
            <w:r w:rsidRPr="00EA2B72">
              <w:rPr>
                <w:b/>
                <w:bCs/>
                <w:color w:val="000000" w:themeColor="text1"/>
              </w:rPr>
              <w:t>IŠ VISO I STRAIPSNIO IŠLAIDŲ (Ia+Ib+Ic):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8C5" w:rsidRPr="00EA2B72" w:rsidRDefault="00D218C5" w:rsidP="009567BA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8C5" w:rsidRPr="00EA2B72" w:rsidRDefault="00D218C5" w:rsidP="009567BA">
            <w:pPr>
              <w:jc w:val="center"/>
              <w:rPr>
                <w:b/>
                <w:bCs/>
                <w:color w:val="000000" w:themeColor="text1"/>
              </w:rPr>
            </w:pPr>
            <w:r w:rsidRPr="00EA2B72">
              <w:rPr>
                <w:b/>
                <w:bCs/>
                <w:color w:val="000000" w:themeColor="text1"/>
              </w:rPr>
              <w:t>892,4</w:t>
            </w:r>
          </w:p>
        </w:tc>
        <w:tc>
          <w:tcPr>
            <w:tcW w:w="5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18C5" w:rsidRPr="00EA2B72" w:rsidRDefault="00D218C5" w:rsidP="009567BA">
            <w:pPr>
              <w:jc w:val="both"/>
              <w:rPr>
                <w:b/>
                <w:bCs/>
                <w:color w:val="000000" w:themeColor="text1"/>
              </w:rPr>
            </w:pPr>
          </w:p>
        </w:tc>
      </w:tr>
      <w:tr w:rsidR="00D218C5" w:rsidRPr="00817638" w:rsidTr="009567BA">
        <w:trPr>
          <w:trHeight w:val="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18C5" w:rsidRPr="00817638" w:rsidRDefault="00D218C5" w:rsidP="009567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8C5" w:rsidRPr="00EA2B72" w:rsidRDefault="00D218C5" w:rsidP="009567BA">
            <w:pPr>
              <w:jc w:val="both"/>
              <w:rPr>
                <w:b/>
                <w:bCs/>
                <w:i/>
                <w:iCs/>
                <w:color w:val="000000" w:themeColor="text1"/>
              </w:rPr>
            </w:pPr>
            <w:r w:rsidRPr="00EA2B72">
              <w:rPr>
                <w:b/>
                <w:bCs/>
                <w:i/>
                <w:iCs/>
                <w:color w:val="000000" w:themeColor="text1"/>
              </w:rPr>
              <w:t>II. Savivaldybės visuomenės sveikatos rėmimo specialiajai programai, iš jų: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8C5" w:rsidRPr="00EA2B72" w:rsidRDefault="00D218C5" w:rsidP="009567BA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8C5" w:rsidRPr="00EA2B72" w:rsidRDefault="00D218C5" w:rsidP="009567BA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18C5" w:rsidRPr="00EA2B72" w:rsidRDefault="00D218C5" w:rsidP="009567BA">
            <w:pPr>
              <w:jc w:val="both"/>
              <w:rPr>
                <w:b/>
                <w:bCs/>
                <w:color w:val="000000" w:themeColor="text1"/>
              </w:rPr>
            </w:pPr>
          </w:p>
        </w:tc>
      </w:tr>
      <w:tr w:rsidR="00D218C5" w:rsidRPr="00817638" w:rsidTr="009567BA">
        <w:trPr>
          <w:trHeight w:val="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18C5" w:rsidRPr="00817638" w:rsidRDefault="00D218C5" w:rsidP="009567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8C5" w:rsidRPr="00EA2B72" w:rsidRDefault="00D218C5" w:rsidP="009567BA">
            <w:pPr>
              <w:jc w:val="both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20 procentų atskaitymai nuo 2023 metų pajamų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8C5" w:rsidRPr="00EA2B72" w:rsidRDefault="00D218C5" w:rsidP="009567BA">
            <w:pPr>
              <w:jc w:val="center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07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8C5" w:rsidRPr="00EA2B72" w:rsidRDefault="00D218C5" w:rsidP="009567BA">
            <w:pPr>
              <w:jc w:val="center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250,0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18C5" w:rsidRPr="00EA2B72" w:rsidRDefault="00D218C5" w:rsidP="009567BA">
            <w:pPr>
              <w:jc w:val="both"/>
              <w:rPr>
                <w:color w:val="000000" w:themeColor="text1"/>
              </w:rPr>
            </w:pPr>
          </w:p>
        </w:tc>
      </w:tr>
      <w:tr w:rsidR="00D218C5" w:rsidRPr="00817638" w:rsidTr="009567BA">
        <w:trPr>
          <w:trHeight w:val="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18C5" w:rsidRPr="00817638" w:rsidRDefault="00D218C5" w:rsidP="009567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8C5" w:rsidRPr="00EA2B72" w:rsidRDefault="00D218C5" w:rsidP="009567BA">
            <w:pPr>
              <w:jc w:val="both"/>
              <w:rPr>
                <w:b/>
                <w:bCs/>
                <w:color w:val="000000" w:themeColor="text1"/>
              </w:rPr>
            </w:pPr>
            <w:r w:rsidRPr="00EA2B72">
              <w:rPr>
                <w:b/>
                <w:bCs/>
                <w:color w:val="000000" w:themeColor="text1"/>
              </w:rPr>
              <w:t>IŠ VISO II STRAIPSNIO IŠLAIDŲ: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8C5" w:rsidRPr="00EA2B72" w:rsidRDefault="00D218C5" w:rsidP="009567BA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8C5" w:rsidRPr="00EA2B72" w:rsidRDefault="00D218C5" w:rsidP="009567BA">
            <w:pPr>
              <w:jc w:val="center"/>
              <w:rPr>
                <w:b/>
                <w:bCs/>
                <w:color w:val="000000" w:themeColor="text1"/>
              </w:rPr>
            </w:pPr>
            <w:r w:rsidRPr="00EA2B72">
              <w:rPr>
                <w:b/>
                <w:bCs/>
                <w:color w:val="000000" w:themeColor="text1"/>
              </w:rPr>
              <w:t>250,0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18C5" w:rsidRPr="00EA2B72" w:rsidRDefault="00D218C5" w:rsidP="009567BA">
            <w:pPr>
              <w:jc w:val="both"/>
              <w:rPr>
                <w:b/>
                <w:bCs/>
                <w:color w:val="000000" w:themeColor="text1"/>
              </w:rPr>
            </w:pPr>
          </w:p>
        </w:tc>
      </w:tr>
      <w:tr w:rsidR="00D218C5" w:rsidRPr="00817638" w:rsidTr="009567BA">
        <w:trPr>
          <w:trHeight w:val="2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C5" w:rsidRPr="00817638" w:rsidRDefault="00D218C5" w:rsidP="009567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8C5" w:rsidRPr="00EA2B72" w:rsidRDefault="00D218C5" w:rsidP="009567BA">
            <w:pPr>
              <w:jc w:val="both"/>
              <w:rPr>
                <w:b/>
                <w:bCs/>
                <w:i/>
                <w:iCs/>
                <w:color w:val="000000" w:themeColor="text1"/>
              </w:rPr>
            </w:pPr>
            <w:r w:rsidRPr="00EA2B72">
              <w:rPr>
                <w:b/>
                <w:bCs/>
                <w:i/>
                <w:iCs/>
                <w:color w:val="000000" w:themeColor="text1"/>
              </w:rPr>
              <w:t>IV. Viešųjų želdynų kūrimo, viešųjų želdynų ir želdinių apsaugos, priežiūros, tvarkymo, būklės stebėsenos, viešųjų želdinių veisimo, privalomo viešųjų želdynų ir želdinių būklės ekspertizės, želdinių ir želdynų, neatsižvelgiant į žemės, kurioje jie yra, nuosavybės formą, inventorizavimo ir apskaitos priemonės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8C5" w:rsidRPr="00EA2B72" w:rsidRDefault="00D218C5" w:rsidP="009567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8C5" w:rsidRPr="00EA2B72" w:rsidRDefault="00D218C5" w:rsidP="009567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C5" w:rsidRPr="00EA2B72" w:rsidRDefault="00D218C5" w:rsidP="009567BA">
            <w:pPr>
              <w:jc w:val="both"/>
              <w:rPr>
                <w:color w:val="000000" w:themeColor="text1"/>
              </w:rPr>
            </w:pPr>
          </w:p>
        </w:tc>
      </w:tr>
      <w:tr w:rsidR="00D218C5" w:rsidRPr="00817638" w:rsidTr="009567BA">
        <w:trPr>
          <w:trHeight w:val="2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18C5" w:rsidRPr="00817638" w:rsidRDefault="00D218C5" w:rsidP="009567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C5" w:rsidRPr="00EA2B72" w:rsidRDefault="00D218C5" w:rsidP="009567BA">
            <w:pPr>
              <w:jc w:val="both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Viešojo atskirojo želdyno palei geležinkelį, Klevų g. 6H, kūrimo projekto parengimas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C5" w:rsidRPr="00EA2B72" w:rsidRDefault="00D218C5" w:rsidP="009567BA">
            <w:pPr>
              <w:jc w:val="center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04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C5" w:rsidRPr="00EA2B72" w:rsidRDefault="00D218C5" w:rsidP="009567BA">
            <w:pPr>
              <w:jc w:val="center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12,4</w:t>
            </w:r>
          </w:p>
        </w:tc>
        <w:tc>
          <w:tcPr>
            <w:tcW w:w="5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18C5" w:rsidRPr="00EA2B72" w:rsidRDefault="00D218C5" w:rsidP="009567BA">
            <w:pPr>
              <w:jc w:val="both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Parengtas projektas – 1 vnt.</w:t>
            </w:r>
          </w:p>
        </w:tc>
      </w:tr>
      <w:tr w:rsidR="00D218C5" w:rsidRPr="00817638" w:rsidTr="009567BA">
        <w:trPr>
          <w:trHeight w:val="2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C5" w:rsidRPr="00817638" w:rsidRDefault="00D218C5" w:rsidP="009567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C5" w:rsidRPr="00EA2B72" w:rsidRDefault="00D218C5" w:rsidP="009567BA">
            <w:pPr>
              <w:jc w:val="both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Želdyno palei Šilutės pl. nuo Smiltelės g. iki Jūrininkų pr. kūrimo projekto parengimas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C5" w:rsidRPr="00EA2B72" w:rsidRDefault="00D218C5" w:rsidP="009567BA">
            <w:pPr>
              <w:jc w:val="center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04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C5" w:rsidRPr="00EA2B72" w:rsidRDefault="00D218C5" w:rsidP="009567BA">
            <w:pPr>
              <w:jc w:val="center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24,3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C5" w:rsidRPr="00EA2B72" w:rsidRDefault="00D218C5" w:rsidP="009567BA">
            <w:pPr>
              <w:jc w:val="both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Parengtas projektas – 1 vnt.</w:t>
            </w:r>
          </w:p>
        </w:tc>
      </w:tr>
      <w:tr w:rsidR="00D218C5" w:rsidRPr="00817638" w:rsidTr="009567BA">
        <w:trPr>
          <w:trHeight w:val="2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C5" w:rsidRPr="00817638" w:rsidRDefault="00D218C5" w:rsidP="009567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C5" w:rsidRPr="00EA2B72" w:rsidRDefault="00D218C5" w:rsidP="009567BA">
            <w:pPr>
              <w:jc w:val="both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Pavienių apsauginės paskirties želdinių prie Švyturio g., Klaipėdoje, veisimo projekto (apželdinimo schemos) parengimas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C5" w:rsidRPr="00EA2B72" w:rsidRDefault="00D218C5" w:rsidP="009567BA">
            <w:pPr>
              <w:jc w:val="center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04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C5" w:rsidRPr="00EA2B72" w:rsidRDefault="00D218C5" w:rsidP="009567BA">
            <w:pPr>
              <w:jc w:val="center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4,7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C5" w:rsidRPr="00EA2B72" w:rsidRDefault="00D218C5" w:rsidP="009567BA">
            <w:pPr>
              <w:jc w:val="both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Parengtas projektas – 1 vnt.</w:t>
            </w:r>
          </w:p>
        </w:tc>
      </w:tr>
      <w:tr w:rsidR="00D218C5" w:rsidRPr="00817638" w:rsidTr="009567BA">
        <w:trPr>
          <w:trHeight w:val="2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18C5" w:rsidRPr="00817638" w:rsidRDefault="00D218C5" w:rsidP="009567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C5" w:rsidRPr="00EA2B72" w:rsidRDefault="00D218C5" w:rsidP="009567BA">
            <w:pPr>
              <w:jc w:val="both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Želdynų ir želdinių inventorizavimas ir apskaita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C5" w:rsidRPr="00EA2B72" w:rsidRDefault="00D218C5" w:rsidP="009567BA">
            <w:pPr>
              <w:jc w:val="center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05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C5" w:rsidRPr="00EA2B72" w:rsidRDefault="00D218C5" w:rsidP="009567BA">
            <w:pPr>
              <w:jc w:val="center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80,0</w:t>
            </w:r>
          </w:p>
        </w:tc>
        <w:tc>
          <w:tcPr>
            <w:tcW w:w="5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18C5" w:rsidRPr="00EA2B72" w:rsidRDefault="00D218C5" w:rsidP="009567BA">
            <w:pPr>
              <w:jc w:val="both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Atlikta inventorizacija. Užbaigtumas – 55 proc.</w:t>
            </w:r>
          </w:p>
        </w:tc>
      </w:tr>
      <w:tr w:rsidR="00D218C5" w:rsidRPr="00817638" w:rsidTr="009567BA">
        <w:trPr>
          <w:trHeight w:val="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18C5" w:rsidRPr="00817638" w:rsidRDefault="00D218C5" w:rsidP="009567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C5" w:rsidRPr="00EA2B72" w:rsidRDefault="00D218C5" w:rsidP="009567BA">
            <w:pPr>
              <w:jc w:val="both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Detalus (instrumentinis) medžio būklės vertinimas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C5" w:rsidRPr="00EA2B72" w:rsidRDefault="00D218C5" w:rsidP="009567BA">
            <w:pPr>
              <w:jc w:val="center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C5" w:rsidRPr="00EA2B72" w:rsidRDefault="00D218C5" w:rsidP="009567BA">
            <w:pPr>
              <w:jc w:val="center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10,0</w:t>
            </w:r>
          </w:p>
        </w:tc>
        <w:tc>
          <w:tcPr>
            <w:tcW w:w="5056" w:type="dxa"/>
            <w:tcBorders>
              <w:top w:val="nil"/>
              <w:left w:val="nil"/>
              <w:right w:val="single" w:sz="4" w:space="0" w:color="auto"/>
            </w:tcBorders>
          </w:tcPr>
          <w:p w:rsidR="00D218C5" w:rsidRPr="00EA2B72" w:rsidRDefault="00D218C5" w:rsidP="009567BA">
            <w:pPr>
              <w:jc w:val="both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 xml:space="preserve">Ištirtų medžių kiekis – </w:t>
            </w:r>
            <w:r w:rsidRPr="00EA2B72">
              <w:rPr>
                <w:color w:val="000000" w:themeColor="text1"/>
                <w:lang w:val="en-US"/>
              </w:rPr>
              <w:t xml:space="preserve">140 </w:t>
            </w:r>
            <w:r w:rsidRPr="00EA2B72">
              <w:rPr>
                <w:color w:val="000000" w:themeColor="text1"/>
              </w:rPr>
              <w:t>vnt.</w:t>
            </w:r>
          </w:p>
        </w:tc>
      </w:tr>
      <w:tr w:rsidR="00D218C5" w:rsidRPr="00817638" w:rsidTr="009567BA">
        <w:trPr>
          <w:trHeight w:val="2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18C5" w:rsidRPr="00817638" w:rsidRDefault="00D218C5" w:rsidP="009567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C5" w:rsidRPr="00EA2B72" w:rsidRDefault="00D218C5" w:rsidP="009567BA">
            <w:pPr>
              <w:jc w:val="both"/>
              <w:rPr>
                <w:color w:val="000000" w:themeColor="text1"/>
              </w:rPr>
            </w:pPr>
            <w:bookmarkStart w:id="3" w:name="_Hlk65826787"/>
            <w:r w:rsidRPr="00EA2B72">
              <w:rPr>
                <w:color w:val="000000" w:themeColor="text1"/>
              </w:rPr>
              <w:t>Naujų ir esamų želdynų tvarkymas ir kūrimas</w:t>
            </w:r>
            <w:bookmarkEnd w:id="3"/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C5" w:rsidRPr="00EA2B72" w:rsidRDefault="00D218C5" w:rsidP="009567BA">
            <w:pPr>
              <w:jc w:val="center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05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C5" w:rsidRPr="00EA2B72" w:rsidRDefault="00D218C5" w:rsidP="009567BA">
            <w:pPr>
              <w:jc w:val="center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120,0</w:t>
            </w:r>
          </w:p>
        </w:tc>
        <w:tc>
          <w:tcPr>
            <w:tcW w:w="5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18C5" w:rsidRPr="00EA2B72" w:rsidRDefault="00D218C5" w:rsidP="009567BA">
            <w:pPr>
              <w:jc w:val="both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Apsauginės paskirties želdyno įrengimo teritorijoje tarp geležinkelio ir žemės sklypų Upelio g. 25 ir Nendrių g. 36 įgyvendinimas – 100 proc.</w:t>
            </w:r>
          </w:p>
          <w:p w:rsidR="00D218C5" w:rsidRPr="00EA2B72" w:rsidRDefault="00D218C5" w:rsidP="009567BA">
            <w:pPr>
              <w:jc w:val="both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Pasodinta medžių – 145 vnt.</w:t>
            </w:r>
          </w:p>
          <w:p w:rsidR="00D218C5" w:rsidRPr="00EA2B72" w:rsidRDefault="00D218C5" w:rsidP="009567BA">
            <w:pPr>
              <w:jc w:val="both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Pasodinta krūmų – 2100 vnt.</w:t>
            </w:r>
          </w:p>
        </w:tc>
      </w:tr>
      <w:tr w:rsidR="00D218C5" w:rsidRPr="00817638" w:rsidTr="009567BA">
        <w:trPr>
          <w:trHeight w:val="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18C5" w:rsidRPr="00817638" w:rsidRDefault="00D218C5" w:rsidP="009567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8C5" w:rsidRPr="00EA2B72" w:rsidRDefault="00D218C5" w:rsidP="009567BA">
            <w:pPr>
              <w:jc w:val="both"/>
              <w:rPr>
                <w:b/>
                <w:bCs/>
                <w:color w:val="000000" w:themeColor="text1"/>
              </w:rPr>
            </w:pPr>
            <w:r w:rsidRPr="00EA2B72">
              <w:rPr>
                <w:b/>
                <w:bCs/>
                <w:color w:val="000000" w:themeColor="text1"/>
              </w:rPr>
              <w:t>IŠ VISO IV STRAIPSNIO IŠLAIDŲ: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8C5" w:rsidRPr="00EA2B72" w:rsidRDefault="00D218C5" w:rsidP="009567BA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C5" w:rsidRPr="00EA2B72" w:rsidRDefault="00D218C5" w:rsidP="009567BA">
            <w:pPr>
              <w:jc w:val="center"/>
              <w:rPr>
                <w:b/>
                <w:bCs/>
                <w:color w:val="000000" w:themeColor="text1"/>
              </w:rPr>
            </w:pPr>
            <w:r w:rsidRPr="00EA2B72">
              <w:rPr>
                <w:b/>
                <w:bCs/>
                <w:color w:val="000000" w:themeColor="text1"/>
              </w:rPr>
              <w:t>251,4</w:t>
            </w:r>
          </w:p>
        </w:tc>
        <w:tc>
          <w:tcPr>
            <w:tcW w:w="5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18C5" w:rsidRPr="00EA2B72" w:rsidRDefault="00D218C5" w:rsidP="009567BA">
            <w:pPr>
              <w:jc w:val="both"/>
              <w:rPr>
                <w:b/>
                <w:bCs/>
                <w:color w:val="000000" w:themeColor="text1"/>
              </w:rPr>
            </w:pPr>
          </w:p>
        </w:tc>
      </w:tr>
      <w:tr w:rsidR="00D218C5" w:rsidRPr="00817638" w:rsidTr="009567BA">
        <w:trPr>
          <w:trHeight w:val="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18C5" w:rsidRPr="00817638" w:rsidRDefault="00D218C5" w:rsidP="009567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8C5" w:rsidRPr="00EA2B72" w:rsidRDefault="00D218C5" w:rsidP="009567BA">
            <w:pPr>
              <w:jc w:val="both"/>
              <w:rPr>
                <w:b/>
                <w:bCs/>
                <w:color w:val="000000" w:themeColor="text1"/>
              </w:rPr>
            </w:pPr>
            <w:r w:rsidRPr="00EA2B72">
              <w:rPr>
                <w:b/>
                <w:bCs/>
                <w:color w:val="000000" w:themeColor="text1"/>
              </w:rPr>
              <w:t>IŠ VISO IŠLAIDŲ: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8C5" w:rsidRPr="00EA2B72" w:rsidRDefault="00D218C5" w:rsidP="009567BA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C5" w:rsidRPr="00EA2B72" w:rsidRDefault="00D218C5" w:rsidP="009567BA">
            <w:pPr>
              <w:jc w:val="center"/>
              <w:rPr>
                <w:b/>
                <w:bCs/>
                <w:color w:val="000000" w:themeColor="text1"/>
              </w:rPr>
            </w:pPr>
            <w:r w:rsidRPr="00EA2B72">
              <w:rPr>
                <w:b/>
                <w:bCs/>
                <w:color w:val="000000" w:themeColor="text1"/>
              </w:rPr>
              <w:t>1393,8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18C5" w:rsidRPr="00EA2B72" w:rsidRDefault="00D218C5" w:rsidP="009567BA">
            <w:pPr>
              <w:jc w:val="both"/>
              <w:rPr>
                <w:b/>
                <w:bCs/>
                <w:color w:val="000000" w:themeColor="text1"/>
              </w:rPr>
            </w:pPr>
          </w:p>
        </w:tc>
      </w:tr>
      <w:tr w:rsidR="00D218C5" w:rsidRPr="00817638" w:rsidTr="009567BA">
        <w:trPr>
          <w:trHeight w:val="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18C5" w:rsidRPr="00817638" w:rsidRDefault="00D218C5" w:rsidP="009567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8C5" w:rsidRPr="00EA2B72" w:rsidRDefault="00D218C5" w:rsidP="009567BA">
            <w:pPr>
              <w:jc w:val="both"/>
              <w:rPr>
                <w:color w:val="000000" w:themeColor="text1"/>
              </w:rPr>
            </w:pPr>
            <w:r w:rsidRPr="00EA2B72">
              <w:rPr>
                <w:color w:val="000000" w:themeColor="text1"/>
              </w:rPr>
              <w:t>iš jų: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8C5" w:rsidRPr="00EA2B72" w:rsidRDefault="00D218C5" w:rsidP="009567BA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C5" w:rsidRPr="00EA2B72" w:rsidRDefault="00D218C5" w:rsidP="009567BA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18C5" w:rsidRPr="00EA2B72" w:rsidRDefault="00D218C5" w:rsidP="009567BA">
            <w:pPr>
              <w:jc w:val="both"/>
              <w:rPr>
                <w:b/>
                <w:bCs/>
                <w:color w:val="000000" w:themeColor="text1"/>
              </w:rPr>
            </w:pPr>
          </w:p>
        </w:tc>
      </w:tr>
      <w:tr w:rsidR="00D218C5" w:rsidRPr="00817638" w:rsidTr="009567BA">
        <w:trPr>
          <w:trHeight w:val="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18C5" w:rsidRPr="00817638" w:rsidRDefault="00D218C5" w:rsidP="009567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8C5" w:rsidRPr="00EA2B72" w:rsidRDefault="00D218C5" w:rsidP="009567BA">
            <w:pPr>
              <w:jc w:val="both"/>
              <w:rPr>
                <w:b/>
                <w:bCs/>
                <w:color w:val="000000" w:themeColor="text1"/>
              </w:rPr>
            </w:pPr>
            <w:r w:rsidRPr="00EA2B72">
              <w:rPr>
                <w:b/>
                <w:bCs/>
                <w:color w:val="000000" w:themeColor="text1"/>
              </w:rPr>
              <w:t>IŠ 2023 METŲ PAJAMŲ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8C5" w:rsidRPr="00EA2B72" w:rsidRDefault="00D218C5" w:rsidP="009567BA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C5" w:rsidRPr="00EA2B72" w:rsidRDefault="00D218C5" w:rsidP="009567BA">
            <w:pPr>
              <w:jc w:val="center"/>
              <w:rPr>
                <w:b/>
                <w:bCs/>
                <w:color w:val="000000" w:themeColor="text1"/>
              </w:rPr>
            </w:pPr>
            <w:r w:rsidRPr="00EA2B72">
              <w:rPr>
                <w:b/>
                <w:bCs/>
                <w:color w:val="000000" w:themeColor="text1"/>
              </w:rPr>
              <w:t>1250,0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18C5" w:rsidRPr="00EA2B72" w:rsidRDefault="00D218C5" w:rsidP="009567BA">
            <w:pPr>
              <w:jc w:val="both"/>
              <w:rPr>
                <w:b/>
                <w:bCs/>
                <w:color w:val="000000" w:themeColor="text1"/>
              </w:rPr>
            </w:pPr>
          </w:p>
        </w:tc>
      </w:tr>
      <w:tr w:rsidR="00D218C5" w:rsidRPr="00817638" w:rsidTr="009567BA">
        <w:trPr>
          <w:trHeight w:val="20"/>
        </w:trPr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18C5" w:rsidRPr="00817638" w:rsidRDefault="00D218C5" w:rsidP="009567B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8C5" w:rsidRPr="00EA2B72" w:rsidRDefault="00D218C5" w:rsidP="009567BA">
            <w:pPr>
              <w:jc w:val="both"/>
              <w:rPr>
                <w:b/>
                <w:bCs/>
                <w:color w:val="000000" w:themeColor="text1"/>
              </w:rPr>
            </w:pPr>
            <w:r w:rsidRPr="00EA2B72">
              <w:rPr>
                <w:b/>
                <w:bCs/>
                <w:color w:val="000000" w:themeColor="text1"/>
              </w:rPr>
              <w:t>IŠ PROGRAMOS LĖŠŲ LIKUČIO 2023-01-01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8C5" w:rsidRPr="00EA2B72" w:rsidRDefault="00D218C5" w:rsidP="009567BA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C5" w:rsidRPr="00EA2B72" w:rsidRDefault="00D218C5" w:rsidP="009567BA">
            <w:pPr>
              <w:jc w:val="center"/>
              <w:rPr>
                <w:b/>
                <w:bCs/>
                <w:color w:val="000000" w:themeColor="text1"/>
              </w:rPr>
            </w:pPr>
            <w:r w:rsidRPr="00EA2B72">
              <w:rPr>
                <w:b/>
                <w:bCs/>
                <w:color w:val="000000" w:themeColor="text1"/>
              </w:rPr>
              <w:t>143,8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18C5" w:rsidRPr="00EA2B72" w:rsidRDefault="00D218C5" w:rsidP="009567BA">
            <w:pPr>
              <w:jc w:val="both"/>
              <w:rPr>
                <w:b/>
                <w:bCs/>
                <w:color w:val="000000" w:themeColor="text1"/>
              </w:rPr>
            </w:pPr>
          </w:p>
        </w:tc>
      </w:tr>
    </w:tbl>
    <w:p w:rsidR="00D218C5" w:rsidRDefault="00D218C5" w:rsidP="00D218C5"/>
    <w:p w:rsidR="00D218C5" w:rsidRDefault="00D218C5" w:rsidP="00D218C5"/>
    <w:p w:rsidR="006E0E37" w:rsidRPr="00832CC9" w:rsidRDefault="00D218C5" w:rsidP="00D218C5">
      <w:pPr>
        <w:jc w:val="center"/>
      </w:pPr>
      <w:r>
        <w:t>_______________________</w:t>
      </w:r>
    </w:p>
    <w:sectPr w:rsidR="006E0E37" w:rsidRPr="00832CC9" w:rsidSect="00D218C5">
      <w:headerReference w:type="defaul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3FD" w:rsidRDefault="00A613FD" w:rsidP="00D57F27">
      <w:r>
        <w:separator/>
      </w:r>
    </w:p>
  </w:endnote>
  <w:endnote w:type="continuationSeparator" w:id="0">
    <w:p w:rsidR="00A613FD" w:rsidRDefault="00A613FD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3FD" w:rsidRDefault="00A613FD" w:rsidP="00D57F27">
      <w:r>
        <w:separator/>
      </w:r>
    </w:p>
  </w:footnote>
  <w:footnote w:type="continuationSeparator" w:id="0">
    <w:p w:rsidR="00A613FD" w:rsidRDefault="00A613FD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85A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C2B95"/>
    <w:multiLevelType w:val="hybridMultilevel"/>
    <w:tmpl w:val="53381706"/>
    <w:lvl w:ilvl="0" w:tplc="0427000F">
      <w:start w:val="1"/>
      <w:numFmt w:val="decimal"/>
      <w:lvlText w:val="%1."/>
      <w:lvlJc w:val="left"/>
      <w:pPr>
        <w:ind w:left="612" w:hanging="360"/>
      </w:pPr>
    </w:lvl>
    <w:lvl w:ilvl="1" w:tplc="04270019" w:tentative="1">
      <w:start w:val="1"/>
      <w:numFmt w:val="lowerLetter"/>
      <w:lvlText w:val="%2."/>
      <w:lvlJc w:val="left"/>
      <w:pPr>
        <w:ind w:left="1332" w:hanging="360"/>
      </w:pPr>
    </w:lvl>
    <w:lvl w:ilvl="2" w:tplc="0427001B" w:tentative="1">
      <w:start w:val="1"/>
      <w:numFmt w:val="lowerRoman"/>
      <w:lvlText w:val="%3."/>
      <w:lvlJc w:val="right"/>
      <w:pPr>
        <w:ind w:left="2052" w:hanging="180"/>
      </w:pPr>
    </w:lvl>
    <w:lvl w:ilvl="3" w:tplc="0427000F" w:tentative="1">
      <w:start w:val="1"/>
      <w:numFmt w:val="decimal"/>
      <w:lvlText w:val="%4."/>
      <w:lvlJc w:val="left"/>
      <w:pPr>
        <w:ind w:left="2772" w:hanging="360"/>
      </w:pPr>
    </w:lvl>
    <w:lvl w:ilvl="4" w:tplc="04270019" w:tentative="1">
      <w:start w:val="1"/>
      <w:numFmt w:val="lowerLetter"/>
      <w:lvlText w:val="%5."/>
      <w:lvlJc w:val="left"/>
      <w:pPr>
        <w:ind w:left="3492" w:hanging="360"/>
      </w:pPr>
    </w:lvl>
    <w:lvl w:ilvl="5" w:tplc="0427001B" w:tentative="1">
      <w:start w:val="1"/>
      <w:numFmt w:val="lowerRoman"/>
      <w:lvlText w:val="%6."/>
      <w:lvlJc w:val="right"/>
      <w:pPr>
        <w:ind w:left="4212" w:hanging="180"/>
      </w:pPr>
    </w:lvl>
    <w:lvl w:ilvl="6" w:tplc="0427000F" w:tentative="1">
      <w:start w:val="1"/>
      <w:numFmt w:val="decimal"/>
      <w:lvlText w:val="%7."/>
      <w:lvlJc w:val="left"/>
      <w:pPr>
        <w:ind w:left="4932" w:hanging="360"/>
      </w:pPr>
    </w:lvl>
    <w:lvl w:ilvl="7" w:tplc="04270019" w:tentative="1">
      <w:start w:val="1"/>
      <w:numFmt w:val="lowerLetter"/>
      <w:lvlText w:val="%8."/>
      <w:lvlJc w:val="left"/>
      <w:pPr>
        <w:ind w:left="5652" w:hanging="360"/>
      </w:pPr>
    </w:lvl>
    <w:lvl w:ilvl="8" w:tplc="0427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6E48"/>
    <w:rsid w:val="0006079E"/>
    <w:rsid w:val="000C7858"/>
    <w:rsid w:val="00143686"/>
    <w:rsid w:val="004476DD"/>
    <w:rsid w:val="00597EE8"/>
    <w:rsid w:val="005E5DA7"/>
    <w:rsid w:val="005F495C"/>
    <w:rsid w:val="006A682D"/>
    <w:rsid w:val="006C5BBB"/>
    <w:rsid w:val="006E0E37"/>
    <w:rsid w:val="006E7F92"/>
    <w:rsid w:val="007467A8"/>
    <w:rsid w:val="00832CC9"/>
    <w:rsid w:val="008354D5"/>
    <w:rsid w:val="008456D5"/>
    <w:rsid w:val="008970BD"/>
    <w:rsid w:val="008E6E82"/>
    <w:rsid w:val="0092492C"/>
    <w:rsid w:val="009637FB"/>
    <w:rsid w:val="009D5006"/>
    <w:rsid w:val="00A072D3"/>
    <w:rsid w:val="00A613FD"/>
    <w:rsid w:val="00AD385A"/>
    <w:rsid w:val="00AF7D08"/>
    <w:rsid w:val="00B750B6"/>
    <w:rsid w:val="00C205DB"/>
    <w:rsid w:val="00C53EEB"/>
    <w:rsid w:val="00C92C45"/>
    <w:rsid w:val="00CA4D3B"/>
    <w:rsid w:val="00CB5F80"/>
    <w:rsid w:val="00CC5383"/>
    <w:rsid w:val="00CF5C99"/>
    <w:rsid w:val="00D218C5"/>
    <w:rsid w:val="00D42B72"/>
    <w:rsid w:val="00D57F27"/>
    <w:rsid w:val="00DF4256"/>
    <w:rsid w:val="00E33871"/>
    <w:rsid w:val="00E56A73"/>
    <w:rsid w:val="00F72A1E"/>
    <w:rsid w:val="00F7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76D74"/>
  <w15:docId w15:val="{25FED33D-B5DA-48C3-B418-BA85F716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2782</Words>
  <Characters>1586</Characters>
  <Application>Microsoft Office Word</Application>
  <DocSecurity>4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2023-10-27T10:56:00Z</dcterms:created>
  <dcterms:modified xsi:type="dcterms:W3CDTF">2023-10-27T10:56:00Z</dcterms:modified>
</cp:coreProperties>
</file>