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C89A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F4A0EF0" wp14:editId="772BDEB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9D02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E02D45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D97D5B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4EF4A8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FF3C10" w14:textId="19D2CCEC" w:rsidR="00CA4D3B" w:rsidRDefault="00C52CA6" w:rsidP="00CA4D3B">
      <w:pPr>
        <w:jc w:val="center"/>
        <w:rPr>
          <w:b/>
          <w:caps/>
        </w:rPr>
      </w:pPr>
      <w:r>
        <w:rPr>
          <w:b/>
          <w:caps/>
        </w:rPr>
        <w:t>DĖL didžiausio leistino pareigybių (etatų) skaičiaus klaipėdos miesto savivaldybės biudžetinėse švietimo įstaigose nustatymo</w:t>
      </w:r>
    </w:p>
    <w:p w14:paraId="470C3D78" w14:textId="77777777" w:rsidR="00C52CA6" w:rsidRDefault="00C52CA6" w:rsidP="00CA4D3B">
      <w:pPr>
        <w:jc w:val="center"/>
      </w:pPr>
    </w:p>
    <w:bookmarkStart w:id="1" w:name="registravimoDataIlga"/>
    <w:p w14:paraId="4FB0339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T2-289</w:t>
      </w:r>
      <w:bookmarkEnd w:id="2"/>
    </w:p>
    <w:p w14:paraId="35B7F26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CDB75B7" w14:textId="77777777" w:rsidR="00CA4D3B" w:rsidRPr="008354D5" w:rsidRDefault="00CA4D3B" w:rsidP="00CA4D3B">
      <w:pPr>
        <w:jc w:val="center"/>
      </w:pPr>
    </w:p>
    <w:p w14:paraId="3A3FE9F0" w14:textId="77777777" w:rsidR="00CA4D3B" w:rsidRDefault="00CA4D3B" w:rsidP="00CA4D3B">
      <w:pPr>
        <w:jc w:val="center"/>
      </w:pPr>
    </w:p>
    <w:p w14:paraId="5C876EE8" w14:textId="77777777" w:rsidR="00C52CA6" w:rsidRPr="00DE6485" w:rsidRDefault="00C52CA6" w:rsidP="00C52CA6">
      <w:pPr>
        <w:pStyle w:val="Pagrindinistekstas"/>
        <w:tabs>
          <w:tab w:val="left" w:pos="993"/>
        </w:tabs>
        <w:spacing w:after="0"/>
        <w:ind w:firstLine="709"/>
        <w:jc w:val="both"/>
      </w:pPr>
      <w:r w:rsidRPr="00DE6485">
        <w:t xml:space="preserve">Vadovaudamasi Lietuvos Respublikos vietos savivaldos įstatymo </w:t>
      </w:r>
      <w:r>
        <w:t>15</w:t>
      </w:r>
      <w:r w:rsidRPr="00DE6485">
        <w:t xml:space="preserve"> straipsnio </w:t>
      </w:r>
      <w:r>
        <w:t xml:space="preserve">2 dalies 9 punktu, Klaipėdos miesto savivaldybės taryba </w:t>
      </w:r>
      <w:r w:rsidRPr="00821B01">
        <w:rPr>
          <w:spacing w:val="60"/>
        </w:rPr>
        <w:t>nusprendži</w:t>
      </w:r>
      <w:r w:rsidRPr="00DE6485">
        <w:t>a:</w:t>
      </w:r>
    </w:p>
    <w:p w14:paraId="52B6AF8B" w14:textId="77777777" w:rsidR="00C52CA6" w:rsidRDefault="00C52CA6" w:rsidP="00C52CA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Patvirtinti</w:t>
      </w:r>
      <w:r w:rsidRPr="0077425B">
        <w:t xml:space="preserve"> </w:t>
      </w:r>
      <w:r>
        <w:t>didžiausią leistiną pareigybių skaičių:</w:t>
      </w:r>
    </w:p>
    <w:p w14:paraId="45794B9A" w14:textId="77777777" w:rsidR="00C52CA6" w:rsidRDefault="00C52CA6" w:rsidP="00C52CA6">
      <w:pPr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Klaipėdos miesto savivaldybės bendrojo ugdymo mokyklose (1 priedas);</w:t>
      </w:r>
    </w:p>
    <w:p w14:paraId="59562032" w14:textId="77777777" w:rsidR="00C52CA6" w:rsidRDefault="00C52CA6" w:rsidP="00C52CA6">
      <w:pPr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Klaipėdos miesto savivaldybės ikimokyklinio ugdymo įstaigose (2 priedas);</w:t>
      </w:r>
    </w:p>
    <w:p w14:paraId="581E026B" w14:textId="77777777" w:rsidR="00C52CA6" w:rsidRDefault="00C52CA6" w:rsidP="00C52CA6">
      <w:pPr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Klaipėdos miesto savivaldybės neformaliojo švietimo įstaigose (3 priedas);</w:t>
      </w:r>
    </w:p>
    <w:p w14:paraId="124F9E10" w14:textId="77777777" w:rsidR="00C52CA6" w:rsidRDefault="00C52CA6" w:rsidP="00C52CA6">
      <w:pPr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Klaipėdos miesto savivaldybės švietimo pagalbos įstaigose (4 priedas);</w:t>
      </w:r>
    </w:p>
    <w:p w14:paraId="136F8177" w14:textId="77777777" w:rsidR="00C52CA6" w:rsidRDefault="00C52CA6" w:rsidP="00C52CA6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lang w:eastAsia="en-US"/>
        </w:rPr>
      </w:pPr>
      <w:r w:rsidRPr="00774BBF">
        <w:rPr>
          <w:lang w:eastAsia="en-US"/>
        </w:rPr>
        <w:t xml:space="preserve">Klaipėdos miesto savivaldybės </w:t>
      </w:r>
      <w:r>
        <w:rPr>
          <w:lang w:eastAsia="en-US"/>
        </w:rPr>
        <w:t>pradinėje mokykloje ir</w:t>
      </w:r>
      <w:r w:rsidRPr="00774BBF">
        <w:rPr>
          <w:lang w:eastAsia="en-US"/>
        </w:rPr>
        <w:t xml:space="preserve"> mokykl</w:t>
      </w:r>
      <w:r>
        <w:rPr>
          <w:lang w:eastAsia="en-US"/>
        </w:rPr>
        <w:t>ose</w:t>
      </w:r>
      <w:r w:rsidRPr="00774BBF">
        <w:rPr>
          <w:lang w:eastAsia="en-US"/>
        </w:rPr>
        <w:t>-darželi</w:t>
      </w:r>
      <w:r>
        <w:rPr>
          <w:lang w:eastAsia="en-US"/>
        </w:rPr>
        <w:t>uose</w:t>
      </w:r>
      <w:r w:rsidRPr="00774BBF">
        <w:rPr>
          <w:lang w:eastAsia="en-US"/>
        </w:rPr>
        <w:t xml:space="preserve"> </w:t>
      </w:r>
      <w:r>
        <w:rPr>
          <w:lang w:eastAsia="en-US"/>
        </w:rPr>
        <w:t>(5 priedas).</w:t>
      </w:r>
    </w:p>
    <w:p w14:paraId="37C667CE" w14:textId="77777777" w:rsidR="00C52CA6" w:rsidRDefault="00C52CA6" w:rsidP="00C52CA6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Pripažinti netekusiu galios Klaipėdos miesto savivaldybės tarybos 2020 m. spalio 29 d. sprendimą Nr. T2-238 „Dėl didžiausio leistino pareigybių (etatų) skaičiaus Klaipėdos miesto savivaldybės biudžetinėse švietimo įstaigose“.</w:t>
      </w:r>
    </w:p>
    <w:p w14:paraId="14690366" w14:textId="24D7E504" w:rsidR="00CA4D3B" w:rsidRDefault="00303632" w:rsidP="00303632">
      <w:pPr>
        <w:ind w:firstLine="709"/>
        <w:jc w:val="both"/>
      </w:pPr>
      <w:r>
        <w:t>3. </w:t>
      </w:r>
      <w:r w:rsidR="00C52CA6">
        <w:t>Skelbti šį sprendimą Klaipėdos miesto savivaldybės interneto svetainėje.</w:t>
      </w:r>
    </w:p>
    <w:p w14:paraId="1BB429F0" w14:textId="4A524955" w:rsidR="004476DD" w:rsidRDefault="004476DD" w:rsidP="00CA4D3B">
      <w:pPr>
        <w:jc w:val="both"/>
      </w:pPr>
    </w:p>
    <w:p w14:paraId="51D412E0" w14:textId="77777777" w:rsidR="00C52CA6" w:rsidRDefault="00C52CA6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632D89E2" w14:textId="77777777" w:rsidTr="00C56F56">
        <w:tc>
          <w:tcPr>
            <w:tcW w:w="6204" w:type="dxa"/>
          </w:tcPr>
          <w:p w14:paraId="69B9936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F58F7F7" w14:textId="49F8012F" w:rsidR="004476DD" w:rsidRDefault="00C52CA6" w:rsidP="004476DD">
            <w:pPr>
              <w:jc w:val="right"/>
            </w:pPr>
            <w:r>
              <w:t>Arvydas Vaitkus</w:t>
            </w:r>
          </w:p>
        </w:tc>
      </w:tr>
    </w:tbl>
    <w:p w14:paraId="650F840F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15389" w14:textId="77777777" w:rsidR="00F51622" w:rsidRDefault="00F51622" w:rsidP="00E014C1">
      <w:r>
        <w:separator/>
      </w:r>
    </w:p>
  </w:endnote>
  <w:endnote w:type="continuationSeparator" w:id="0">
    <w:p w14:paraId="7404DBB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BB791" w14:textId="77777777" w:rsidR="00F51622" w:rsidRDefault="00F51622" w:rsidP="00E014C1">
      <w:r>
        <w:separator/>
      </w:r>
    </w:p>
  </w:footnote>
  <w:footnote w:type="continuationSeparator" w:id="0">
    <w:p w14:paraId="4737501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62A06D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555BC53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07A32"/>
    <w:multiLevelType w:val="multilevel"/>
    <w:tmpl w:val="D334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34B83"/>
    <w:rsid w:val="00146B30"/>
    <w:rsid w:val="001E7FB1"/>
    <w:rsid w:val="00303632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2CA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1D74"/>
  <w15:docId w15:val="{FA7F94C1-6101-4F90-ABC6-C79F2982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C52CA6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52CA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C52CA6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418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2023-10-27T12:34:00Z</dcterms:created>
  <dcterms:modified xsi:type="dcterms:W3CDTF">2023-10-27T12:34:00Z</dcterms:modified>
</cp:coreProperties>
</file>