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924A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F48B846" wp14:editId="03D23D8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7CF7580" w14:textId="77777777" w:rsidR="008354D5" w:rsidRPr="00AF7D08" w:rsidRDefault="008354D5" w:rsidP="00CA4D3B">
      <w:pPr>
        <w:keepNext/>
        <w:jc w:val="center"/>
        <w:outlineLvl w:val="0"/>
        <w:rPr>
          <w:b/>
        </w:rPr>
      </w:pPr>
    </w:p>
    <w:p w14:paraId="6CDBAC1A" w14:textId="77777777" w:rsidR="00CA4D3B" w:rsidRDefault="00CA4D3B" w:rsidP="00CA4D3B">
      <w:pPr>
        <w:keepNext/>
        <w:jc w:val="center"/>
        <w:outlineLvl w:val="0"/>
        <w:rPr>
          <w:b/>
          <w:sz w:val="28"/>
          <w:szCs w:val="28"/>
        </w:rPr>
      </w:pPr>
      <w:r>
        <w:rPr>
          <w:b/>
          <w:sz w:val="28"/>
          <w:szCs w:val="28"/>
        </w:rPr>
        <w:t>KLAIPĖDOS MIESTO SAVIVALDYBĖS TARYBA</w:t>
      </w:r>
    </w:p>
    <w:p w14:paraId="42666458" w14:textId="77777777" w:rsidR="00CA4D3B" w:rsidRDefault="00CA4D3B" w:rsidP="00CA4D3B">
      <w:pPr>
        <w:keepNext/>
        <w:jc w:val="center"/>
        <w:outlineLvl w:val="1"/>
        <w:rPr>
          <w:b/>
        </w:rPr>
      </w:pPr>
    </w:p>
    <w:p w14:paraId="6D246A65" w14:textId="77777777" w:rsidR="00CA4D3B" w:rsidRDefault="00CA4D3B" w:rsidP="00CA4D3B">
      <w:pPr>
        <w:keepNext/>
        <w:jc w:val="center"/>
        <w:outlineLvl w:val="1"/>
        <w:rPr>
          <w:b/>
        </w:rPr>
      </w:pPr>
      <w:r>
        <w:rPr>
          <w:b/>
        </w:rPr>
        <w:t>SPRENDIMAS</w:t>
      </w:r>
    </w:p>
    <w:p w14:paraId="137DDAC8" w14:textId="7F610AD0" w:rsidR="00A44A07" w:rsidRPr="00006833" w:rsidRDefault="00CA4D3B" w:rsidP="00A44A07">
      <w:pPr>
        <w:keepNext/>
        <w:jc w:val="center"/>
        <w:outlineLvl w:val="1"/>
        <w:rPr>
          <w:b/>
        </w:rPr>
      </w:pPr>
      <w:r>
        <w:rPr>
          <w:b/>
          <w:caps/>
        </w:rPr>
        <w:t xml:space="preserve">DĖL </w:t>
      </w:r>
      <w:r w:rsidR="00A44A07" w:rsidRPr="00006833">
        <w:rPr>
          <w:b/>
        </w:rPr>
        <w:t xml:space="preserve">KLAIPĖDOS MIESTO SAVIVALDYBĖS TARYBOS 2017 M. LIEPOS 27 D. SPRENDIMO NR. T2-179 „DĖL </w:t>
      </w:r>
      <w:r w:rsidR="00A44A07" w:rsidRPr="00006833">
        <w:rPr>
          <w:b/>
          <w:bCs/>
        </w:rPr>
        <w:t>KLAIPĖDOS MIESTO SAVIVALDYBĖS SENIŪNAIČIŲ SUEIGOS IR IŠPLĖSTINĖS SENIŪNAIČIŲ SUEIGOS NUOSTATŲ PATVIRTINIMO“ PAKEITIMO</w:t>
      </w:r>
    </w:p>
    <w:p w14:paraId="474A852F" w14:textId="77777777" w:rsidR="00CA4D3B" w:rsidRDefault="00CA4D3B" w:rsidP="00CA4D3B">
      <w:pPr>
        <w:jc w:val="center"/>
      </w:pPr>
    </w:p>
    <w:bookmarkStart w:id="1" w:name="registravimoDataIlga"/>
    <w:p w14:paraId="10E42A7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spalio 26 d.</w:t>
      </w:r>
      <w:r>
        <w:rPr>
          <w:noProof/>
        </w:rPr>
        <w:fldChar w:fldCharType="end"/>
      </w:r>
      <w:bookmarkEnd w:id="1"/>
      <w:r>
        <w:rPr>
          <w:noProof/>
        </w:rPr>
        <w:t xml:space="preserve"> </w:t>
      </w:r>
      <w:r w:rsidRPr="003C09F9">
        <w:t>Nr.</w:t>
      </w:r>
      <w:r>
        <w:t xml:space="preserve"> </w:t>
      </w:r>
      <w:bookmarkStart w:id="2" w:name="registravimoNr"/>
      <w:r w:rsidR="00146B30">
        <w:rPr>
          <w:noProof/>
        </w:rPr>
        <w:t>T2-295</w:t>
      </w:r>
      <w:bookmarkEnd w:id="2"/>
    </w:p>
    <w:p w14:paraId="1C3D5778" w14:textId="77777777" w:rsidR="00597EE8" w:rsidRDefault="00597EE8" w:rsidP="00597EE8">
      <w:pPr>
        <w:tabs>
          <w:tab w:val="left" w:pos="5070"/>
          <w:tab w:val="left" w:pos="5366"/>
          <w:tab w:val="left" w:pos="6771"/>
          <w:tab w:val="left" w:pos="7363"/>
        </w:tabs>
        <w:jc w:val="center"/>
      </w:pPr>
      <w:r w:rsidRPr="001456CE">
        <w:t>Klaipėda</w:t>
      </w:r>
    </w:p>
    <w:p w14:paraId="78515A53" w14:textId="77777777" w:rsidR="00CA4D3B" w:rsidRPr="008354D5" w:rsidRDefault="00CA4D3B" w:rsidP="00CA4D3B">
      <w:pPr>
        <w:jc w:val="center"/>
      </w:pPr>
    </w:p>
    <w:p w14:paraId="64032A25" w14:textId="77777777" w:rsidR="00CA4D3B" w:rsidRDefault="00CA4D3B" w:rsidP="00CA4D3B">
      <w:pPr>
        <w:jc w:val="center"/>
      </w:pPr>
    </w:p>
    <w:p w14:paraId="0420996F" w14:textId="77777777" w:rsidR="00A44A07" w:rsidRPr="00006833" w:rsidRDefault="00A44A07" w:rsidP="00A44A07">
      <w:pPr>
        <w:tabs>
          <w:tab w:val="left" w:pos="912"/>
        </w:tabs>
        <w:ind w:firstLine="709"/>
        <w:jc w:val="both"/>
        <w:rPr>
          <w:color w:val="000000"/>
          <w:spacing w:val="70"/>
          <w:lang w:eastAsia="ar-SA"/>
        </w:rPr>
      </w:pPr>
      <w:r w:rsidRPr="00006833">
        <w:rPr>
          <w:lang w:eastAsia="ar-SA"/>
        </w:rPr>
        <w:t xml:space="preserve">Vadovaudamasi </w:t>
      </w:r>
      <w:r w:rsidRPr="00006833">
        <w:t xml:space="preserve">Lietuvos Respublikos vietos savivaldybės įstatymo </w:t>
      </w:r>
      <w:r w:rsidRPr="00440A9B">
        <w:rPr>
          <w:lang w:eastAsia="ar-SA"/>
        </w:rPr>
        <w:t>40 straipsnio 2 ir 6 dalimi</w:t>
      </w:r>
      <w:r>
        <w:rPr>
          <w:lang w:eastAsia="ar-SA"/>
        </w:rPr>
        <w:t xml:space="preserve"> ir</w:t>
      </w:r>
      <w:r w:rsidRPr="00440A9B">
        <w:rPr>
          <w:lang w:eastAsia="ar-SA"/>
        </w:rPr>
        <w:t xml:space="preserve"> 41 straipsnio 2 ir 5 dalimi</w:t>
      </w:r>
      <w:r w:rsidRPr="00006833">
        <w:rPr>
          <w:lang w:eastAsia="ar-SA"/>
        </w:rPr>
        <w:t xml:space="preserve">, </w:t>
      </w:r>
      <w:r w:rsidRPr="00006833">
        <w:t xml:space="preserve">Klaipėdos miesto savivaldybės taryba </w:t>
      </w:r>
      <w:r w:rsidRPr="00006833">
        <w:rPr>
          <w:spacing w:val="60"/>
        </w:rPr>
        <w:t>nusprendži</w:t>
      </w:r>
      <w:r w:rsidRPr="00006833">
        <w:t>a:</w:t>
      </w:r>
    </w:p>
    <w:p w14:paraId="71AADDAF" w14:textId="77777777" w:rsidR="00A44A07" w:rsidRPr="00006833" w:rsidRDefault="00A44A07" w:rsidP="00A44A07">
      <w:pPr>
        <w:widowControl w:val="0"/>
        <w:suppressAutoHyphens/>
        <w:ind w:firstLine="709"/>
        <w:jc w:val="both"/>
        <w:rPr>
          <w:color w:val="000000"/>
          <w:lang w:eastAsia="lt-LT"/>
        </w:rPr>
      </w:pPr>
      <w:r w:rsidRPr="00006833">
        <w:rPr>
          <w:color w:val="000000"/>
          <w:lang w:eastAsia="ar-SA"/>
        </w:rPr>
        <w:t>1. </w:t>
      </w:r>
      <w:r w:rsidRPr="00006833">
        <w:rPr>
          <w:color w:val="000000"/>
          <w:lang w:eastAsia="lt-LT"/>
        </w:rPr>
        <w:t xml:space="preserve">Pakeisti </w:t>
      </w:r>
      <w:r w:rsidRPr="00006833">
        <w:t>Klaipėdos miesto savivaldybės seniūnaičių sueigos ir išplėstinės seniūnaičių sueigos</w:t>
      </w:r>
      <w:r w:rsidRPr="00006833">
        <w:rPr>
          <w:color w:val="000000"/>
          <w:lang w:eastAsia="lt-LT"/>
        </w:rPr>
        <w:t xml:space="preserve"> nuostatus, patvirtintus </w:t>
      </w:r>
      <w:r w:rsidRPr="00006833">
        <w:t xml:space="preserve">Klaipėdos miesto savivaldybės </w:t>
      </w:r>
      <w:r>
        <w:t xml:space="preserve">tarybos </w:t>
      </w:r>
      <w:r w:rsidRPr="00006833">
        <w:rPr>
          <w:color w:val="000000"/>
          <w:lang w:eastAsia="lt-LT"/>
        </w:rPr>
        <w:t>2017 m. liepos 27 d. sprendimu Nr. T2</w:t>
      </w:r>
      <w:r w:rsidRPr="00006833">
        <w:rPr>
          <w:color w:val="000000"/>
          <w:lang w:eastAsia="lt-LT"/>
        </w:rPr>
        <w:noBreakHyphen/>
        <w:t>179 „</w:t>
      </w:r>
      <w:r>
        <w:rPr>
          <w:color w:val="000000"/>
          <w:lang w:eastAsia="lt-LT"/>
        </w:rPr>
        <w:t xml:space="preserve">Dėl </w:t>
      </w:r>
      <w:r w:rsidRPr="00006833">
        <w:t>Klaipėdos miesto savivaldybės seniūnaičių sueigos ir išplėstinės seniūnaičių sueigos nuostatų patvirtinimo</w:t>
      </w:r>
      <w:r w:rsidRPr="00006833">
        <w:rPr>
          <w:color w:val="000000"/>
          <w:lang w:eastAsia="lt-LT"/>
        </w:rPr>
        <w:t>“:</w:t>
      </w:r>
    </w:p>
    <w:p w14:paraId="430782C7" w14:textId="77777777" w:rsidR="00A44A07" w:rsidRPr="00006833" w:rsidRDefault="00A44A07" w:rsidP="00A44A07">
      <w:pPr>
        <w:widowControl w:val="0"/>
        <w:suppressAutoHyphens/>
        <w:ind w:firstLine="709"/>
        <w:jc w:val="both"/>
        <w:rPr>
          <w:color w:val="000000"/>
          <w:lang w:eastAsia="lt-LT"/>
        </w:rPr>
      </w:pPr>
      <w:bookmarkStart w:id="3" w:name="_Hlk146542994"/>
      <w:r w:rsidRPr="00006833">
        <w:rPr>
          <w:color w:val="000000"/>
          <w:lang w:eastAsia="lt-LT"/>
        </w:rPr>
        <w:t>1.1. pakeisti 25 punktą ir jį išdėstyti taip:</w:t>
      </w:r>
    </w:p>
    <w:bookmarkEnd w:id="3"/>
    <w:p w14:paraId="1230DE0B" w14:textId="77777777" w:rsidR="00A44A07" w:rsidRPr="00006833" w:rsidRDefault="00A44A07" w:rsidP="00A44A07">
      <w:pPr>
        <w:ind w:firstLine="720"/>
        <w:jc w:val="both"/>
      </w:pPr>
      <w:r w:rsidRPr="00006833">
        <w:rPr>
          <w:color w:val="000000"/>
          <w:lang w:eastAsia="lt-LT"/>
        </w:rPr>
        <w:t>„</w:t>
      </w:r>
      <w:r w:rsidRPr="00006833">
        <w:t>25. Sueigos sprendimai yra rekomendaciniai, tačiau kompetentinga Savivaldybės institucija privalo Savivaldybės tarybos reglamento nustatyta tvarka juos įvertinti. Savivaldybės administracijos specialistas Sueigos sprendimus ir siūlymus teikia atitinkamai Savivaldybės institucijai pagal kompetenciją:</w:t>
      </w:r>
    </w:p>
    <w:p w14:paraId="77C305FD" w14:textId="77777777" w:rsidR="00A44A07" w:rsidRPr="00006833" w:rsidRDefault="00A44A07" w:rsidP="00A44A07">
      <w:pPr>
        <w:ind w:firstLine="720"/>
        <w:jc w:val="both"/>
      </w:pPr>
      <w:r w:rsidRPr="00006833">
        <w:t xml:space="preserve">25.1. jeigu Sueigos sprendimų vertinimas yra Savivaldybės tarybos kompetencija, jie vertinami artimiausiame </w:t>
      </w:r>
      <w:r>
        <w:t>Savivaldybės t</w:t>
      </w:r>
      <w:r w:rsidRPr="00006833">
        <w:t xml:space="preserve">arybos posėdyje, kuriam jie teikiami svarstyti Savivaldybės tarybos reglamente </w:t>
      </w:r>
      <w:r>
        <w:t>nustatyta tvarka</w:t>
      </w:r>
      <w:r w:rsidRPr="00006833">
        <w:t>. Savivaldybės taryba, svarstydama pateiktus Sueigos sprendimus, priima sprendimą, dėl kurių Sueigos sprendimų pavesti Savivaldybės administracijai rengti atskirus Savivaldybės tarybos sprendimų projektus Savivaldybės tarybos reglamento nustatyta tvarka;</w:t>
      </w:r>
    </w:p>
    <w:p w14:paraId="0FC9AB61" w14:textId="77777777" w:rsidR="00A44A07" w:rsidRPr="00006833" w:rsidRDefault="00A44A07" w:rsidP="00A44A07">
      <w:pPr>
        <w:ind w:firstLine="720"/>
        <w:jc w:val="both"/>
      </w:pPr>
      <w:r w:rsidRPr="00006833">
        <w:t>25.2. jeigu Sueigos sprendimų vertinimas yra Savivaldybės mero kompetencija, Savivaldybės</w:t>
      </w:r>
      <w:r w:rsidRPr="00006833">
        <w:rPr>
          <w:lang w:eastAsia="lt-LT"/>
        </w:rPr>
        <w:t xml:space="preserve"> meras priima dėl jų sprendimą </w:t>
      </w:r>
      <w:r w:rsidRPr="00006833">
        <w:t>ne vėliau kaip per 20 darbo dienų nuo Sueigos sprendimo gavimo dienos.“;</w:t>
      </w:r>
    </w:p>
    <w:p w14:paraId="46C07471" w14:textId="77777777" w:rsidR="00A44A07" w:rsidRPr="00006833" w:rsidRDefault="00A44A07" w:rsidP="00A44A07">
      <w:pPr>
        <w:widowControl w:val="0"/>
        <w:suppressAutoHyphens/>
        <w:ind w:firstLine="709"/>
        <w:jc w:val="both"/>
        <w:rPr>
          <w:color w:val="000000"/>
          <w:lang w:eastAsia="lt-LT"/>
        </w:rPr>
      </w:pPr>
      <w:r w:rsidRPr="00006833">
        <w:rPr>
          <w:color w:val="000000"/>
          <w:lang w:eastAsia="lt-LT"/>
        </w:rPr>
        <w:t>1.</w:t>
      </w:r>
      <w:r>
        <w:rPr>
          <w:color w:val="000000"/>
          <w:lang w:eastAsia="lt-LT"/>
        </w:rPr>
        <w:t>2</w:t>
      </w:r>
      <w:r w:rsidRPr="00006833">
        <w:rPr>
          <w:color w:val="000000"/>
          <w:lang w:eastAsia="lt-LT"/>
        </w:rPr>
        <w:t>. pakeisti 32 punktą ir jį išdėstyti taip:</w:t>
      </w:r>
    </w:p>
    <w:p w14:paraId="603FE279" w14:textId="77777777" w:rsidR="00A44A07" w:rsidRPr="00006833" w:rsidRDefault="00A44A07" w:rsidP="00A44A07">
      <w:pPr>
        <w:ind w:firstLine="720"/>
        <w:jc w:val="both"/>
      </w:pPr>
      <w:r w:rsidRPr="00006833">
        <w:t>„32. Išplėstinės sueigos organizavimui, sprendimų rengimo, svarstymo ir priėmimo bei įforminimo tvarkai, jų galiai ir paskelbimui, išskyrus priimtų sprendimų vertinimui, yra taikomos šių Nuostatų III ir IV skyrių nuostatos. Išplėstinės sueigos sprendimai yra rekomendaciniai, tačiau kompetentinga</w:t>
      </w:r>
      <w:r w:rsidRPr="00006833">
        <w:rPr>
          <w:b/>
        </w:rPr>
        <w:t xml:space="preserve"> </w:t>
      </w:r>
      <w:r w:rsidRPr="00006833">
        <w:t xml:space="preserve">Savivaldybės institucija privalo juos įvertinti. Savivaldybės administracijos specialistas Išplėstinės </w:t>
      </w:r>
      <w:r>
        <w:t>s</w:t>
      </w:r>
      <w:r w:rsidRPr="00006833">
        <w:t xml:space="preserve">ueigos sprendimus ir siūlymus teikia atitinkamai Savivaldybės institucijai pagal kompetenciją: </w:t>
      </w:r>
    </w:p>
    <w:p w14:paraId="0DE02A7B" w14:textId="77777777" w:rsidR="00A44A07" w:rsidRPr="00006833" w:rsidRDefault="00A44A07" w:rsidP="00A44A07">
      <w:pPr>
        <w:ind w:firstLine="709"/>
        <w:jc w:val="both"/>
        <w:rPr>
          <w:bCs/>
        </w:rPr>
      </w:pPr>
      <w:r w:rsidRPr="00006833">
        <w:t>32.1. jeigu Išplėstinės sueigos sprendimų vertinimas priklauso Savivaldybės tarybos kompetencijai</w:t>
      </w:r>
      <w:r w:rsidRPr="00155866">
        <w:t>,</w:t>
      </w:r>
      <w:r w:rsidRPr="00006833">
        <w:t xml:space="preserve"> jie teikiami įvertinti artimiausiame Savivaldybės tarybos posėdyje Savivaldybės tarybos reglamente </w:t>
      </w:r>
      <w:r>
        <w:t xml:space="preserve">nustatyta tvarka. </w:t>
      </w:r>
      <w:r w:rsidRPr="00006833">
        <w:t>Apsvarsčiusi pateiktus Išplėstinės sueigos sprendimus, Savivaldybės taryba priima sprendimą, dėl kurių Išplėstinės sueigos sprendimų pavesti Savivaldybės administracijai rengti atskirus Savivaldybės tarybos sprendimų projektus Savivaldybės tarybos reglamento nustatyta tvarka</w:t>
      </w:r>
      <w:r w:rsidRPr="00006833">
        <w:rPr>
          <w:bCs/>
        </w:rPr>
        <w:t>;</w:t>
      </w:r>
    </w:p>
    <w:p w14:paraId="6BCA6116" w14:textId="77777777" w:rsidR="00A44A07" w:rsidRDefault="00A44A07" w:rsidP="00A44A07">
      <w:pPr>
        <w:ind w:firstLine="709"/>
        <w:jc w:val="both"/>
        <w:rPr>
          <w:rFonts w:eastAsia="MS Mincho"/>
          <w:iCs/>
        </w:rPr>
      </w:pPr>
      <w:r w:rsidRPr="00006833">
        <w:t xml:space="preserve">32.2. jeigu Išplėstinės sueigos sprendimų įvertinimas </w:t>
      </w:r>
      <w:r w:rsidRPr="00006833">
        <w:rPr>
          <w:rFonts w:eastAsia="Calibri"/>
        </w:rPr>
        <w:t xml:space="preserve">priklauso </w:t>
      </w:r>
      <w:r w:rsidRPr="00006833">
        <w:t>Savivaldybės</w:t>
      </w:r>
      <w:r w:rsidRPr="00006833">
        <w:rPr>
          <w:rFonts w:eastAsia="Calibri"/>
        </w:rPr>
        <w:t xml:space="preserve"> mero kompetencijai,</w:t>
      </w:r>
      <w:r w:rsidRPr="00006833">
        <w:t xml:space="preserve"> jis </w:t>
      </w:r>
      <w:r>
        <w:t xml:space="preserve">įvertina šiuos sprendimus </w:t>
      </w:r>
      <w:r w:rsidRPr="00440A9B">
        <w:t>ne vėliau kaip per 20 darbo dienų nuo Išplėstinės sueigos sprendimo gavimo dienos</w:t>
      </w:r>
      <w:r>
        <w:t>;</w:t>
      </w:r>
    </w:p>
    <w:p w14:paraId="41FF80A0" w14:textId="12491521" w:rsidR="00A44A07" w:rsidRDefault="00A44A07" w:rsidP="00A44A07">
      <w:pPr>
        <w:ind w:firstLine="720"/>
        <w:jc w:val="both"/>
      </w:pPr>
      <w:r w:rsidRPr="00006833">
        <w:rPr>
          <w:rFonts w:eastAsia="MS Mincho"/>
          <w:iCs/>
        </w:rPr>
        <w:lastRenderedPageBreak/>
        <w:t xml:space="preserve">32.3. </w:t>
      </w:r>
      <w:r w:rsidRPr="00006833">
        <w:t xml:space="preserve">Savivaldybės institucijos, laikydamosi Lietuvos Respublikos </w:t>
      </w:r>
      <w:r>
        <w:t>v</w:t>
      </w:r>
      <w:r w:rsidRPr="00006833">
        <w:t>ietos savivaldos įstatymo 43 straipsnyje nustatytų vietos gyventojų informavimui keliamų reikalavimų,</w:t>
      </w:r>
      <w:r w:rsidRPr="00006833">
        <w:rPr>
          <w:color w:val="000000"/>
        </w:rPr>
        <w:t xml:space="preserve"> privalo paskelbti savo vertinimus dėl </w:t>
      </w:r>
      <w:r>
        <w:rPr>
          <w:color w:val="000000"/>
        </w:rPr>
        <w:t>I</w:t>
      </w:r>
      <w:r w:rsidRPr="00006833">
        <w:rPr>
          <w:color w:val="000000"/>
        </w:rPr>
        <w:t>šplėstinės sueigos sprendimų, nurodydamos vertinimo motyvus ir numatomus veiksmus, jeigu tokių veiksmų bus imtasi.</w:t>
      </w:r>
      <w:r w:rsidRPr="00006833">
        <w:t>“</w:t>
      </w:r>
    </w:p>
    <w:p w14:paraId="01F63FF6" w14:textId="77777777" w:rsidR="00A44A07" w:rsidRPr="00006833" w:rsidRDefault="00A44A07" w:rsidP="00A44A07">
      <w:pPr>
        <w:ind w:firstLine="709"/>
        <w:jc w:val="both"/>
      </w:pPr>
      <w:r w:rsidRPr="00006833">
        <w:t>2. Skelbti šį sprendimą Teisės aktų registre ir Klaipėdos miesto savivaldybės interneto svetainėje.</w:t>
      </w:r>
    </w:p>
    <w:p w14:paraId="3F39C692" w14:textId="77777777" w:rsidR="00CA4D3B" w:rsidRDefault="00CA4D3B" w:rsidP="00CA4D3B">
      <w:pPr>
        <w:jc w:val="both"/>
      </w:pPr>
    </w:p>
    <w:p w14:paraId="26839CE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20702F8E" w14:textId="77777777" w:rsidTr="00C56F56">
        <w:tc>
          <w:tcPr>
            <w:tcW w:w="6204" w:type="dxa"/>
          </w:tcPr>
          <w:p w14:paraId="2226A61B" w14:textId="77777777" w:rsidR="004476DD" w:rsidRDefault="00A12691" w:rsidP="00A12691">
            <w:r>
              <w:t>Savivaldybės meras</w:t>
            </w:r>
          </w:p>
        </w:tc>
        <w:tc>
          <w:tcPr>
            <w:tcW w:w="3650" w:type="dxa"/>
          </w:tcPr>
          <w:p w14:paraId="3FBF1407" w14:textId="3B17357B" w:rsidR="004476DD" w:rsidRDefault="00A44A07" w:rsidP="004476DD">
            <w:pPr>
              <w:jc w:val="right"/>
            </w:pPr>
            <w:r w:rsidRPr="00006833">
              <w:t>Arvydas Vaitkus</w:t>
            </w:r>
          </w:p>
        </w:tc>
      </w:tr>
    </w:tbl>
    <w:p w14:paraId="0ADD1A5A"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9CBDA" w14:textId="77777777" w:rsidR="00F51622" w:rsidRDefault="00F51622" w:rsidP="00E014C1">
      <w:r>
        <w:separator/>
      </w:r>
    </w:p>
  </w:endnote>
  <w:endnote w:type="continuationSeparator" w:id="0">
    <w:p w14:paraId="727F50DC"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E632B" w14:textId="77777777" w:rsidR="00F51622" w:rsidRDefault="00F51622" w:rsidP="00E014C1">
      <w:r>
        <w:separator/>
      </w:r>
    </w:p>
  </w:footnote>
  <w:footnote w:type="continuationSeparator" w:id="0">
    <w:p w14:paraId="42B89679"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E75A995" w14:textId="77777777" w:rsidR="00E014C1" w:rsidRDefault="00E014C1">
        <w:pPr>
          <w:pStyle w:val="Antrats"/>
          <w:jc w:val="center"/>
        </w:pPr>
        <w:r>
          <w:fldChar w:fldCharType="begin"/>
        </w:r>
        <w:r>
          <w:instrText>PAGE   \* MERGEFORMAT</w:instrText>
        </w:r>
        <w:r>
          <w:fldChar w:fldCharType="separate"/>
        </w:r>
        <w:r w:rsidR="00C0564F">
          <w:rPr>
            <w:noProof/>
          </w:rPr>
          <w:t>2</w:t>
        </w:r>
        <w:r>
          <w:fldChar w:fldCharType="end"/>
        </w:r>
      </w:p>
    </w:sdtContent>
  </w:sdt>
  <w:p w14:paraId="62F79C7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23453"/>
    <w:rsid w:val="00790314"/>
    <w:rsid w:val="008354D5"/>
    <w:rsid w:val="00894D6F"/>
    <w:rsid w:val="00922CD4"/>
    <w:rsid w:val="00A12691"/>
    <w:rsid w:val="00A44A07"/>
    <w:rsid w:val="00AF7D08"/>
    <w:rsid w:val="00C0564F"/>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EB07"/>
  <w15:docId w15:val="{68200418-6C39-4F93-A359-2369BFA9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2247</Words>
  <Characters>1281</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2023-10-31T06:33:00Z</dcterms:created>
  <dcterms:modified xsi:type="dcterms:W3CDTF">2023-10-31T06:33:00Z</dcterms:modified>
</cp:coreProperties>
</file>