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A6F1D" w14:textId="77777777" w:rsidR="00AC02EA" w:rsidRDefault="00AC02EA" w:rsidP="00425560">
      <w:pPr>
        <w:tabs>
          <w:tab w:val="center" w:pos="4819"/>
          <w:tab w:val="right" w:pos="9638"/>
        </w:tabs>
        <w:rPr>
          <w:szCs w:val="24"/>
          <w:u w:val="single"/>
        </w:rPr>
      </w:pPr>
    </w:p>
    <w:p w14:paraId="62555E43" w14:textId="77777777" w:rsidR="00AC02EA" w:rsidRDefault="00425560">
      <w:pPr>
        <w:widowControl w:val="0"/>
        <w:ind w:left="5745"/>
        <w:rPr>
          <w:szCs w:val="24"/>
          <w:lang w:eastAsia="lt-LT"/>
        </w:rPr>
      </w:pPr>
      <w:r>
        <w:rPr>
          <w:szCs w:val="24"/>
          <w:lang w:eastAsia="lt-LT"/>
        </w:rPr>
        <w:t>Klaipėdos miesto savivaldybės</w:t>
      </w:r>
    </w:p>
    <w:p w14:paraId="000E090F" w14:textId="77777777" w:rsidR="00AC02EA" w:rsidRDefault="00425560">
      <w:pPr>
        <w:widowControl w:val="0"/>
        <w:ind w:left="5745"/>
        <w:rPr>
          <w:szCs w:val="24"/>
          <w:lang w:eastAsia="lt-LT"/>
        </w:rPr>
      </w:pPr>
      <w:r>
        <w:rPr>
          <w:szCs w:val="24"/>
          <w:lang w:eastAsia="lt-LT"/>
        </w:rPr>
        <w:t>seniūnaičių rinkimų tvarkos aprašo</w:t>
      </w:r>
    </w:p>
    <w:p w14:paraId="357E3A53" w14:textId="77777777" w:rsidR="00AC02EA" w:rsidRDefault="00425560">
      <w:pPr>
        <w:widowControl w:val="0"/>
        <w:ind w:left="5745"/>
        <w:rPr>
          <w:szCs w:val="24"/>
          <w:lang w:eastAsia="lt-LT"/>
        </w:rPr>
      </w:pPr>
      <w:r>
        <w:rPr>
          <w:szCs w:val="24"/>
          <w:lang w:eastAsia="lt-LT"/>
        </w:rPr>
        <w:t>6 priedas</w:t>
      </w:r>
    </w:p>
    <w:p w14:paraId="46904CA2" w14:textId="77777777" w:rsidR="00AC02EA" w:rsidRDefault="00AC02EA">
      <w:pPr>
        <w:suppressAutoHyphens/>
        <w:jc w:val="center"/>
        <w:rPr>
          <w:b/>
          <w:szCs w:val="24"/>
          <w:lang w:eastAsia="ar-SA"/>
        </w:rPr>
      </w:pPr>
    </w:p>
    <w:p w14:paraId="28D8B919" w14:textId="77777777" w:rsidR="00AC02EA" w:rsidRDefault="00425560">
      <w:pPr>
        <w:suppressAutoHyphens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(Balsavimo protokolo forma)</w:t>
      </w:r>
    </w:p>
    <w:p w14:paraId="1D41AA2F" w14:textId="77777777" w:rsidR="00AC02EA" w:rsidRDefault="00AC02EA">
      <w:pPr>
        <w:widowControl w:val="0"/>
        <w:jc w:val="center"/>
        <w:rPr>
          <w:b/>
          <w:szCs w:val="24"/>
        </w:rPr>
      </w:pPr>
    </w:p>
    <w:p w14:paraId="7B2A8617" w14:textId="77777777" w:rsidR="00AC02EA" w:rsidRDefault="00425560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 xml:space="preserve">KLAIPĖDOS MIESTO SAVIVALDYBĖS _______________________ SENIŪNAITIJOS </w:t>
      </w:r>
    </w:p>
    <w:p w14:paraId="29672953" w14:textId="77777777" w:rsidR="00AC02EA" w:rsidRDefault="00425560">
      <w:pPr>
        <w:widowControl w:val="0"/>
        <w:ind w:firstLine="4962"/>
        <w:rPr>
          <w:b/>
          <w:szCs w:val="24"/>
        </w:rPr>
      </w:pPr>
      <w:r>
        <w:rPr>
          <w:sz w:val="20"/>
        </w:rPr>
        <w:t>(</w:t>
      </w:r>
      <w:proofErr w:type="spellStart"/>
      <w:r>
        <w:rPr>
          <w:sz w:val="20"/>
        </w:rPr>
        <w:t>seniūnaitijos</w:t>
      </w:r>
      <w:proofErr w:type="spellEnd"/>
      <w:r>
        <w:rPr>
          <w:sz w:val="20"/>
        </w:rPr>
        <w:t xml:space="preserve"> pavadinimas)</w:t>
      </w:r>
    </w:p>
    <w:p w14:paraId="75A9307D" w14:textId="77777777" w:rsidR="00AC02EA" w:rsidRDefault="00425560">
      <w:pPr>
        <w:suppressAutoHyphens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GYVENTOJŲ BALSAVIMO PROTOKOLAS</w:t>
      </w:r>
    </w:p>
    <w:p w14:paraId="76B6155B" w14:textId="77777777" w:rsidR="00AC02EA" w:rsidRDefault="00AC02EA">
      <w:pPr>
        <w:suppressAutoHyphens/>
        <w:jc w:val="center"/>
        <w:rPr>
          <w:b/>
          <w:szCs w:val="24"/>
          <w:lang w:eastAsia="ar-SA"/>
        </w:rPr>
      </w:pPr>
    </w:p>
    <w:p w14:paraId="425E3E44" w14:textId="77777777" w:rsidR="00AC02EA" w:rsidRDefault="00425560">
      <w:pPr>
        <w:widowControl w:val="0"/>
        <w:jc w:val="center"/>
        <w:rPr>
          <w:szCs w:val="24"/>
        </w:rPr>
      </w:pPr>
      <w:r>
        <w:rPr>
          <w:szCs w:val="24"/>
        </w:rPr>
        <w:t>__________________</w:t>
      </w:r>
    </w:p>
    <w:p w14:paraId="34879A6F" w14:textId="77777777" w:rsidR="00AC02EA" w:rsidRDefault="00425560">
      <w:pPr>
        <w:widowControl w:val="0"/>
        <w:jc w:val="center"/>
        <w:rPr>
          <w:i/>
          <w:iCs/>
          <w:sz w:val="20"/>
        </w:rPr>
      </w:pPr>
      <w:r>
        <w:rPr>
          <w:i/>
          <w:iCs/>
          <w:sz w:val="20"/>
        </w:rPr>
        <w:t>(data)</w:t>
      </w:r>
    </w:p>
    <w:p w14:paraId="513C6519" w14:textId="77777777" w:rsidR="00AC02EA" w:rsidRDefault="00AC02EA">
      <w:pPr>
        <w:suppressAutoHyphens/>
        <w:rPr>
          <w:szCs w:val="24"/>
          <w:lang w:eastAsia="ar-SA"/>
        </w:rPr>
      </w:pPr>
    </w:p>
    <w:p w14:paraId="14FF4295" w14:textId="77777777" w:rsidR="00AC02EA" w:rsidRDefault="00425560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>Balsavimo pradžia _______________, balsavimo pabaiga _________________.</w:t>
      </w:r>
    </w:p>
    <w:p w14:paraId="1FAA0115" w14:textId="77777777" w:rsidR="00AC02EA" w:rsidRDefault="00425560">
      <w:pPr>
        <w:widowControl w:val="0"/>
        <w:tabs>
          <w:tab w:val="left" w:pos="7088"/>
        </w:tabs>
        <w:ind w:firstLine="3119"/>
        <w:jc w:val="both"/>
        <w:rPr>
          <w:i/>
          <w:iCs/>
          <w:sz w:val="20"/>
          <w:szCs w:val="24"/>
        </w:rPr>
      </w:pPr>
      <w:r>
        <w:rPr>
          <w:i/>
          <w:iCs/>
          <w:sz w:val="20"/>
          <w:szCs w:val="24"/>
        </w:rPr>
        <w:t>(laikas)</w:t>
      </w:r>
      <w:r>
        <w:rPr>
          <w:i/>
          <w:iCs/>
          <w:sz w:val="20"/>
          <w:szCs w:val="24"/>
        </w:rPr>
        <w:tab/>
        <w:t>(laikas)</w:t>
      </w:r>
    </w:p>
    <w:p w14:paraId="57F849E2" w14:textId="77777777" w:rsidR="00AC02EA" w:rsidRDefault="00425560">
      <w:pPr>
        <w:suppressAutoHyphens/>
        <w:ind w:firstLine="709"/>
        <w:rPr>
          <w:szCs w:val="24"/>
          <w:lang w:eastAsia="ar-SA"/>
        </w:rPr>
      </w:pPr>
      <w:r>
        <w:rPr>
          <w:szCs w:val="24"/>
          <w:lang w:eastAsia="ar-SA"/>
        </w:rPr>
        <w:t xml:space="preserve">Komisijos pirmininkas – </w:t>
      </w:r>
      <w:r>
        <w:rPr>
          <w:i/>
          <w:szCs w:val="24"/>
          <w:lang w:eastAsia="ar-SA"/>
        </w:rPr>
        <w:t>(Vardas ir pavardė).</w:t>
      </w:r>
    </w:p>
    <w:p w14:paraId="6B375956" w14:textId="77777777" w:rsidR="00AC02EA" w:rsidRDefault="00425560">
      <w:pPr>
        <w:suppressAutoHyphens/>
        <w:ind w:firstLine="709"/>
        <w:rPr>
          <w:i/>
          <w:szCs w:val="24"/>
          <w:lang w:eastAsia="ar-SA"/>
        </w:rPr>
      </w:pPr>
      <w:r>
        <w:rPr>
          <w:szCs w:val="24"/>
          <w:lang w:eastAsia="ar-SA"/>
        </w:rPr>
        <w:t xml:space="preserve">Komisijos sekretorius – </w:t>
      </w:r>
      <w:r>
        <w:rPr>
          <w:i/>
          <w:szCs w:val="24"/>
          <w:lang w:eastAsia="ar-SA"/>
        </w:rPr>
        <w:t>(Vardas ir pavardė).</w:t>
      </w:r>
    </w:p>
    <w:p w14:paraId="456B2A35" w14:textId="77777777" w:rsidR="00AC02EA" w:rsidRDefault="00425560">
      <w:pPr>
        <w:widowControl w:val="0"/>
        <w:ind w:firstLine="709"/>
        <w:rPr>
          <w:szCs w:val="24"/>
        </w:rPr>
      </w:pPr>
      <w:r>
        <w:rPr>
          <w:szCs w:val="24"/>
        </w:rPr>
        <w:t xml:space="preserve">Komisijos nariai: </w:t>
      </w:r>
    </w:p>
    <w:p w14:paraId="3B3F17BC" w14:textId="77777777" w:rsidR="00AC02EA" w:rsidRDefault="00425560">
      <w:pPr>
        <w:widowControl w:val="0"/>
        <w:rPr>
          <w:szCs w:val="24"/>
        </w:rPr>
      </w:pPr>
      <w:r>
        <w:rPr>
          <w:szCs w:val="24"/>
        </w:rPr>
        <w:t>_______________________________________________________________________________</w:t>
      </w:r>
    </w:p>
    <w:p w14:paraId="7E7E5106" w14:textId="77777777" w:rsidR="00AC02EA" w:rsidRDefault="00425560">
      <w:pPr>
        <w:widowControl w:val="0"/>
        <w:jc w:val="center"/>
        <w:rPr>
          <w:i/>
          <w:iCs/>
          <w:sz w:val="20"/>
          <w:szCs w:val="24"/>
        </w:rPr>
      </w:pPr>
      <w:r>
        <w:rPr>
          <w:i/>
          <w:iCs/>
          <w:sz w:val="20"/>
          <w:szCs w:val="24"/>
        </w:rPr>
        <w:t>(komisijos narių vardai ir pavardės)</w:t>
      </w:r>
    </w:p>
    <w:p w14:paraId="4EF74931" w14:textId="77777777" w:rsidR="00AC02EA" w:rsidRDefault="00425560">
      <w:pPr>
        <w:widowControl w:val="0"/>
        <w:rPr>
          <w:szCs w:val="24"/>
        </w:rPr>
      </w:pPr>
      <w:r>
        <w:rPr>
          <w:szCs w:val="24"/>
        </w:rPr>
        <w:t>_______________________________________________________________________________</w:t>
      </w:r>
    </w:p>
    <w:p w14:paraId="7FBFB9EF" w14:textId="77777777" w:rsidR="00AC02EA" w:rsidRDefault="00AC02EA">
      <w:pPr>
        <w:widowControl w:val="0"/>
        <w:rPr>
          <w:szCs w:val="24"/>
        </w:rPr>
      </w:pPr>
    </w:p>
    <w:p w14:paraId="794CFD8E" w14:textId="77777777" w:rsidR="00AC02EA" w:rsidRDefault="00425560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>Rinkimai vykdomi pagal Klaipėdos miesto savivaldybės administracijos direktoriaus 20___ m. ______________ ___ d. įsakymu Nr. ___________ sudarytą Klaipėdos miesto savivaldybės seniūnaičių rinkimų grafiką.</w:t>
      </w:r>
    </w:p>
    <w:p w14:paraId="19A83AFB" w14:textId="77777777" w:rsidR="00425560" w:rsidRDefault="00425560">
      <w:pPr>
        <w:widowControl w:val="0"/>
        <w:ind w:firstLine="709"/>
        <w:jc w:val="both"/>
        <w:rPr>
          <w:szCs w:val="24"/>
        </w:rPr>
      </w:pPr>
    </w:p>
    <w:p w14:paraId="65EB758A" w14:textId="77777777" w:rsidR="00AC02EA" w:rsidRDefault="00425560">
      <w:pPr>
        <w:widowControl w:val="0"/>
        <w:ind w:firstLine="851"/>
        <w:rPr>
          <w:szCs w:val="24"/>
        </w:rPr>
      </w:pPr>
      <w:r>
        <w:rPr>
          <w:szCs w:val="24"/>
        </w:rPr>
        <w:t>Balsavimo rezultatai: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417"/>
        <w:gridCol w:w="2130"/>
        <w:gridCol w:w="1410"/>
        <w:gridCol w:w="1562"/>
        <w:gridCol w:w="1277"/>
        <w:gridCol w:w="1269"/>
      </w:tblGrid>
      <w:tr w:rsidR="00AC02EA" w14:paraId="12B8CAB4" w14:textId="77777777">
        <w:trPr>
          <w:trHeight w:val="379"/>
        </w:trPr>
        <w:tc>
          <w:tcPr>
            <w:tcW w:w="292" w:type="pct"/>
            <w:shd w:val="clear" w:color="auto" w:fill="FFFFFF" w:themeFill="background1"/>
            <w:vAlign w:val="center"/>
          </w:tcPr>
          <w:p w14:paraId="15091E7B" w14:textId="77777777" w:rsidR="00AC02EA" w:rsidRDefault="00425560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Eil. Nr.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14:paraId="19E30504" w14:textId="77777777" w:rsidR="00AC02EA" w:rsidRDefault="00425560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proofErr w:type="spellStart"/>
            <w:r>
              <w:rPr>
                <w:sz w:val="22"/>
                <w:szCs w:val="22"/>
                <w:lang w:eastAsia="ar-SA"/>
              </w:rPr>
              <w:t>Seniūnaitija</w:t>
            </w:r>
            <w:proofErr w:type="spellEnd"/>
          </w:p>
        </w:tc>
        <w:tc>
          <w:tcPr>
            <w:tcW w:w="1106" w:type="pct"/>
            <w:shd w:val="clear" w:color="auto" w:fill="FFFFFF" w:themeFill="background1"/>
            <w:vAlign w:val="center"/>
          </w:tcPr>
          <w:p w14:paraId="35442400" w14:textId="77777777" w:rsidR="00AC02EA" w:rsidRDefault="00425560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Kandidatai į seniūnaičius (kandidato vardas ir pavardė)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14:paraId="1225DAA9" w14:textId="77777777" w:rsidR="00AC02EA" w:rsidRDefault="00425560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Balsavimo</w:t>
            </w:r>
            <w:r>
              <w:rPr>
                <w:sz w:val="22"/>
                <w:szCs w:val="22"/>
                <w:lang w:eastAsia="ar-SA"/>
              </w:rPr>
              <w:t xml:space="preserve"> rezultatai el. ryšio priemonėmis</w:t>
            </w:r>
          </w:p>
          <w:p w14:paraId="514243E2" w14:textId="77777777" w:rsidR="00AC02EA" w:rsidRDefault="00425560">
            <w:pPr>
              <w:tabs>
                <w:tab w:val="left" w:pos="720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(atiduotų balsų skaičius)</w:t>
            </w: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763321AB" w14:textId="77777777" w:rsidR="00AC02EA" w:rsidRDefault="00425560">
            <w:pPr>
              <w:tabs>
                <w:tab w:val="left" w:pos="720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Pildant apklausos lapą Savivaldybės nustatytose patalpose</w:t>
            </w:r>
          </w:p>
          <w:p w14:paraId="229FA4E5" w14:textId="77777777" w:rsidR="00AC02EA" w:rsidRDefault="00425560">
            <w:pPr>
              <w:tabs>
                <w:tab w:val="left" w:pos="720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(atiduotų balsų skaičius)</w:t>
            </w: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14:paraId="61859DC3" w14:textId="77777777" w:rsidR="00AC02EA" w:rsidRDefault="00425560">
            <w:pPr>
              <w:tabs>
                <w:tab w:val="left" w:pos="720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Iš viso atiduotų balsų skaičius</w:t>
            </w:r>
          </w:p>
        </w:tc>
        <w:tc>
          <w:tcPr>
            <w:tcW w:w="659" w:type="pct"/>
            <w:shd w:val="clear" w:color="auto" w:fill="FFFFFF" w:themeFill="background1"/>
            <w:vAlign w:val="center"/>
          </w:tcPr>
          <w:p w14:paraId="5E0220FF" w14:textId="77777777" w:rsidR="00AC02EA" w:rsidRDefault="00425560">
            <w:pPr>
              <w:tabs>
                <w:tab w:val="left" w:pos="720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Kita svarbi informacija</w:t>
            </w:r>
          </w:p>
        </w:tc>
      </w:tr>
      <w:tr w:rsidR="00AC02EA" w14:paraId="7884DE63" w14:textId="77777777">
        <w:trPr>
          <w:trHeight w:val="379"/>
        </w:trPr>
        <w:tc>
          <w:tcPr>
            <w:tcW w:w="292" w:type="pct"/>
            <w:shd w:val="clear" w:color="auto" w:fill="FFFFFF" w:themeFill="background1"/>
            <w:vAlign w:val="center"/>
          </w:tcPr>
          <w:p w14:paraId="56451CBA" w14:textId="77777777" w:rsidR="00AC02EA" w:rsidRDefault="00AC02EA">
            <w:pPr>
              <w:suppressAutoHyphens/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736" w:type="pct"/>
            <w:shd w:val="clear" w:color="auto" w:fill="FFFFFF" w:themeFill="background1"/>
          </w:tcPr>
          <w:p w14:paraId="346BF465" w14:textId="77777777" w:rsidR="00AC02EA" w:rsidRDefault="00AC02EA">
            <w:pPr>
              <w:suppressAutoHyphens/>
              <w:snapToGrid w:val="0"/>
              <w:rPr>
                <w:bCs/>
                <w:szCs w:val="24"/>
                <w:lang w:eastAsia="ar-SA"/>
              </w:rPr>
            </w:pPr>
          </w:p>
        </w:tc>
        <w:tc>
          <w:tcPr>
            <w:tcW w:w="1106" w:type="pct"/>
            <w:shd w:val="clear" w:color="auto" w:fill="FFFFFF" w:themeFill="background1"/>
          </w:tcPr>
          <w:p w14:paraId="2C8BA4F4" w14:textId="77777777" w:rsidR="00AC02EA" w:rsidRDefault="00AC02EA">
            <w:pPr>
              <w:suppressAutoHyphens/>
              <w:snapToGrid w:val="0"/>
              <w:rPr>
                <w:bCs/>
                <w:szCs w:val="24"/>
                <w:lang w:eastAsia="ar-SA"/>
              </w:rPr>
            </w:pP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14:paraId="0443EB74" w14:textId="77777777" w:rsidR="00AC02EA" w:rsidRDefault="00AC02EA">
            <w:pPr>
              <w:tabs>
                <w:tab w:val="left" w:pos="720"/>
              </w:tabs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3CAC6734" w14:textId="77777777" w:rsidR="00AC02EA" w:rsidRDefault="00AC02EA">
            <w:pPr>
              <w:tabs>
                <w:tab w:val="left" w:pos="720"/>
              </w:tabs>
              <w:suppressAutoHyphens/>
              <w:rPr>
                <w:szCs w:val="24"/>
                <w:highlight w:val="yellow"/>
                <w:lang w:eastAsia="ar-SA"/>
              </w:rPr>
            </w:pPr>
          </w:p>
        </w:tc>
        <w:tc>
          <w:tcPr>
            <w:tcW w:w="663" w:type="pct"/>
            <w:shd w:val="clear" w:color="auto" w:fill="FFFFFF" w:themeFill="background1"/>
          </w:tcPr>
          <w:p w14:paraId="3D001A38" w14:textId="77777777" w:rsidR="00AC02EA" w:rsidRDefault="00AC02EA">
            <w:pPr>
              <w:tabs>
                <w:tab w:val="left" w:pos="720"/>
              </w:tabs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659" w:type="pct"/>
            <w:shd w:val="clear" w:color="auto" w:fill="FFFFFF" w:themeFill="background1"/>
            <w:vAlign w:val="center"/>
          </w:tcPr>
          <w:p w14:paraId="47FAB880" w14:textId="77777777" w:rsidR="00AC02EA" w:rsidRDefault="00AC02EA">
            <w:pPr>
              <w:tabs>
                <w:tab w:val="left" w:pos="720"/>
              </w:tabs>
              <w:suppressAutoHyphens/>
              <w:rPr>
                <w:szCs w:val="24"/>
                <w:lang w:eastAsia="ar-SA"/>
              </w:rPr>
            </w:pPr>
          </w:p>
        </w:tc>
      </w:tr>
      <w:tr w:rsidR="00AC02EA" w14:paraId="71F69B21" w14:textId="77777777">
        <w:trPr>
          <w:trHeight w:val="379"/>
        </w:trPr>
        <w:tc>
          <w:tcPr>
            <w:tcW w:w="292" w:type="pct"/>
            <w:vAlign w:val="center"/>
          </w:tcPr>
          <w:p w14:paraId="1C547EA4" w14:textId="77777777" w:rsidR="00AC02EA" w:rsidRDefault="00AC02EA">
            <w:pPr>
              <w:suppressAutoHyphens/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736" w:type="pct"/>
          </w:tcPr>
          <w:p w14:paraId="708B2B06" w14:textId="77777777" w:rsidR="00AC02EA" w:rsidRDefault="00AC02EA">
            <w:pPr>
              <w:suppressAutoHyphens/>
              <w:snapToGrid w:val="0"/>
              <w:rPr>
                <w:i/>
                <w:szCs w:val="24"/>
                <w:lang w:eastAsia="ar-SA"/>
              </w:rPr>
            </w:pPr>
          </w:p>
        </w:tc>
        <w:tc>
          <w:tcPr>
            <w:tcW w:w="1106" w:type="pct"/>
          </w:tcPr>
          <w:p w14:paraId="25FE7008" w14:textId="77777777" w:rsidR="00AC02EA" w:rsidRDefault="00AC02EA">
            <w:pPr>
              <w:suppressAutoHyphens/>
              <w:snapToGrid w:val="0"/>
              <w:rPr>
                <w:i/>
                <w:szCs w:val="24"/>
                <w:lang w:eastAsia="ar-SA"/>
              </w:rPr>
            </w:pPr>
          </w:p>
        </w:tc>
        <w:tc>
          <w:tcPr>
            <w:tcW w:w="732" w:type="pct"/>
            <w:vAlign w:val="center"/>
          </w:tcPr>
          <w:p w14:paraId="2D1C9748" w14:textId="77777777" w:rsidR="00AC02EA" w:rsidRDefault="00AC02EA">
            <w:pPr>
              <w:tabs>
                <w:tab w:val="left" w:pos="720"/>
              </w:tabs>
              <w:suppressAutoHyphens/>
              <w:rPr>
                <w:i/>
                <w:szCs w:val="24"/>
                <w:lang w:eastAsia="ar-SA"/>
              </w:rPr>
            </w:pPr>
          </w:p>
        </w:tc>
        <w:tc>
          <w:tcPr>
            <w:tcW w:w="811" w:type="pct"/>
            <w:vAlign w:val="center"/>
          </w:tcPr>
          <w:p w14:paraId="3CE47DB9" w14:textId="77777777" w:rsidR="00AC02EA" w:rsidRDefault="00AC02EA">
            <w:pPr>
              <w:tabs>
                <w:tab w:val="left" w:pos="720"/>
              </w:tabs>
              <w:suppressAutoHyphens/>
              <w:rPr>
                <w:i/>
                <w:szCs w:val="24"/>
                <w:lang w:eastAsia="ar-SA"/>
              </w:rPr>
            </w:pPr>
          </w:p>
        </w:tc>
        <w:tc>
          <w:tcPr>
            <w:tcW w:w="663" w:type="pct"/>
          </w:tcPr>
          <w:p w14:paraId="24B7F082" w14:textId="77777777" w:rsidR="00AC02EA" w:rsidRDefault="00AC02EA">
            <w:pPr>
              <w:tabs>
                <w:tab w:val="left" w:pos="720"/>
              </w:tabs>
              <w:suppressAutoHyphens/>
              <w:rPr>
                <w:i/>
                <w:szCs w:val="24"/>
                <w:lang w:eastAsia="ar-SA"/>
              </w:rPr>
            </w:pPr>
          </w:p>
        </w:tc>
        <w:tc>
          <w:tcPr>
            <w:tcW w:w="659" w:type="pct"/>
            <w:vAlign w:val="center"/>
          </w:tcPr>
          <w:p w14:paraId="3F927DF3" w14:textId="77777777" w:rsidR="00AC02EA" w:rsidRDefault="00AC02EA">
            <w:pPr>
              <w:tabs>
                <w:tab w:val="left" w:pos="720"/>
              </w:tabs>
              <w:suppressAutoHyphens/>
              <w:rPr>
                <w:i/>
                <w:szCs w:val="24"/>
                <w:lang w:eastAsia="ar-SA"/>
              </w:rPr>
            </w:pPr>
          </w:p>
        </w:tc>
      </w:tr>
      <w:tr w:rsidR="00AC02EA" w14:paraId="2CC1E4FE" w14:textId="77777777">
        <w:tc>
          <w:tcPr>
            <w:tcW w:w="292" w:type="pct"/>
            <w:vAlign w:val="center"/>
          </w:tcPr>
          <w:p w14:paraId="1CAA489C" w14:textId="77777777" w:rsidR="00AC02EA" w:rsidRDefault="00AC02EA">
            <w:pPr>
              <w:suppressAutoHyphens/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736" w:type="pct"/>
          </w:tcPr>
          <w:p w14:paraId="4BB059D2" w14:textId="77777777" w:rsidR="00AC02EA" w:rsidRDefault="00AC02EA">
            <w:pPr>
              <w:suppressAutoHyphens/>
              <w:snapToGrid w:val="0"/>
              <w:rPr>
                <w:i/>
                <w:szCs w:val="24"/>
                <w:lang w:eastAsia="ar-SA"/>
              </w:rPr>
            </w:pPr>
          </w:p>
        </w:tc>
        <w:tc>
          <w:tcPr>
            <w:tcW w:w="1106" w:type="pct"/>
          </w:tcPr>
          <w:p w14:paraId="47729C43" w14:textId="77777777" w:rsidR="00AC02EA" w:rsidRDefault="00AC02EA">
            <w:pPr>
              <w:suppressAutoHyphens/>
              <w:snapToGrid w:val="0"/>
              <w:rPr>
                <w:i/>
                <w:szCs w:val="24"/>
                <w:lang w:eastAsia="ar-SA"/>
              </w:rPr>
            </w:pPr>
          </w:p>
        </w:tc>
        <w:tc>
          <w:tcPr>
            <w:tcW w:w="732" w:type="pct"/>
            <w:vAlign w:val="center"/>
          </w:tcPr>
          <w:p w14:paraId="12E1A16A" w14:textId="77777777" w:rsidR="00AC02EA" w:rsidRDefault="00AC02EA">
            <w:pPr>
              <w:tabs>
                <w:tab w:val="left" w:pos="720"/>
              </w:tabs>
              <w:suppressAutoHyphens/>
              <w:rPr>
                <w:i/>
                <w:szCs w:val="24"/>
                <w:lang w:eastAsia="ar-SA"/>
              </w:rPr>
            </w:pPr>
          </w:p>
        </w:tc>
        <w:tc>
          <w:tcPr>
            <w:tcW w:w="811" w:type="pct"/>
            <w:vAlign w:val="center"/>
          </w:tcPr>
          <w:p w14:paraId="74FA28A3" w14:textId="77777777" w:rsidR="00AC02EA" w:rsidRDefault="00AC02EA">
            <w:pPr>
              <w:tabs>
                <w:tab w:val="left" w:pos="720"/>
              </w:tabs>
              <w:suppressAutoHyphens/>
              <w:rPr>
                <w:i/>
                <w:szCs w:val="24"/>
                <w:lang w:eastAsia="ar-SA"/>
              </w:rPr>
            </w:pPr>
          </w:p>
        </w:tc>
        <w:tc>
          <w:tcPr>
            <w:tcW w:w="663" w:type="pct"/>
          </w:tcPr>
          <w:p w14:paraId="3BF5D9D8" w14:textId="77777777" w:rsidR="00AC02EA" w:rsidRDefault="00AC02EA">
            <w:pPr>
              <w:tabs>
                <w:tab w:val="left" w:pos="720"/>
              </w:tabs>
              <w:suppressAutoHyphens/>
              <w:rPr>
                <w:i/>
                <w:szCs w:val="24"/>
                <w:lang w:eastAsia="ar-SA"/>
              </w:rPr>
            </w:pPr>
          </w:p>
        </w:tc>
        <w:tc>
          <w:tcPr>
            <w:tcW w:w="659" w:type="pct"/>
            <w:vAlign w:val="center"/>
          </w:tcPr>
          <w:p w14:paraId="61B30B35" w14:textId="77777777" w:rsidR="00AC02EA" w:rsidRDefault="00AC02EA">
            <w:pPr>
              <w:tabs>
                <w:tab w:val="left" w:pos="720"/>
              </w:tabs>
              <w:suppressAutoHyphens/>
              <w:rPr>
                <w:i/>
                <w:szCs w:val="24"/>
                <w:lang w:eastAsia="ar-SA"/>
              </w:rPr>
            </w:pPr>
          </w:p>
        </w:tc>
      </w:tr>
      <w:tr w:rsidR="00AC02EA" w14:paraId="6340F066" w14:textId="77777777">
        <w:tc>
          <w:tcPr>
            <w:tcW w:w="292" w:type="pct"/>
            <w:vAlign w:val="center"/>
          </w:tcPr>
          <w:p w14:paraId="257ABDF7" w14:textId="77777777" w:rsidR="00AC02EA" w:rsidRDefault="00AC02EA">
            <w:pPr>
              <w:suppressAutoHyphens/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736" w:type="pct"/>
          </w:tcPr>
          <w:p w14:paraId="70D67077" w14:textId="77777777" w:rsidR="00AC02EA" w:rsidRDefault="00AC02EA">
            <w:pPr>
              <w:suppressAutoHyphens/>
              <w:snapToGrid w:val="0"/>
              <w:rPr>
                <w:i/>
                <w:szCs w:val="24"/>
                <w:lang w:eastAsia="ar-SA"/>
              </w:rPr>
            </w:pPr>
          </w:p>
        </w:tc>
        <w:tc>
          <w:tcPr>
            <w:tcW w:w="1106" w:type="pct"/>
          </w:tcPr>
          <w:p w14:paraId="6DA566DC" w14:textId="77777777" w:rsidR="00AC02EA" w:rsidRDefault="00AC02EA">
            <w:pPr>
              <w:suppressAutoHyphens/>
              <w:snapToGrid w:val="0"/>
              <w:rPr>
                <w:i/>
                <w:szCs w:val="24"/>
                <w:lang w:eastAsia="ar-SA"/>
              </w:rPr>
            </w:pPr>
          </w:p>
        </w:tc>
        <w:tc>
          <w:tcPr>
            <w:tcW w:w="732" w:type="pct"/>
          </w:tcPr>
          <w:p w14:paraId="7D67F9D5" w14:textId="77777777" w:rsidR="00AC02EA" w:rsidRDefault="00AC02EA">
            <w:pPr>
              <w:suppressAutoHyphens/>
              <w:snapToGrid w:val="0"/>
              <w:rPr>
                <w:i/>
                <w:szCs w:val="24"/>
                <w:lang w:eastAsia="ar-SA"/>
              </w:rPr>
            </w:pPr>
          </w:p>
        </w:tc>
        <w:tc>
          <w:tcPr>
            <w:tcW w:w="811" w:type="pct"/>
          </w:tcPr>
          <w:p w14:paraId="18E86095" w14:textId="77777777" w:rsidR="00AC02EA" w:rsidRDefault="00AC02EA">
            <w:pPr>
              <w:suppressAutoHyphens/>
              <w:snapToGrid w:val="0"/>
              <w:rPr>
                <w:i/>
                <w:szCs w:val="24"/>
                <w:lang w:eastAsia="ar-SA"/>
              </w:rPr>
            </w:pPr>
          </w:p>
        </w:tc>
        <w:tc>
          <w:tcPr>
            <w:tcW w:w="663" w:type="pct"/>
          </w:tcPr>
          <w:p w14:paraId="25CE05E1" w14:textId="77777777" w:rsidR="00AC02EA" w:rsidRDefault="00AC02EA">
            <w:pPr>
              <w:suppressAutoHyphens/>
              <w:snapToGrid w:val="0"/>
              <w:rPr>
                <w:i/>
                <w:szCs w:val="24"/>
                <w:lang w:eastAsia="ar-SA"/>
              </w:rPr>
            </w:pPr>
          </w:p>
        </w:tc>
        <w:tc>
          <w:tcPr>
            <w:tcW w:w="659" w:type="pct"/>
          </w:tcPr>
          <w:p w14:paraId="6BC442BB" w14:textId="77777777" w:rsidR="00AC02EA" w:rsidRDefault="00AC02EA">
            <w:pPr>
              <w:suppressAutoHyphens/>
              <w:snapToGrid w:val="0"/>
              <w:rPr>
                <w:i/>
                <w:szCs w:val="24"/>
                <w:lang w:eastAsia="ar-SA"/>
              </w:rPr>
            </w:pPr>
          </w:p>
        </w:tc>
      </w:tr>
      <w:tr w:rsidR="00AC02EA" w14:paraId="4A0F8DE4" w14:textId="77777777">
        <w:tc>
          <w:tcPr>
            <w:tcW w:w="292" w:type="pct"/>
            <w:vAlign w:val="center"/>
          </w:tcPr>
          <w:p w14:paraId="4D536B9F" w14:textId="77777777" w:rsidR="00AC02EA" w:rsidRDefault="00AC02EA">
            <w:pPr>
              <w:suppressAutoHyphens/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736" w:type="pct"/>
          </w:tcPr>
          <w:p w14:paraId="14548230" w14:textId="77777777" w:rsidR="00AC02EA" w:rsidRDefault="00AC02EA">
            <w:pPr>
              <w:suppressAutoHyphens/>
              <w:snapToGrid w:val="0"/>
              <w:rPr>
                <w:i/>
                <w:szCs w:val="24"/>
                <w:lang w:eastAsia="ar-SA"/>
              </w:rPr>
            </w:pPr>
          </w:p>
        </w:tc>
        <w:tc>
          <w:tcPr>
            <w:tcW w:w="1106" w:type="pct"/>
          </w:tcPr>
          <w:p w14:paraId="09133399" w14:textId="77777777" w:rsidR="00AC02EA" w:rsidRDefault="00AC02EA">
            <w:pPr>
              <w:suppressAutoHyphens/>
              <w:snapToGrid w:val="0"/>
              <w:rPr>
                <w:i/>
                <w:szCs w:val="24"/>
                <w:lang w:eastAsia="ar-SA"/>
              </w:rPr>
            </w:pPr>
          </w:p>
        </w:tc>
        <w:tc>
          <w:tcPr>
            <w:tcW w:w="732" w:type="pct"/>
          </w:tcPr>
          <w:p w14:paraId="40AF24FC" w14:textId="77777777" w:rsidR="00AC02EA" w:rsidRDefault="00AC02EA">
            <w:pPr>
              <w:suppressAutoHyphens/>
              <w:snapToGrid w:val="0"/>
              <w:rPr>
                <w:i/>
                <w:szCs w:val="24"/>
                <w:lang w:eastAsia="ar-SA"/>
              </w:rPr>
            </w:pPr>
          </w:p>
        </w:tc>
        <w:tc>
          <w:tcPr>
            <w:tcW w:w="811" w:type="pct"/>
          </w:tcPr>
          <w:p w14:paraId="1A2ABE6D" w14:textId="77777777" w:rsidR="00AC02EA" w:rsidRDefault="00AC02EA">
            <w:pPr>
              <w:suppressAutoHyphens/>
              <w:snapToGrid w:val="0"/>
              <w:rPr>
                <w:i/>
                <w:szCs w:val="24"/>
                <w:lang w:eastAsia="ar-SA"/>
              </w:rPr>
            </w:pPr>
          </w:p>
        </w:tc>
        <w:tc>
          <w:tcPr>
            <w:tcW w:w="663" w:type="pct"/>
          </w:tcPr>
          <w:p w14:paraId="74D81E22" w14:textId="77777777" w:rsidR="00AC02EA" w:rsidRDefault="00AC02EA">
            <w:pPr>
              <w:suppressAutoHyphens/>
              <w:snapToGrid w:val="0"/>
              <w:rPr>
                <w:i/>
                <w:szCs w:val="24"/>
                <w:lang w:eastAsia="ar-SA"/>
              </w:rPr>
            </w:pPr>
          </w:p>
        </w:tc>
        <w:tc>
          <w:tcPr>
            <w:tcW w:w="659" w:type="pct"/>
          </w:tcPr>
          <w:p w14:paraId="2208E395" w14:textId="77777777" w:rsidR="00AC02EA" w:rsidRDefault="00AC02EA">
            <w:pPr>
              <w:suppressAutoHyphens/>
              <w:snapToGrid w:val="0"/>
              <w:rPr>
                <w:i/>
                <w:szCs w:val="24"/>
                <w:lang w:eastAsia="ar-SA"/>
              </w:rPr>
            </w:pPr>
          </w:p>
        </w:tc>
      </w:tr>
    </w:tbl>
    <w:p w14:paraId="51C33799" w14:textId="77777777" w:rsidR="00AC02EA" w:rsidRDefault="00AC02EA">
      <w:pPr>
        <w:suppressAutoHyphens/>
        <w:rPr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89"/>
        <w:gridCol w:w="708"/>
        <w:gridCol w:w="2379"/>
        <w:gridCol w:w="456"/>
        <w:gridCol w:w="3396"/>
      </w:tblGrid>
      <w:tr w:rsidR="00AC02EA" w14:paraId="26453170" w14:textId="77777777">
        <w:tc>
          <w:tcPr>
            <w:tcW w:w="2689" w:type="dxa"/>
          </w:tcPr>
          <w:p w14:paraId="4938C545" w14:textId="77777777" w:rsidR="00AC02EA" w:rsidRDefault="00425560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Komisijos pirmininkas</w:t>
            </w:r>
          </w:p>
        </w:tc>
        <w:tc>
          <w:tcPr>
            <w:tcW w:w="708" w:type="dxa"/>
          </w:tcPr>
          <w:p w14:paraId="21F4B5FE" w14:textId="77777777" w:rsidR="00AC02EA" w:rsidRDefault="00AC02EA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2379" w:type="dxa"/>
            <w:tcBorders>
              <w:bottom w:val="single" w:sz="4" w:space="0" w:color="auto"/>
            </w:tcBorders>
          </w:tcPr>
          <w:p w14:paraId="43F6A784" w14:textId="77777777" w:rsidR="00AC02EA" w:rsidRDefault="00AC02EA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456" w:type="dxa"/>
          </w:tcPr>
          <w:p w14:paraId="68854F6A" w14:textId="77777777" w:rsidR="00AC02EA" w:rsidRDefault="00AC02EA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5D4474E4" w14:textId="77777777" w:rsidR="00AC02EA" w:rsidRDefault="00AC02EA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AC02EA" w14:paraId="3EF1C304" w14:textId="77777777">
        <w:tc>
          <w:tcPr>
            <w:tcW w:w="2689" w:type="dxa"/>
          </w:tcPr>
          <w:p w14:paraId="47864AA9" w14:textId="77777777" w:rsidR="00AC02EA" w:rsidRDefault="00AC02EA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05EB1F59" w14:textId="77777777" w:rsidR="00AC02EA" w:rsidRDefault="00AC02EA">
            <w:pPr>
              <w:suppressAutoHyphens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379" w:type="dxa"/>
            <w:tcBorders>
              <w:top w:val="single" w:sz="4" w:space="0" w:color="auto"/>
            </w:tcBorders>
          </w:tcPr>
          <w:p w14:paraId="281E46AA" w14:textId="77777777" w:rsidR="00AC02EA" w:rsidRDefault="00425560">
            <w:pPr>
              <w:suppressAutoHyphens/>
              <w:jc w:val="center"/>
              <w:rPr>
                <w:i/>
                <w:iCs/>
                <w:sz w:val="20"/>
                <w:lang w:eastAsia="ar-SA"/>
              </w:rPr>
            </w:pPr>
            <w:r>
              <w:rPr>
                <w:i/>
                <w:iCs/>
                <w:sz w:val="20"/>
                <w:lang w:eastAsia="ar-SA"/>
              </w:rPr>
              <w:t>(parašas)</w:t>
            </w:r>
          </w:p>
        </w:tc>
        <w:tc>
          <w:tcPr>
            <w:tcW w:w="456" w:type="dxa"/>
          </w:tcPr>
          <w:p w14:paraId="2C89BD7A" w14:textId="77777777" w:rsidR="00AC02EA" w:rsidRDefault="00AC02EA">
            <w:pPr>
              <w:suppressAutoHyphens/>
              <w:jc w:val="center"/>
              <w:rPr>
                <w:i/>
                <w:iCs/>
                <w:sz w:val="20"/>
                <w:lang w:eastAsia="ar-SA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14:paraId="3B36C35E" w14:textId="77777777" w:rsidR="00AC02EA" w:rsidRDefault="00425560">
            <w:pPr>
              <w:suppressAutoHyphens/>
              <w:jc w:val="center"/>
              <w:rPr>
                <w:i/>
                <w:iCs/>
                <w:sz w:val="20"/>
                <w:lang w:eastAsia="ar-SA"/>
              </w:rPr>
            </w:pPr>
            <w:r>
              <w:rPr>
                <w:i/>
                <w:iCs/>
                <w:sz w:val="20"/>
                <w:lang w:eastAsia="ar-SA"/>
              </w:rPr>
              <w:t>(vardas ir pavardė)</w:t>
            </w:r>
          </w:p>
        </w:tc>
      </w:tr>
      <w:tr w:rsidR="00AC02EA" w14:paraId="45423EC4" w14:textId="77777777">
        <w:tc>
          <w:tcPr>
            <w:tcW w:w="2689" w:type="dxa"/>
          </w:tcPr>
          <w:p w14:paraId="5BD3506F" w14:textId="77777777" w:rsidR="00AC02EA" w:rsidRDefault="00425560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Komisijos sekretorius</w:t>
            </w:r>
          </w:p>
        </w:tc>
        <w:tc>
          <w:tcPr>
            <w:tcW w:w="708" w:type="dxa"/>
          </w:tcPr>
          <w:p w14:paraId="54C1A650" w14:textId="77777777" w:rsidR="00AC02EA" w:rsidRDefault="00AC02EA">
            <w:pPr>
              <w:suppressAutoHyphens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379" w:type="dxa"/>
            <w:tcBorders>
              <w:bottom w:val="single" w:sz="4" w:space="0" w:color="auto"/>
            </w:tcBorders>
          </w:tcPr>
          <w:p w14:paraId="24162BCC" w14:textId="77777777" w:rsidR="00AC02EA" w:rsidRDefault="00AC02EA">
            <w:pPr>
              <w:suppressAutoHyphens/>
              <w:jc w:val="center"/>
              <w:rPr>
                <w:i/>
                <w:iCs/>
                <w:sz w:val="20"/>
                <w:lang w:eastAsia="ar-SA"/>
              </w:rPr>
            </w:pPr>
          </w:p>
        </w:tc>
        <w:tc>
          <w:tcPr>
            <w:tcW w:w="456" w:type="dxa"/>
          </w:tcPr>
          <w:p w14:paraId="019AF7B2" w14:textId="77777777" w:rsidR="00AC02EA" w:rsidRDefault="00AC02EA">
            <w:pPr>
              <w:suppressAutoHyphens/>
              <w:jc w:val="center"/>
              <w:rPr>
                <w:i/>
                <w:iCs/>
                <w:sz w:val="20"/>
                <w:lang w:eastAsia="ar-SA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311D1F30" w14:textId="77777777" w:rsidR="00AC02EA" w:rsidRDefault="00AC02EA">
            <w:pPr>
              <w:suppressAutoHyphens/>
              <w:jc w:val="center"/>
              <w:rPr>
                <w:i/>
                <w:iCs/>
                <w:sz w:val="20"/>
                <w:lang w:eastAsia="ar-SA"/>
              </w:rPr>
            </w:pPr>
          </w:p>
        </w:tc>
      </w:tr>
      <w:tr w:rsidR="00AC02EA" w14:paraId="74A38707" w14:textId="77777777">
        <w:tc>
          <w:tcPr>
            <w:tcW w:w="2689" w:type="dxa"/>
          </w:tcPr>
          <w:p w14:paraId="196ED1BD" w14:textId="77777777" w:rsidR="00AC02EA" w:rsidRDefault="00AC02EA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4B710A70" w14:textId="77777777" w:rsidR="00AC02EA" w:rsidRDefault="00AC02EA">
            <w:pPr>
              <w:suppressAutoHyphens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379" w:type="dxa"/>
            <w:tcBorders>
              <w:top w:val="single" w:sz="4" w:space="0" w:color="auto"/>
            </w:tcBorders>
          </w:tcPr>
          <w:p w14:paraId="4AAA4F2A" w14:textId="77777777" w:rsidR="00AC02EA" w:rsidRDefault="00425560">
            <w:pPr>
              <w:suppressAutoHyphens/>
              <w:jc w:val="center"/>
              <w:rPr>
                <w:i/>
                <w:iCs/>
                <w:sz w:val="20"/>
                <w:lang w:eastAsia="ar-SA"/>
              </w:rPr>
            </w:pPr>
            <w:r>
              <w:rPr>
                <w:i/>
                <w:iCs/>
                <w:sz w:val="20"/>
                <w:lang w:eastAsia="ar-SA"/>
              </w:rPr>
              <w:t>(parašas)</w:t>
            </w:r>
          </w:p>
        </w:tc>
        <w:tc>
          <w:tcPr>
            <w:tcW w:w="456" w:type="dxa"/>
          </w:tcPr>
          <w:p w14:paraId="02ABEE5B" w14:textId="77777777" w:rsidR="00AC02EA" w:rsidRDefault="00AC02EA">
            <w:pPr>
              <w:suppressAutoHyphens/>
              <w:jc w:val="center"/>
              <w:rPr>
                <w:i/>
                <w:iCs/>
                <w:sz w:val="20"/>
                <w:lang w:eastAsia="ar-SA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14:paraId="18E3C259" w14:textId="77777777" w:rsidR="00AC02EA" w:rsidRDefault="00425560">
            <w:pPr>
              <w:suppressAutoHyphens/>
              <w:jc w:val="center"/>
              <w:rPr>
                <w:i/>
                <w:iCs/>
                <w:sz w:val="20"/>
                <w:lang w:eastAsia="ar-SA"/>
              </w:rPr>
            </w:pPr>
            <w:r>
              <w:rPr>
                <w:i/>
                <w:iCs/>
                <w:sz w:val="20"/>
                <w:lang w:eastAsia="ar-SA"/>
              </w:rPr>
              <w:t>(vardas ir pavardė)</w:t>
            </w:r>
          </w:p>
        </w:tc>
      </w:tr>
      <w:tr w:rsidR="00AC02EA" w14:paraId="588CA8C4" w14:textId="77777777">
        <w:tc>
          <w:tcPr>
            <w:tcW w:w="2689" w:type="dxa"/>
          </w:tcPr>
          <w:p w14:paraId="40801F50" w14:textId="77777777" w:rsidR="00AC02EA" w:rsidRDefault="00425560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Komisijos nariai:</w:t>
            </w:r>
          </w:p>
        </w:tc>
        <w:tc>
          <w:tcPr>
            <w:tcW w:w="708" w:type="dxa"/>
          </w:tcPr>
          <w:p w14:paraId="0E3E1F00" w14:textId="77777777" w:rsidR="00AC02EA" w:rsidRDefault="00AC02EA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2379" w:type="dxa"/>
          </w:tcPr>
          <w:p w14:paraId="0037FBCD" w14:textId="77777777" w:rsidR="00AC02EA" w:rsidRDefault="00AC02EA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456" w:type="dxa"/>
          </w:tcPr>
          <w:p w14:paraId="7EC38ECE" w14:textId="77777777" w:rsidR="00AC02EA" w:rsidRDefault="00AC02EA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3396" w:type="dxa"/>
          </w:tcPr>
          <w:p w14:paraId="2F4A82E7" w14:textId="77777777" w:rsidR="00AC02EA" w:rsidRDefault="00AC02EA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AC02EA" w14:paraId="620DF1A7" w14:textId="77777777">
        <w:tc>
          <w:tcPr>
            <w:tcW w:w="2689" w:type="dxa"/>
          </w:tcPr>
          <w:p w14:paraId="273340AB" w14:textId="77777777" w:rsidR="00AC02EA" w:rsidRDefault="00AC02EA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7444B550" w14:textId="77777777" w:rsidR="00AC02EA" w:rsidRDefault="00AC02EA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2379" w:type="dxa"/>
            <w:tcBorders>
              <w:bottom w:val="single" w:sz="4" w:space="0" w:color="auto"/>
            </w:tcBorders>
          </w:tcPr>
          <w:p w14:paraId="0AECAC10" w14:textId="77777777" w:rsidR="00AC02EA" w:rsidRDefault="00AC02EA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456" w:type="dxa"/>
          </w:tcPr>
          <w:p w14:paraId="349187CD" w14:textId="77777777" w:rsidR="00AC02EA" w:rsidRDefault="00AC02EA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4E13A0D5" w14:textId="77777777" w:rsidR="00AC02EA" w:rsidRDefault="00AC02EA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AC02EA" w14:paraId="0EF8845C" w14:textId="77777777">
        <w:tc>
          <w:tcPr>
            <w:tcW w:w="2689" w:type="dxa"/>
          </w:tcPr>
          <w:p w14:paraId="4BFC918C" w14:textId="77777777" w:rsidR="00AC02EA" w:rsidRDefault="00AC02EA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336887B2" w14:textId="77777777" w:rsidR="00AC02EA" w:rsidRDefault="00AC02EA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2379" w:type="dxa"/>
            <w:tcBorders>
              <w:top w:val="single" w:sz="4" w:space="0" w:color="auto"/>
            </w:tcBorders>
          </w:tcPr>
          <w:p w14:paraId="4C2A775A" w14:textId="77777777" w:rsidR="00AC02EA" w:rsidRDefault="00425560">
            <w:pPr>
              <w:suppressAutoHyphens/>
              <w:jc w:val="center"/>
              <w:rPr>
                <w:i/>
                <w:iCs/>
                <w:sz w:val="20"/>
                <w:lang w:eastAsia="ar-SA"/>
              </w:rPr>
            </w:pPr>
            <w:r>
              <w:rPr>
                <w:i/>
                <w:iCs/>
                <w:sz w:val="20"/>
                <w:lang w:eastAsia="ar-SA"/>
              </w:rPr>
              <w:t>(parašas)</w:t>
            </w:r>
          </w:p>
        </w:tc>
        <w:tc>
          <w:tcPr>
            <w:tcW w:w="456" w:type="dxa"/>
          </w:tcPr>
          <w:p w14:paraId="1431A0AC" w14:textId="77777777" w:rsidR="00AC02EA" w:rsidRDefault="00AC02EA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14:paraId="4EEDAC51" w14:textId="77777777" w:rsidR="00AC02EA" w:rsidRDefault="00425560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i/>
                <w:sz w:val="20"/>
                <w:lang w:eastAsia="ar-SA"/>
              </w:rPr>
              <w:t>(vardas ir pavardė)</w:t>
            </w:r>
          </w:p>
        </w:tc>
      </w:tr>
      <w:tr w:rsidR="00AC02EA" w14:paraId="603D86F2" w14:textId="77777777">
        <w:tc>
          <w:tcPr>
            <w:tcW w:w="2689" w:type="dxa"/>
          </w:tcPr>
          <w:p w14:paraId="6EFA643B" w14:textId="77777777" w:rsidR="00AC02EA" w:rsidRDefault="00AC02EA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16E42F16" w14:textId="77777777" w:rsidR="00AC02EA" w:rsidRDefault="00AC02EA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2379" w:type="dxa"/>
            <w:tcBorders>
              <w:bottom w:val="single" w:sz="4" w:space="0" w:color="auto"/>
            </w:tcBorders>
          </w:tcPr>
          <w:p w14:paraId="4AEF1803" w14:textId="77777777" w:rsidR="00AC02EA" w:rsidRDefault="00AC02EA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456" w:type="dxa"/>
          </w:tcPr>
          <w:p w14:paraId="51790DB2" w14:textId="77777777" w:rsidR="00AC02EA" w:rsidRDefault="00AC02EA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2C0F4101" w14:textId="77777777" w:rsidR="00AC02EA" w:rsidRDefault="00AC02EA">
            <w:pPr>
              <w:suppressAutoHyphens/>
              <w:jc w:val="center"/>
              <w:rPr>
                <w:i/>
                <w:sz w:val="20"/>
                <w:lang w:eastAsia="ar-SA"/>
              </w:rPr>
            </w:pPr>
          </w:p>
        </w:tc>
      </w:tr>
      <w:tr w:rsidR="00AC02EA" w14:paraId="7282B486" w14:textId="77777777">
        <w:tc>
          <w:tcPr>
            <w:tcW w:w="2689" w:type="dxa"/>
          </w:tcPr>
          <w:p w14:paraId="336EEBF9" w14:textId="77777777" w:rsidR="00AC02EA" w:rsidRDefault="00AC02EA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415F852D" w14:textId="77777777" w:rsidR="00AC02EA" w:rsidRDefault="00AC02EA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14:paraId="0884E166" w14:textId="77777777" w:rsidR="00AC02EA" w:rsidRDefault="00425560">
            <w:pPr>
              <w:suppressAutoHyphens/>
              <w:jc w:val="center"/>
              <w:rPr>
                <w:i/>
                <w:iCs/>
                <w:sz w:val="20"/>
                <w:lang w:eastAsia="ar-SA"/>
              </w:rPr>
            </w:pPr>
            <w:r>
              <w:rPr>
                <w:i/>
                <w:iCs/>
                <w:sz w:val="20"/>
                <w:lang w:eastAsia="ar-SA"/>
              </w:rPr>
              <w:t>(parašas)</w:t>
            </w:r>
          </w:p>
        </w:tc>
        <w:tc>
          <w:tcPr>
            <w:tcW w:w="456" w:type="dxa"/>
          </w:tcPr>
          <w:p w14:paraId="6CC7B58F" w14:textId="77777777" w:rsidR="00AC02EA" w:rsidRDefault="00AC02EA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3396" w:type="dxa"/>
            <w:tcBorders>
              <w:top w:val="single" w:sz="4" w:space="0" w:color="auto"/>
              <w:bottom w:val="single" w:sz="4" w:space="0" w:color="auto"/>
            </w:tcBorders>
          </w:tcPr>
          <w:p w14:paraId="448D0EEF" w14:textId="77777777" w:rsidR="00AC02EA" w:rsidRDefault="00425560">
            <w:pPr>
              <w:suppressAutoHyphens/>
              <w:jc w:val="center"/>
              <w:rPr>
                <w:i/>
                <w:sz w:val="20"/>
                <w:lang w:eastAsia="ar-SA"/>
              </w:rPr>
            </w:pPr>
            <w:r>
              <w:rPr>
                <w:i/>
                <w:sz w:val="20"/>
                <w:lang w:eastAsia="ar-SA"/>
              </w:rPr>
              <w:t>(vardas ir pavardė)</w:t>
            </w:r>
          </w:p>
        </w:tc>
      </w:tr>
      <w:tr w:rsidR="00AC02EA" w14:paraId="44525FD3" w14:textId="77777777">
        <w:tc>
          <w:tcPr>
            <w:tcW w:w="2689" w:type="dxa"/>
          </w:tcPr>
          <w:p w14:paraId="1B546062" w14:textId="77777777" w:rsidR="00AC02EA" w:rsidRDefault="00AC02EA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0F025211" w14:textId="77777777" w:rsidR="00AC02EA" w:rsidRDefault="00AC02EA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2379" w:type="dxa"/>
            <w:tcBorders>
              <w:top w:val="single" w:sz="4" w:space="0" w:color="auto"/>
            </w:tcBorders>
          </w:tcPr>
          <w:p w14:paraId="67130E12" w14:textId="77777777" w:rsidR="00AC02EA" w:rsidRDefault="00AC02EA">
            <w:pPr>
              <w:suppressAutoHyphens/>
              <w:jc w:val="center"/>
              <w:rPr>
                <w:i/>
                <w:iCs/>
                <w:sz w:val="20"/>
                <w:lang w:eastAsia="ar-SA"/>
              </w:rPr>
            </w:pPr>
          </w:p>
        </w:tc>
        <w:tc>
          <w:tcPr>
            <w:tcW w:w="456" w:type="dxa"/>
          </w:tcPr>
          <w:p w14:paraId="610FB5B5" w14:textId="77777777" w:rsidR="00AC02EA" w:rsidRDefault="00AC02EA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14:paraId="32BAD38C" w14:textId="77777777" w:rsidR="00AC02EA" w:rsidRDefault="00AC02EA">
            <w:pPr>
              <w:suppressAutoHyphens/>
              <w:jc w:val="center"/>
              <w:rPr>
                <w:i/>
                <w:sz w:val="20"/>
                <w:lang w:eastAsia="ar-SA"/>
              </w:rPr>
            </w:pPr>
          </w:p>
        </w:tc>
      </w:tr>
    </w:tbl>
    <w:p w14:paraId="273303CF" w14:textId="77777777" w:rsidR="00AC02EA" w:rsidRDefault="00425560">
      <w:pPr>
        <w:suppressAutoHyphens/>
        <w:spacing w:line="360" w:lineRule="auto"/>
        <w:jc w:val="center"/>
        <w:rPr>
          <w:szCs w:val="24"/>
          <w:lang w:eastAsia="lt-LT"/>
        </w:rPr>
      </w:pPr>
      <w:r>
        <w:rPr>
          <w:szCs w:val="24"/>
          <w:lang w:eastAsia="ar-SA"/>
        </w:rPr>
        <w:t>_________________________</w:t>
      </w:r>
    </w:p>
    <w:sectPr w:rsidR="00AC02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A5344" w14:textId="77777777" w:rsidR="00AC02EA" w:rsidRDefault="00425560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4586C236" w14:textId="77777777" w:rsidR="00AC02EA" w:rsidRDefault="00425560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0F3C4" w14:textId="77777777" w:rsidR="00AC02EA" w:rsidRDefault="00AC02EA">
    <w:pPr>
      <w:tabs>
        <w:tab w:val="center" w:pos="4819"/>
        <w:tab w:val="right" w:pos="9638"/>
      </w:tabs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832B3" w14:textId="77777777" w:rsidR="00AC02EA" w:rsidRDefault="00AC02EA">
    <w:pPr>
      <w:tabs>
        <w:tab w:val="center" w:pos="4819"/>
        <w:tab w:val="right" w:pos="9638"/>
      </w:tabs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F3BF" w14:textId="77777777" w:rsidR="00AC02EA" w:rsidRDefault="00AC02EA">
    <w:pPr>
      <w:tabs>
        <w:tab w:val="center" w:pos="4819"/>
        <w:tab w:val="right" w:pos="9638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5F416" w14:textId="77777777" w:rsidR="00AC02EA" w:rsidRDefault="00425560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0D975B92" w14:textId="77777777" w:rsidR="00AC02EA" w:rsidRDefault="00425560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E9667" w14:textId="77777777" w:rsidR="00AC02EA" w:rsidRDefault="00AC02EA">
    <w:pPr>
      <w:tabs>
        <w:tab w:val="center" w:pos="4819"/>
        <w:tab w:val="right" w:pos="9638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BEF10" w14:textId="77777777" w:rsidR="00AC02EA" w:rsidRDefault="00425560">
    <w:pPr>
      <w:tabs>
        <w:tab w:val="center" w:pos="4819"/>
        <w:tab w:val="right" w:pos="9638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>
      <w:rPr>
        <w:noProof/>
        <w:szCs w:val="24"/>
      </w:rPr>
      <w:t>2</w:t>
    </w:r>
    <w:r>
      <w:rPr>
        <w:szCs w:val="24"/>
      </w:rPr>
      <w:fldChar w:fldCharType="end"/>
    </w:r>
  </w:p>
  <w:p w14:paraId="60EEFAD3" w14:textId="77777777" w:rsidR="00AC02EA" w:rsidRDefault="00AC02EA">
    <w:pPr>
      <w:tabs>
        <w:tab w:val="center" w:pos="4819"/>
        <w:tab w:val="right" w:pos="9638"/>
      </w:tabs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FD970" w14:textId="77777777" w:rsidR="00AC02EA" w:rsidRDefault="00AC02EA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oNotDisplayPageBoundaries/>
  <w:proofState w:spelling="clean" w:grammar="clean"/>
  <w:defaultTabStop w:val="1296"/>
  <w:hyphenationZone w:val="396"/>
  <w:doNotHyphenateCaps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425560"/>
    <w:rsid w:val="005F495C"/>
    <w:rsid w:val="009103E8"/>
    <w:rsid w:val="00AC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CDE72AF"/>
  <w15:docId w15:val="{8C317C36-2FF5-44D1-8279-0D2B3937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31E6E-1EBF-4166-9250-C853186D1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938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Birute Radavičienė</dc:creator>
  <cp:lastModifiedBy>Renata Razgienė</cp:lastModifiedBy>
  <cp:revision>2</cp:revision>
  <cp:lastPrinted>2023-08-10T13:44:00Z</cp:lastPrinted>
  <dcterms:created xsi:type="dcterms:W3CDTF">2023-11-10T09:59:00Z</dcterms:created>
  <dcterms:modified xsi:type="dcterms:W3CDTF">2023-11-10T09:59:00Z</dcterms:modified>
</cp:coreProperties>
</file>