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>DĖL</w:t>
      </w:r>
      <w:r w:rsidR="002208E5">
        <w:rPr>
          <w:b/>
          <w:caps/>
        </w:rPr>
        <w:t xml:space="preserve"> </w:t>
      </w:r>
      <w:r w:rsidR="002208E5" w:rsidRPr="002208E5">
        <w:rPr>
          <w:b/>
          <w:caps/>
        </w:rPr>
        <w:t>KLAIPĖDOS MIESTO SAVIVALDYBĖS TARYBOS 2023 M. LIEPOS 27 d. SPRENDIMO nR. T2-186 „DĖL KLAIPĖDOS MIESTO SAVIVALDYBĖS TAUTINIŲ KULTŪRŲ CENTRO NUOSTATŲ PATVIRTINIMO“ pakeitimo</w:t>
      </w:r>
      <w:r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2208E5" w:rsidRPr="002208E5" w:rsidRDefault="002208E5" w:rsidP="002208E5">
      <w:pPr>
        <w:tabs>
          <w:tab w:val="left" w:pos="912"/>
        </w:tabs>
        <w:ind w:firstLine="709"/>
        <w:jc w:val="both"/>
      </w:pPr>
      <w:r w:rsidRPr="002208E5">
        <w:t>Vadovaudamasi Lietuvos Respublikos vietos savivaldos įstatymo 15 straipsnio 2 dalies 9 punktu ir Lietuvos Respublikos biudžetinių įstaigų įstatymo 6 straipsnio 5 dalimi</w:t>
      </w:r>
      <w:r w:rsidRPr="002208E5">
        <w:rPr>
          <w:color w:val="000000"/>
        </w:rPr>
        <w:t>,</w:t>
      </w:r>
      <w:r w:rsidRPr="002208E5">
        <w:t xml:space="preserve"> Klaipėdos miesto savivaldybės taryba </w:t>
      </w:r>
      <w:r w:rsidRPr="002208E5">
        <w:rPr>
          <w:spacing w:val="60"/>
        </w:rPr>
        <w:t>nusprendži</w:t>
      </w:r>
      <w:r w:rsidRPr="002208E5">
        <w:t>a:</w:t>
      </w:r>
    </w:p>
    <w:p w:rsidR="002208E5" w:rsidRPr="002208E5" w:rsidRDefault="002208E5" w:rsidP="002208E5">
      <w:pPr>
        <w:ind w:firstLine="709"/>
        <w:jc w:val="both"/>
      </w:pPr>
      <w:r w:rsidRPr="002208E5">
        <w:t>1. Pakeisti Klaipėdos miesto savivaldybės tautinių kultūrų centro nuostatus, patvirtintus Klaipėdos miesto savivaldybės tarybos 2023 m. liepos 27 d. sprendimu Nr. T2-186 „Dėl Klaipėdos miesto savivaldybės tautinių kultūrų centro nuostatų patvirtinimo“, ir 33 punktą išdėstyti taip:</w:t>
      </w:r>
    </w:p>
    <w:p w:rsidR="002208E5" w:rsidRPr="002208E5" w:rsidRDefault="002208E5" w:rsidP="002208E5">
      <w:pPr>
        <w:ind w:firstLine="709"/>
        <w:jc w:val="both"/>
        <w:rPr>
          <w:b/>
        </w:rPr>
      </w:pPr>
      <w:r w:rsidRPr="002208E5">
        <w:t>„33. Tautinių kultūrų centro tarybą sudaro 2 (du) steigėjo (1 (vienas) Savivaldybės tarybos Kultūros, švietimo ir sporto komiteto narys ir 1 (vienas) Savivaldybės administracijos Kultūros skyriaus tarnautojas), 2 (du) Klaipėdos miesto tautinių bendrijų pirmininkų ar jų įgaliotų asmenų susirinkime deleguoti atstovai ir 1 (vienas) Tautinių kultūrų centro deleguotas atstovas. Tautinių kultūrų centro tarybos nariu gali būti išrinktas ir ne Tautinių kultūrų centro darbuotojas.“</w:t>
      </w:r>
    </w:p>
    <w:p w:rsidR="002208E5" w:rsidRPr="002208E5" w:rsidRDefault="002208E5" w:rsidP="002208E5">
      <w:pPr>
        <w:ind w:firstLine="709"/>
        <w:jc w:val="both"/>
      </w:pPr>
      <w:r w:rsidRPr="002208E5">
        <w:t>2. Įgalioti Jeleną Butkevičienę, Klaipėdos miesto savivaldybės tautinių kultūrų centro direktorę, pasirašyti Klaipėdos miesto savivaldybės tautinių kultūrų centro nuostatus ir įregistruoti juos Juridinių asmenų registre.</w:t>
      </w:r>
    </w:p>
    <w:p w:rsidR="002208E5" w:rsidRPr="002208E5" w:rsidRDefault="002208E5" w:rsidP="002208E5">
      <w:pPr>
        <w:ind w:left="709"/>
        <w:jc w:val="both"/>
      </w:pPr>
      <w:r w:rsidRPr="002208E5"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2208E5" w:rsidP="002208E5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208E5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72BB8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F7A6"/>
  <w15:docId w15:val="{775CBDE9-5777-49DB-B138-5A0E6476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2023-12-01T12:02:00Z</dcterms:created>
  <dcterms:modified xsi:type="dcterms:W3CDTF">2023-12-01T12:02:00Z</dcterms:modified>
</cp:coreProperties>
</file>