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4BEF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745F4B6" wp14:editId="31C9BC3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61ED70E" w14:textId="77777777" w:rsidR="008354D5" w:rsidRPr="00AF7D08" w:rsidRDefault="008354D5" w:rsidP="00CA4D3B">
      <w:pPr>
        <w:keepNext/>
        <w:jc w:val="center"/>
        <w:outlineLvl w:val="0"/>
        <w:rPr>
          <w:b/>
        </w:rPr>
      </w:pPr>
    </w:p>
    <w:p w14:paraId="782D1F4E" w14:textId="77777777" w:rsidR="00CA4D3B" w:rsidRDefault="00CA4D3B" w:rsidP="00CA4D3B">
      <w:pPr>
        <w:keepNext/>
        <w:jc w:val="center"/>
        <w:outlineLvl w:val="0"/>
        <w:rPr>
          <w:b/>
          <w:sz w:val="28"/>
          <w:szCs w:val="28"/>
        </w:rPr>
      </w:pPr>
      <w:r>
        <w:rPr>
          <w:b/>
          <w:sz w:val="28"/>
          <w:szCs w:val="28"/>
        </w:rPr>
        <w:t>KLAIPĖDOS MIESTO SAVIVALDYBĖS TARYBA</w:t>
      </w:r>
    </w:p>
    <w:p w14:paraId="7616F0C3" w14:textId="77777777" w:rsidR="00CA4D3B" w:rsidRDefault="00CA4D3B" w:rsidP="00CA4D3B">
      <w:pPr>
        <w:keepNext/>
        <w:jc w:val="center"/>
        <w:outlineLvl w:val="1"/>
        <w:rPr>
          <w:b/>
        </w:rPr>
      </w:pPr>
    </w:p>
    <w:p w14:paraId="691F6BBD" w14:textId="77777777" w:rsidR="00CA4D3B" w:rsidRDefault="00CA4D3B" w:rsidP="00CA4D3B">
      <w:pPr>
        <w:keepNext/>
        <w:jc w:val="center"/>
        <w:outlineLvl w:val="1"/>
        <w:rPr>
          <w:b/>
        </w:rPr>
      </w:pPr>
      <w:r>
        <w:rPr>
          <w:b/>
        </w:rPr>
        <w:t>SPRENDIMAS</w:t>
      </w:r>
    </w:p>
    <w:p w14:paraId="75751816" w14:textId="77777777" w:rsidR="005726C9" w:rsidRPr="001D3C7E" w:rsidRDefault="005726C9" w:rsidP="005726C9">
      <w:pPr>
        <w:jc w:val="center"/>
      </w:pPr>
      <w:r>
        <w:rPr>
          <w:b/>
          <w:caps/>
        </w:rPr>
        <w:t>DĖL</w:t>
      </w:r>
      <w:r w:rsidRPr="00E8599D">
        <w:rPr>
          <w:b/>
          <w:caps/>
        </w:rPr>
        <w:t xml:space="preserve"> </w:t>
      </w:r>
      <w:r>
        <w:rPr>
          <w:b/>
          <w:caps/>
        </w:rPr>
        <w:t>nekilnojamŲJŲ daiktŲ PIRKIMO savivaldybės nuosavybėn</w:t>
      </w:r>
    </w:p>
    <w:p w14:paraId="6AED9227" w14:textId="77777777" w:rsidR="00CA4D3B" w:rsidRDefault="00CA4D3B" w:rsidP="00CA4D3B">
      <w:pPr>
        <w:jc w:val="center"/>
      </w:pPr>
    </w:p>
    <w:bookmarkStart w:id="1" w:name="registravimoDataIlga"/>
    <w:p w14:paraId="370CD6E8"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rsidRPr="003C09F9">
        <w:t>Nr.</w:t>
      </w:r>
      <w:r>
        <w:t xml:space="preserve"> </w:t>
      </w:r>
      <w:bookmarkStart w:id="2" w:name="registravimoNr"/>
      <w:r w:rsidR="00146B30">
        <w:rPr>
          <w:noProof/>
        </w:rPr>
        <w:t>T2-327</w:t>
      </w:r>
      <w:bookmarkEnd w:id="2"/>
    </w:p>
    <w:p w14:paraId="029D5C20" w14:textId="77777777" w:rsidR="00597EE8" w:rsidRDefault="00597EE8" w:rsidP="00597EE8">
      <w:pPr>
        <w:tabs>
          <w:tab w:val="left" w:pos="5070"/>
          <w:tab w:val="left" w:pos="5366"/>
          <w:tab w:val="left" w:pos="6771"/>
          <w:tab w:val="left" w:pos="7363"/>
        </w:tabs>
        <w:jc w:val="center"/>
      </w:pPr>
      <w:r w:rsidRPr="001456CE">
        <w:t>Klaipėda</w:t>
      </w:r>
    </w:p>
    <w:p w14:paraId="69E3E2EE" w14:textId="77777777" w:rsidR="00CA4D3B" w:rsidRPr="008354D5" w:rsidRDefault="00CA4D3B" w:rsidP="00CA4D3B">
      <w:pPr>
        <w:jc w:val="center"/>
      </w:pPr>
    </w:p>
    <w:p w14:paraId="6685C437" w14:textId="77777777" w:rsidR="00CA4D3B" w:rsidRDefault="00CA4D3B" w:rsidP="00CA4D3B">
      <w:pPr>
        <w:jc w:val="center"/>
      </w:pPr>
    </w:p>
    <w:p w14:paraId="34C55736" w14:textId="77777777" w:rsidR="005726C9" w:rsidRPr="009365F7" w:rsidRDefault="005726C9" w:rsidP="005726C9">
      <w:pPr>
        <w:tabs>
          <w:tab w:val="left" w:pos="912"/>
        </w:tabs>
        <w:ind w:firstLine="709"/>
        <w:jc w:val="both"/>
        <w:rPr>
          <w:color w:val="000000"/>
        </w:rPr>
      </w:pPr>
      <w:r w:rsidRPr="001D3C7E">
        <w:t>Vadovaudamasi</w:t>
      </w:r>
      <w:r>
        <w:t xml:space="preserve"> </w:t>
      </w:r>
      <w:r w:rsidRPr="00AF31A6">
        <w:rPr>
          <w:color w:val="000000"/>
        </w:rPr>
        <w:t>Lietuvos Respublik</w:t>
      </w:r>
      <w:r>
        <w:rPr>
          <w:color w:val="000000"/>
        </w:rPr>
        <w:t>os vietos savivaldos įstatymo 15 straipsnio 2 dalies 19 punktu</w:t>
      </w:r>
      <w:r w:rsidRPr="00AF31A6">
        <w:rPr>
          <w:color w:val="000000"/>
        </w:rPr>
        <w:t>,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w:t>
      </w:r>
      <w:r>
        <w:rPr>
          <w:color w:val="000000"/>
        </w:rPr>
        <w:t xml:space="preserve">“, 67 </w:t>
      </w:r>
      <w:r w:rsidRPr="009F7998">
        <w:rPr>
          <w:color w:val="000000"/>
        </w:rPr>
        <w:t>punktu,</w:t>
      </w:r>
      <w:r>
        <w:rPr>
          <w:color w:val="000000"/>
        </w:rPr>
        <w:t xml:space="preserve"> Gyvenamųjų patalpų (buto)</w:t>
      </w:r>
      <w:r w:rsidRPr="00AF31A6">
        <w:rPr>
          <w:color w:val="000000"/>
        </w:rPr>
        <w:t xml:space="preserve"> Klaipėdos mieste pirkimo skelbiamų derybų būdu sąlygų aprašo, patvirtinto Klaipėdos miesto savivaldybės a</w:t>
      </w:r>
      <w:r>
        <w:rPr>
          <w:color w:val="000000"/>
        </w:rPr>
        <w:t xml:space="preserve">dministracijos direktoriaus 2023 m. rugpjūčio 18 d. įsakymu Nr. AD2-1011 </w:t>
      </w:r>
      <w:r w:rsidRPr="00AF31A6">
        <w:rPr>
          <w:color w:val="000000"/>
        </w:rPr>
        <w:t xml:space="preserve">„Dėl </w:t>
      </w:r>
      <w:r>
        <w:rPr>
          <w:color w:val="000000"/>
        </w:rPr>
        <w:t>gyvenamųjų patalpų</w:t>
      </w:r>
      <w:r w:rsidRPr="00AF31A6">
        <w:rPr>
          <w:color w:val="000000"/>
        </w:rPr>
        <w:t xml:space="preserve"> </w:t>
      </w:r>
      <w:r>
        <w:rPr>
          <w:color w:val="000000"/>
        </w:rPr>
        <w:t xml:space="preserve">(buto) </w:t>
      </w:r>
      <w:r w:rsidRPr="00AF31A6">
        <w:rPr>
          <w:color w:val="000000"/>
        </w:rPr>
        <w:t>Klaipėdos mieste pirkimo skelbiamų derybų būd</w:t>
      </w:r>
      <w:r>
        <w:rPr>
          <w:color w:val="000000"/>
        </w:rPr>
        <w:t>u“, 45 punktu ir šiuo įsakymu sudarytos Gyvenamųjų patalpų (buto</w:t>
      </w:r>
      <w:r w:rsidRPr="00AF31A6">
        <w:rPr>
          <w:color w:val="000000"/>
        </w:rPr>
        <w:t>) Klaipėdos mieste</w:t>
      </w:r>
      <w:r>
        <w:rPr>
          <w:color w:val="000000"/>
        </w:rPr>
        <w:t xml:space="preserve"> pirkimo skelbiamų derybų būdu įgyvendinant Politinių kalinių ir tremtinių bei jų šeimų sugrįžimo į Lietuvą ir jų aprūpinimo gyvenamosiomis patalpomis programą komisijos 2023 </w:t>
      </w:r>
      <w:r w:rsidRPr="00AF31A6">
        <w:rPr>
          <w:color w:val="000000"/>
        </w:rPr>
        <w:t xml:space="preserve">m. </w:t>
      </w:r>
      <w:r>
        <w:rPr>
          <w:color w:val="000000"/>
        </w:rPr>
        <w:t>spalio</w:t>
      </w:r>
      <w:r w:rsidRPr="009B59B1">
        <w:rPr>
          <w:color w:val="000000"/>
        </w:rPr>
        <w:t xml:space="preserve"> </w:t>
      </w:r>
      <w:r>
        <w:rPr>
          <w:color w:val="000000"/>
        </w:rPr>
        <w:t>9</w:t>
      </w:r>
      <w:r w:rsidRPr="009B59B1">
        <w:rPr>
          <w:color w:val="000000"/>
        </w:rPr>
        <w:t> d.</w:t>
      </w:r>
      <w:r>
        <w:rPr>
          <w:color w:val="000000"/>
        </w:rPr>
        <w:t xml:space="preserve"> butų pirkimo ataskaita </w:t>
      </w:r>
      <w:r w:rsidRPr="000A78A9">
        <w:rPr>
          <w:color w:val="000000"/>
        </w:rPr>
        <w:t>Nr. VS-</w:t>
      </w:r>
      <w:r>
        <w:rPr>
          <w:color w:val="000000"/>
        </w:rPr>
        <w:t>9231,</w:t>
      </w:r>
      <w:r>
        <w:t xml:space="preserve"> </w:t>
      </w:r>
      <w:r w:rsidRPr="001D3C7E">
        <w:t xml:space="preserve">Klaipėdos miesto savivaldybės taryba </w:t>
      </w:r>
      <w:r w:rsidRPr="001D3C7E">
        <w:rPr>
          <w:spacing w:val="60"/>
        </w:rPr>
        <w:t>nusprendži</w:t>
      </w:r>
      <w:r w:rsidRPr="001D3C7E">
        <w:t>a:</w:t>
      </w:r>
    </w:p>
    <w:p w14:paraId="11AF754E" w14:textId="77777777" w:rsidR="005726C9" w:rsidRDefault="005726C9" w:rsidP="005726C9">
      <w:pPr>
        <w:ind w:firstLine="709"/>
        <w:jc w:val="both"/>
      </w:pPr>
      <w:r>
        <w:t>P</w:t>
      </w:r>
      <w:r w:rsidRPr="00FB6581">
        <w:t>irkti Klaipėdos miesto savivaldybės n</w:t>
      </w:r>
      <w:r>
        <w:t xml:space="preserve">uosavybėn gyvenamąsias patalpas </w:t>
      </w:r>
      <w:r>
        <w:rPr>
          <w:bCs/>
          <w:color w:val="000000"/>
        </w:rPr>
        <w:t xml:space="preserve">– </w:t>
      </w:r>
      <w:r>
        <w:t>butą Malūnininkų g. 4-(</w:t>
      </w:r>
      <w:r w:rsidRPr="00361BC5">
        <w:rPr>
          <w:i/>
        </w:rPr>
        <w:t>duomenys neskelb</w:t>
      </w:r>
      <w:r>
        <w:rPr>
          <w:i/>
        </w:rPr>
        <w:t>tini</w:t>
      </w:r>
      <w:r>
        <w:t>) (unikalus Nr. (</w:t>
      </w:r>
      <w:r w:rsidRPr="00361BC5">
        <w:rPr>
          <w:i/>
        </w:rPr>
        <w:t>duomenys neskelb</w:t>
      </w:r>
      <w:r>
        <w:rPr>
          <w:i/>
        </w:rPr>
        <w:t>tini</w:t>
      </w:r>
      <w:r>
        <w:t xml:space="preserve">), </w:t>
      </w:r>
      <w:r>
        <w:rPr>
          <w:bCs/>
          <w:color w:val="000000"/>
        </w:rPr>
        <w:t>bendras plotas – 34,06 kv. m, namo statybos metai – 1974</w:t>
      </w:r>
      <w:r>
        <w:t>), Klaipėdoje, už 68 000,00 Eur (šešiasdešimt aštuonis tūkstančius eurų 00 ct).</w:t>
      </w:r>
    </w:p>
    <w:p w14:paraId="1333FE24" w14:textId="77777777" w:rsidR="00CA4D3B" w:rsidRDefault="00CA4D3B" w:rsidP="00CA4D3B">
      <w:pPr>
        <w:jc w:val="both"/>
      </w:pPr>
    </w:p>
    <w:p w14:paraId="4CA9658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711E273A" w14:textId="77777777" w:rsidTr="00C56F56">
        <w:tc>
          <w:tcPr>
            <w:tcW w:w="6204" w:type="dxa"/>
          </w:tcPr>
          <w:p w14:paraId="19A8933C" w14:textId="77777777" w:rsidR="004476DD" w:rsidRDefault="00A12691" w:rsidP="00A12691">
            <w:r>
              <w:t>Savivaldybės meras</w:t>
            </w:r>
          </w:p>
        </w:tc>
        <w:tc>
          <w:tcPr>
            <w:tcW w:w="3650" w:type="dxa"/>
          </w:tcPr>
          <w:p w14:paraId="73251832" w14:textId="77777777" w:rsidR="004476DD" w:rsidRDefault="005726C9" w:rsidP="004476DD">
            <w:pPr>
              <w:jc w:val="right"/>
            </w:pPr>
            <w:r>
              <w:t>Arvydas Vaitkus</w:t>
            </w:r>
          </w:p>
        </w:tc>
      </w:tr>
    </w:tbl>
    <w:p w14:paraId="2CD3E005"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F6AF5" w14:textId="77777777" w:rsidR="00F51622" w:rsidRDefault="00F51622" w:rsidP="00E014C1">
      <w:r>
        <w:separator/>
      </w:r>
    </w:p>
  </w:endnote>
  <w:endnote w:type="continuationSeparator" w:id="0">
    <w:p w14:paraId="56613693"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74D00" w14:textId="77777777" w:rsidR="00F51622" w:rsidRDefault="00F51622" w:rsidP="00E014C1">
      <w:r>
        <w:separator/>
      </w:r>
    </w:p>
  </w:footnote>
  <w:footnote w:type="continuationSeparator" w:id="0">
    <w:p w14:paraId="1B703281"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7EE617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5F1D5D6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550D7"/>
    <w:rsid w:val="005726C9"/>
    <w:rsid w:val="00597EE8"/>
    <w:rsid w:val="005F495C"/>
    <w:rsid w:val="008354D5"/>
    <w:rsid w:val="00894D6F"/>
    <w:rsid w:val="00922CD4"/>
    <w:rsid w:val="00A12691"/>
    <w:rsid w:val="00A5307D"/>
    <w:rsid w:val="00A62BDF"/>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78D3"/>
  <w15:docId w15:val="{7C06127A-37DA-4284-A1D3-56AC15F2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630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2023-12-05T11:58:00Z</dcterms:created>
  <dcterms:modified xsi:type="dcterms:W3CDTF">2023-12-05T11:58:00Z</dcterms:modified>
</cp:coreProperties>
</file>