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7C35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24B974F" wp14:editId="68F8986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CCAF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BE3966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50E1FF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9ED678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A9783D" w14:textId="6AE4E40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41B82" w:rsidRPr="00A946DF">
        <w:rPr>
          <w:b/>
          <w:caps/>
        </w:rPr>
        <w:t>MOKĖJIMO UŽ SOCIALINES PASLAUGAS TVARKOS APRAŠO PATVIRTINIMO</w:t>
      </w:r>
    </w:p>
    <w:p w14:paraId="47769FF7" w14:textId="77777777" w:rsidR="00CA4D3B" w:rsidRDefault="00CA4D3B" w:rsidP="00CA4D3B">
      <w:pPr>
        <w:jc w:val="center"/>
      </w:pPr>
    </w:p>
    <w:bookmarkStart w:id="1" w:name="registravimoDataIlga"/>
    <w:p w14:paraId="2CE39E7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T2-357</w:t>
      </w:r>
      <w:bookmarkEnd w:id="2"/>
    </w:p>
    <w:p w14:paraId="3343565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53D492" w14:textId="77777777" w:rsidR="00CA4D3B" w:rsidRPr="008354D5" w:rsidRDefault="00CA4D3B" w:rsidP="00CA4D3B">
      <w:pPr>
        <w:jc w:val="center"/>
      </w:pPr>
    </w:p>
    <w:p w14:paraId="600EA8C6" w14:textId="77777777" w:rsidR="00CA4D3B" w:rsidRDefault="00CA4D3B" w:rsidP="00CA4D3B">
      <w:pPr>
        <w:jc w:val="center"/>
      </w:pPr>
    </w:p>
    <w:p w14:paraId="2D6D9590" w14:textId="49FF02B8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0873C9" w:rsidRPr="00A946DF">
        <w:t xml:space="preserve">Lietuvos Respublikos vietos savivaldos įstatymo 6 straipsnio 12 punktu ir 15 straipsnio 4 dalimi, Lietuvos Respublikos socialinių paslaugų įstatymo 26 straipsnio 3 dalimi </w:t>
      </w:r>
      <w:r w:rsidR="000873C9">
        <w:t>ir</w:t>
      </w:r>
      <w:r w:rsidR="000873C9" w:rsidRPr="00A946DF">
        <w:t xml:space="preserve"> Mokėjimo už socialines paslaugas tvarkos aprašo</w:t>
      </w:r>
      <w:r w:rsidR="000873C9">
        <w:t>,</w:t>
      </w:r>
      <w:r w:rsidR="000873C9" w:rsidRPr="00A946DF">
        <w:t xml:space="preserve"> patvirtint</w:t>
      </w:r>
      <w:r w:rsidR="000873C9">
        <w:t>o</w:t>
      </w:r>
      <w:r w:rsidR="000873C9" w:rsidRPr="00A946DF">
        <w:t xml:space="preserve"> Lietuvos Respublikos Vyriausybės 2006 m. birželio 14 nutarimu Nr. 583 „D</w:t>
      </w:r>
      <w:r w:rsidR="000873C9" w:rsidRPr="00A946DF">
        <w:rPr>
          <w:bCs/>
        </w:rPr>
        <w:t>ėl Mokėjimo už socialines paslaugas tvarkos aprašo patvirtinimo“</w:t>
      </w:r>
      <w:r w:rsidR="000873C9">
        <w:rPr>
          <w:bCs/>
        </w:rPr>
        <w:t>,</w:t>
      </w:r>
      <w:r w:rsidR="000873C9" w:rsidRPr="00A946DF">
        <w:t xml:space="preserve"> 3 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600F82C9" w14:textId="77E79E88" w:rsidR="00CA4D3B" w:rsidRDefault="00CA4D3B" w:rsidP="00CA4D3B">
      <w:pPr>
        <w:ind w:left="709"/>
        <w:jc w:val="both"/>
      </w:pPr>
      <w:r>
        <w:t xml:space="preserve">1. </w:t>
      </w:r>
      <w:r w:rsidR="000873C9" w:rsidRPr="00A946DF">
        <w:t>Patvirtinti Mokėjimo už socialines paslaugas tvarkos aprašą (pridedama).</w:t>
      </w:r>
    </w:p>
    <w:p w14:paraId="4E19522E" w14:textId="571B5992" w:rsidR="00CA4D3B" w:rsidRDefault="00CA4D3B" w:rsidP="00CA4D3B">
      <w:pPr>
        <w:ind w:left="709"/>
        <w:jc w:val="both"/>
      </w:pPr>
      <w:r>
        <w:t xml:space="preserve">2. </w:t>
      </w:r>
      <w:r w:rsidR="000873C9" w:rsidRPr="00A946DF">
        <w:t>Pripažinti netekusiais galios šiuos teisės aktus su visais pakeitimais ir papildymais:</w:t>
      </w:r>
    </w:p>
    <w:p w14:paraId="1D7B9B0C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2.1. Klaipėdos miesto savivaldybės tarybos 2007 m. lapkričio 29 d. sprendimo Nr. T2-395 „Dėl Biudžetinės įstaigos Klaipėdos miesto socialinės paramos centro transporto paslaugos teikimo bei mokėjimo tvarkos aprašo ir įkainio patvirtinimo“ 1 punktą;</w:t>
      </w:r>
    </w:p>
    <w:p w14:paraId="29F7D954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</w:t>
      </w:r>
      <w:r>
        <w:t>2</w:t>
      </w:r>
      <w:r w:rsidRPr="00A946DF">
        <w:t xml:space="preserve">. Klaipėdos miesto savivaldybės tarybos 2008 m. gruodžio 23 d. sprendimą Nr. T2-416 „Dėl </w:t>
      </w:r>
      <w:r>
        <w:t>A</w:t>
      </w:r>
      <w:r w:rsidRPr="00A946DF">
        <w:t>smenims su sunkia negalia dienos socialinės globos asmens namuose skyrimo, teikimo ir mokėjimo tvarkos aprašo patvirtinimo“;</w:t>
      </w:r>
    </w:p>
    <w:p w14:paraId="2459274F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</w:t>
      </w:r>
      <w:r>
        <w:t>3</w:t>
      </w:r>
      <w:r w:rsidRPr="00A946DF">
        <w:t>. Klaipėdos miesto savivaldybės tarybos 2009 m. gegužės 29 d. sprendimą Nr. T2-206 „Dėl Laikino apnakvindinimo paslaugų teikimo tvarkos aprašo patvirtinimo“;</w:t>
      </w:r>
    </w:p>
    <w:p w14:paraId="0B45D998" w14:textId="77777777" w:rsidR="000873C9" w:rsidRPr="00A946DF" w:rsidRDefault="000873C9" w:rsidP="000873C9">
      <w:pPr>
        <w:tabs>
          <w:tab w:val="left" w:pos="993"/>
          <w:tab w:val="left" w:pos="1584"/>
        </w:tabs>
        <w:ind w:firstLine="709"/>
        <w:jc w:val="both"/>
      </w:pPr>
      <w:r w:rsidRPr="00A946DF">
        <w:t>2.</w:t>
      </w:r>
      <w:r>
        <w:t>4</w:t>
      </w:r>
      <w:r w:rsidRPr="00A946DF">
        <w:t xml:space="preserve">. Klaipėdos miesto savivaldybės tarybos 2010 m. gruodžio 23 d. sprendimo Nr. T2-353 „Dėl </w:t>
      </w:r>
      <w:r>
        <w:t>T</w:t>
      </w:r>
      <w:r w:rsidRPr="00A946DF">
        <w:t>rumpalaikės ar ilgalaikės socialinės globos socialinių paslaugų įstaigose skyrimo, apmokėjimo ir paslaugų nutraukimo tvarkos aprašo patvirtinimo“ 1 punktą;</w:t>
      </w:r>
    </w:p>
    <w:p w14:paraId="11B9522C" w14:textId="77777777" w:rsidR="000873C9" w:rsidRPr="00A946DF" w:rsidRDefault="000873C9" w:rsidP="000873C9">
      <w:pPr>
        <w:tabs>
          <w:tab w:val="left" w:pos="993"/>
          <w:tab w:val="left" w:pos="1584"/>
        </w:tabs>
        <w:ind w:firstLine="709"/>
        <w:jc w:val="both"/>
      </w:pPr>
      <w:r w:rsidRPr="00A946DF">
        <w:t>2.</w:t>
      </w:r>
      <w:r>
        <w:t>5</w:t>
      </w:r>
      <w:r w:rsidRPr="00A946DF">
        <w:t xml:space="preserve">. Klaipėdos miesto savivaldybės tarybos 2011 m. liepos 28 d. sprendimą Nr. T2-256 „Dėl </w:t>
      </w:r>
      <w:r>
        <w:t>P</w:t>
      </w:r>
      <w:r w:rsidRPr="00A946DF">
        <w:t>erkamos arba finansuojamos dienos socialinės globos asmenims su negalia ir sunkia negalia skyrimo, teikimo ir apmokėjimo už paslaugą tvarkos aprašo patvirtinimo“;</w:t>
      </w:r>
    </w:p>
    <w:p w14:paraId="0D920D12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</w:t>
      </w:r>
      <w:r>
        <w:t>6</w:t>
      </w:r>
      <w:r w:rsidRPr="00A946DF">
        <w:t xml:space="preserve">. Klaipėdos miesto savivaldybės tarybos 2013 m. balandžio 25 d. sprendimo Nr. T2-90 „Dėl </w:t>
      </w:r>
      <w:r>
        <w:t>M</w:t>
      </w:r>
      <w:r w:rsidRPr="00A946DF">
        <w:t>aitinimo organizavimo asmenims, nepajėgiantiems maitintis savo namuose, tvarkos aprašo patvirtinimo“ 1 punktą;</w:t>
      </w:r>
    </w:p>
    <w:p w14:paraId="370C3006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</w:t>
      </w:r>
      <w:r>
        <w:t>7</w:t>
      </w:r>
      <w:r w:rsidRPr="00A946DF">
        <w:t xml:space="preserve">. </w:t>
      </w:r>
      <w:r w:rsidRPr="00A946DF">
        <w:rPr>
          <w:smallCaps/>
        </w:rPr>
        <w:t>K</w:t>
      </w:r>
      <w:r w:rsidRPr="00A946DF">
        <w:t xml:space="preserve">laipėdos miesto savivaldybės tarybos 2013 m. rugsėjo 25 d. sprendimo Nr. T2-234 </w:t>
      </w:r>
      <w:r w:rsidRPr="00A946DF">
        <w:rPr>
          <w:color w:val="26282A"/>
        </w:rPr>
        <w:t xml:space="preserve">„Dėl </w:t>
      </w:r>
      <w:r>
        <w:rPr>
          <w:color w:val="26282A"/>
        </w:rPr>
        <w:t>A</w:t>
      </w:r>
      <w:r w:rsidRPr="00A946DF">
        <w:rPr>
          <w:color w:val="26282A"/>
        </w:rPr>
        <w:t xml:space="preserve">pgyvendinimo nakvynės namuose paslaugos </w:t>
      </w:r>
      <w:r w:rsidRPr="00A946DF">
        <w:t>skyrimo, teikimo ir mokėjimo už paslaugą tvarkos aprašo patvirtinimo</w:t>
      </w:r>
      <w:r>
        <w:t>“</w:t>
      </w:r>
      <w:r w:rsidRPr="00A946DF">
        <w:t xml:space="preserve"> 1 punktą;</w:t>
      </w:r>
    </w:p>
    <w:p w14:paraId="699B30C4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</w:t>
      </w:r>
      <w:r>
        <w:t>8</w:t>
      </w:r>
      <w:r w:rsidRPr="00A946DF">
        <w:t>. Klaipėdos miesto savivaldybės tarybos 2014 m. rugsėjo 15 d. sprendimą Nr. T2-229 „Dėl Sociokultūrinių paslaugų teikimo tvarkos aprašo patvirtinimo“;</w:t>
      </w:r>
    </w:p>
    <w:p w14:paraId="01AAC033" w14:textId="77777777" w:rsidR="000873C9" w:rsidRPr="00A946DF" w:rsidRDefault="000873C9" w:rsidP="000873C9">
      <w:pPr>
        <w:tabs>
          <w:tab w:val="left" w:pos="993"/>
          <w:tab w:val="left" w:pos="1584"/>
        </w:tabs>
        <w:ind w:firstLine="709"/>
        <w:jc w:val="both"/>
      </w:pPr>
      <w:r w:rsidRPr="00A946DF">
        <w:t>2.</w:t>
      </w:r>
      <w:r>
        <w:t>9</w:t>
      </w:r>
      <w:r w:rsidRPr="00A946DF">
        <w:t xml:space="preserve">. Klaipėdos miesto savivaldybės tarybos 2015 m. vasario 19 d. sprendimo Nr. T2-18 „Dėl </w:t>
      </w:r>
      <w:r>
        <w:t>D</w:t>
      </w:r>
      <w:r w:rsidRPr="00A946DF">
        <w:t>ienos socialinės globos institucijoje skyrimo, teikimo ir mokėjimo už paslaugą tvarkos aprašo patvirtinimo“ 1 punktą;</w:t>
      </w:r>
    </w:p>
    <w:p w14:paraId="0E9C14B6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</w:t>
      </w:r>
      <w:r>
        <w:t>10</w:t>
      </w:r>
      <w:r w:rsidRPr="00A946DF">
        <w:t xml:space="preserve">. Klaipėdos miesto savivaldybės tarybos 2016 m. kovo 31 d. sprendimą Nr. T2-69 „Dėl </w:t>
      </w:r>
      <w:r>
        <w:t>P</w:t>
      </w:r>
      <w:r w:rsidRPr="00A946DF">
        <w:t>agalbos į namus, perkamos viešuosius pirkimus reglamentuojančių teisės aktų nustatyta tvarka,  teikimo tvarkos aprašo patvirtinimo“;</w:t>
      </w:r>
    </w:p>
    <w:p w14:paraId="14D335BB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</w:t>
      </w:r>
      <w:r>
        <w:t>11</w:t>
      </w:r>
      <w:r w:rsidRPr="00A946DF">
        <w:t xml:space="preserve">. Klaipėdos miesto savivaldybės tarybos 2018 m. kovo 29 d. sprendimo Nr. T2-51 „Dėl </w:t>
      </w:r>
      <w:r>
        <w:t>P</w:t>
      </w:r>
      <w:r w:rsidRPr="00A946DF">
        <w:t>agalbos į namus teikimo tvarkos aprašo patvirtinimo“ 1 punktą;</w:t>
      </w:r>
    </w:p>
    <w:p w14:paraId="05C1067A" w14:textId="77777777" w:rsidR="000873C9" w:rsidRPr="00A946DF" w:rsidRDefault="000873C9" w:rsidP="000873C9">
      <w:pPr>
        <w:tabs>
          <w:tab w:val="left" w:pos="993"/>
        </w:tabs>
        <w:spacing w:line="252" w:lineRule="auto"/>
        <w:ind w:firstLine="709"/>
        <w:jc w:val="both"/>
      </w:pPr>
      <w:r w:rsidRPr="00A946DF">
        <w:lastRenderedPageBreak/>
        <w:t>2.1</w:t>
      </w:r>
      <w:r>
        <w:t>2</w:t>
      </w:r>
      <w:r w:rsidRPr="00A946DF">
        <w:t xml:space="preserve">. </w:t>
      </w:r>
      <w:r w:rsidRPr="00A946DF">
        <w:rPr>
          <w:smallCaps/>
        </w:rPr>
        <w:t>K</w:t>
      </w:r>
      <w:r w:rsidRPr="00A946DF">
        <w:t xml:space="preserve">laipėdos miesto savivaldybės tarybos 2018 m. birželio 28 d. sprendimo Nr. T2-139 </w:t>
      </w:r>
      <w:r w:rsidRPr="00A946DF">
        <w:rPr>
          <w:color w:val="26282A"/>
        </w:rPr>
        <w:t xml:space="preserve">„Dėl </w:t>
      </w:r>
      <w:r>
        <w:rPr>
          <w:color w:val="26282A"/>
        </w:rPr>
        <w:t>B</w:t>
      </w:r>
      <w:r w:rsidRPr="00A946DF">
        <w:rPr>
          <w:color w:val="26282A"/>
        </w:rPr>
        <w:t>udinčio globotojo veiklos organizavimo tvarkos aprašo patvirtinimo“ 1 punktą</w:t>
      </w:r>
      <w:r>
        <w:rPr>
          <w:color w:val="26282A"/>
        </w:rPr>
        <w:t>;</w:t>
      </w:r>
    </w:p>
    <w:p w14:paraId="59222AFE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</w:t>
      </w:r>
      <w:r>
        <w:t>1</w:t>
      </w:r>
      <w:r w:rsidRPr="00A946DF">
        <w:t xml:space="preserve">3. Klaipėdos miesto savivaldybės tarybos 2018 m. lapkričio 29 d. sprendimą Nr. T2-249 „Dėl </w:t>
      </w:r>
      <w:r>
        <w:t>L</w:t>
      </w:r>
      <w:r w:rsidRPr="00A946DF">
        <w:t>aikino apnakvindinimo saugios nakvynės namuose paslaugos teikimo tvarkos aprašo patvirtinimo“;</w:t>
      </w:r>
    </w:p>
    <w:p w14:paraId="0ED846B7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</w:t>
      </w:r>
      <w:r>
        <w:t>14</w:t>
      </w:r>
      <w:r w:rsidRPr="00A946DF">
        <w:t>. Klaipėdos miesto savivaldybės tarybos 2021 m. sausio 28 d. sprendimo Nr. T2-11 „Dėl Socialinių paslaugų teikimo vaikams tvarkos aprašo patvirtinimo“ 1 punktą;</w:t>
      </w:r>
    </w:p>
    <w:p w14:paraId="1A1D984D" w14:textId="77777777" w:rsidR="000873C9" w:rsidRPr="00A946DF" w:rsidRDefault="000873C9" w:rsidP="000873C9">
      <w:pPr>
        <w:tabs>
          <w:tab w:val="left" w:pos="993"/>
        </w:tabs>
        <w:spacing w:line="252" w:lineRule="auto"/>
        <w:ind w:firstLine="709"/>
        <w:jc w:val="both"/>
      </w:pPr>
      <w:r w:rsidRPr="00A946DF">
        <w:t>2.1</w:t>
      </w:r>
      <w:r>
        <w:t>5</w:t>
      </w:r>
      <w:r w:rsidRPr="00A946DF">
        <w:t xml:space="preserve">. </w:t>
      </w:r>
      <w:r w:rsidRPr="00A946DF">
        <w:rPr>
          <w:smallCaps/>
        </w:rPr>
        <w:t>K</w:t>
      </w:r>
      <w:r w:rsidRPr="00A946DF">
        <w:t xml:space="preserve">laipėdos miesto savivaldybės tarybos 2021 m. kovo 25 d. sprendimo Nr. T2-66 </w:t>
      </w:r>
      <w:r w:rsidRPr="00A946DF">
        <w:rPr>
          <w:color w:val="26282A"/>
        </w:rPr>
        <w:t xml:space="preserve">„Dėl </w:t>
      </w:r>
      <w:r w:rsidRPr="00A946DF">
        <w:rPr>
          <w:lang w:eastAsia="lt-LT"/>
        </w:rPr>
        <w:t xml:space="preserve">Pagalbos globėjams (rūpintojams), budintiems globotojams, įtėviams ir šeimynų dalyviams ar besirengiantiems jais tapti paslaugos teikimo tvarkos </w:t>
      </w:r>
      <w:r w:rsidRPr="00A946DF">
        <w:t>aprašo patvirtinimo</w:t>
      </w:r>
      <w:r>
        <w:t>“</w:t>
      </w:r>
      <w:r w:rsidRPr="00A946DF">
        <w:t xml:space="preserve"> 1 punktą;</w:t>
      </w:r>
    </w:p>
    <w:p w14:paraId="7C686FD3" w14:textId="77777777" w:rsidR="000873C9" w:rsidRPr="00A946DF" w:rsidRDefault="000873C9" w:rsidP="000873C9">
      <w:pPr>
        <w:tabs>
          <w:tab w:val="left" w:pos="993"/>
          <w:tab w:val="left" w:pos="1584"/>
        </w:tabs>
        <w:ind w:firstLine="709"/>
        <w:jc w:val="both"/>
      </w:pPr>
      <w:r w:rsidRPr="00A946DF">
        <w:t>2.1</w:t>
      </w:r>
      <w:r>
        <w:t>6</w:t>
      </w:r>
      <w:r w:rsidRPr="00A946DF">
        <w:t xml:space="preserve">. Klaipėdos miesto savivaldybės tarybos 2022 m. balandžio 28 d. sprendimo Nr. T2-85 „Dėl </w:t>
      </w:r>
      <w:r>
        <w:t>S</w:t>
      </w:r>
      <w:r w:rsidRPr="00A946DF">
        <w:t xml:space="preserve">ocialinių paslaugų teikimo vaikams, likusiems be tėvų globos, socialinės globos įstaigose ir išėjus iš jų gyventi savarankiškai tvarkos aprašo patvirtinimo“ 1 punktą; </w:t>
      </w:r>
    </w:p>
    <w:p w14:paraId="4D96F826" w14:textId="77777777" w:rsidR="000873C9" w:rsidRPr="00A946DF" w:rsidRDefault="000873C9" w:rsidP="000873C9">
      <w:pPr>
        <w:tabs>
          <w:tab w:val="left" w:pos="993"/>
        </w:tabs>
        <w:ind w:firstLine="709"/>
        <w:jc w:val="both"/>
      </w:pPr>
      <w:r w:rsidRPr="00A946DF">
        <w:t>2.1</w:t>
      </w:r>
      <w:r>
        <w:t>7</w:t>
      </w:r>
      <w:r w:rsidRPr="00A946DF">
        <w:t>. Klaipėdos miesto savivaldybės tarybos 2022 m. spalio 20 d. sprendimo Nr. T2-235 „Dėl Mokėjimo už kai kurių rūšių socialines paslaugas nustatymo“ 1 punktą</w:t>
      </w:r>
      <w:r>
        <w:t>.</w:t>
      </w:r>
    </w:p>
    <w:p w14:paraId="33BAA571" w14:textId="77777777" w:rsidR="000873C9" w:rsidRDefault="000873C9" w:rsidP="000873C9">
      <w:pPr>
        <w:tabs>
          <w:tab w:val="left" w:pos="993"/>
        </w:tabs>
        <w:ind w:firstLine="709"/>
        <w:jc w:val="both"/>
      </w:pPr>
      <w:r w:rsidRPr="00A946DF">
        <w:rPr>
          <w:lang w:eastAsia="lt-LT"/>
        </w:rPr>
        <w:t>3.</w:t>
      </w:r>
      <w:r w:rsidRPr="00A946DF">
        <w:rPr>
          <w:lang w:eastAsia="lt-LT"/>
        </w:rPr>
        <w:tab/>
      </w:r>
      <w:r w:rsidRPr="00A946DF">
        <w:t>Nustatyti, kad šis sprendimas įsigalioja 2024 m. vasario 1 d.</w:t>
      </w:r>
    </w:p>
    <w:p w14:paraId="4F482335" w14:textId="51BF7C43" w:rsidR="000873C9" w:rsidRDefault="000873C9" w:rsidP="000873C9">
      <w:pPr>
        <w:tabs>
          <w:tab w:val="left" w:pos="993"/>
        </w:tabs>
        <w:ind w:firstLine="709"/>
        <w:jc w:val="both"/>
      </w:pPr>
      <w:r>
        <w:t xml:space="preserve">4. </w:t>
      </w:r>
      <w:r>
        <w:rPr>
          <w:color w:val="212121"/>
        </w:rPr>
        <w:t>Skelbti šį sprendimą Teisės aktų registre ir Klaipėdos miesto savivaldybės interneto svetainėje.</w:t>
      </w:r>
    </w:p>
    <w:p w14:paraId="3C727D89" w14:textId="77777777" w:rsidR="00CA4D3B" w:rsidRDefault="00CA4D3B" w:rsidP="00CA4D3B">
      <w:pPr>
        <w:jc w:val="both"/>
      </w:pPr>
    </w:p>
    <w:p w14:paraId="0F46CDE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08AD991" w14:textId="77777777" w:rsidTr="00C56F56">
        <w:tc>
          <w:tcPr>
            <w:tcW w:w="6204" w:type="dxa"/>
          </w:tcPr>
          <w:p w14:paraId="2A560EA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27D008C" w14:textId="231F8EC7" w:rsidR="004476DD" w:rsidRDefault="000873C9" w:rsidP="004476DD">
            <w:pPr>
              <w:jc w:val="right"/>
            </w:pPr>
            <w:r w:rsidRPr="00A946DF">
              <w:t>Arvydas Vaitkus</w:t>
            </w:r>
          </w:p>
        </w:tc>
      </w:tr>
    </w:tbl>
    <w:p w14:paraId="79C9804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F6FAC" w14:textId="77777777" w:rsidR="00F51622" w:rsidRDefault="00F51622" w:rsidP="00E014C1">
      <w:r>
        <w:separator/>
      </w:r>
    </w:p>
  </w:endnote>
  <w:endnote w:type="continuationSeparator" w:id="0">
    <w:p w14:paraId="76F1243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C6890" w14:textId="77777777" w:rsidR="00F51622" w:rsidRDefault="00F51622" w:rsidP="00E014C1">
      <w:r>
        <w:separator/>
      </w:r>
    </w:p>
  </w:footnote>
  <w:footnote w:type="continuationSeparator" w:id="0">
    <w:p w14:paraId="420FA82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108695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938">
          <w:rPr>
            <w:noProof/>
          </w:rPr>
          <w:t>2</w:t>
        </w:r>
        <w:r>
          <w:fldChar w:fldCharType="end"/>
        </w:r>
      </w:p>
    </w:sdtContent>
  </w:sdt>
  <w:p w14:paraId="3ABCE01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B82"/>
    <w:rsid w:val="000873C9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193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F289"/>
  <w15:docId w15:val="{7767B0E3-6059-4A45-9D36-0F0CA692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2861</Words>
  <Characters>1631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2023-12-27T12:56:00Z</dcterms:created>
  <dcterms:modified xsi:type="dcterms:W3CDTF">2023-12-27T12:56:00Z</dcterms:modified>
</cp:coreProperties>
</file>