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33E6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B54C28D" wp14:editId="2DB894E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0DF34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13B8A7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43AF71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526896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810CF51" w14:textId="1444CE0E" w:rsidR="00CA4D3B" w:rsidRDefault="00BD0A02" w:rsidP="00CA4D3B">
      <w:pPr>
        <w:jc w:val="center"/>
        <w:rPr>
          <w:b/>
        </w:rPr>
      </w:pPr>
      <w:r>
        <w:rPr>
          <w:b/>
        </w:rPr>
        <w:t>DĖL KLAIPĖDOS MIESTO SAVIVALDYBĖS TARYBOS 2020 M. RUGSĖJO 24 D. SPRENDIMO NR. T2-226 „DĖL DALYVAVIMO TARPTAUTINIUOSE IR NACIONALINIUOSE JAUNIMO RENGINIUOSE RĖMIMO TVARKOS APRAŠO PATVIRTINIMO“ PAKEITIMO</w:t>
      </w:r>
    </w:p>
    <w:p w14:paraId="2EA19899" w14:textId="77777777" w:rsidR="00BD0A02" w:rsidRDefault="00BD0A02" w:rsidP="00CA4D3B">
      <w:pPr>
        <w:jc w:val="center"/>
      </w:pPr>
    </w:p>
    <w:bookmarkStart w:id="1" w:name="registravimoDataIlga"/>
    <w:p w14:paraId="77EE394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T2-362</w:t>
      </w:r>
      <w:bookmarkEnd w:id="2"/>
    </w:p>
    <w:p w14:paraId="091762D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138494B" w14:textId="77777777" w:rsidR="00CA4D3B" w:rsidRPr="008354D5" w:rsidRDefault="00CA4D3B" w:rsidP="00CA4D3B">
      <w:pPr>
        <w:jc w:val="center"/>
      </w:pPr>
    </w:p>
    <w:p w14:paraId="4760A500" w14:textId="77777777" w:rsidR="00CA4D3B" w:rsidRDefault="00CA4D3B" w:rsidP="00CA4D3B">
      <w:pPr>
        <w:jc w:val="center"/>
      </w:pPr>
    </w:p>
    <w:p w14:paraId="2D2071C3" w14:textId="77777777" w:rsidR="00BD0A02" w:rsidRDefault="00BD0A02" w:rsidP="00BD0A02">
      <w:pPr>
        <w:tabs>
          <w:tab w:val="left" w:pos="912"/>
        </w:tabs>
        <w:ind w:firstLine="709"/>
        <w:jc w:val="both"/>
      </w:pPr>
      <w:r w:rsidRPr="005E70FA">
        <w:t>Vadovaudamasi Lietuvos Respublikos</w:t>
      </w:r>
      <w:r>
        <w:t xml:space="preserve"> vietos savivaldybės įstatymo </w:t>
      </w:r>
      <w:r>
        <w:rPr>
          <w:lang w:val="en-US"/>
        </w:rPr>
        <w:t>6</w:t>
      </w:r>
      <w:r>
        <w:t xml:space="preserve"> straipsnio 46</w:t>
      </w:r>
      <w:r w:rsidRPr="005E70FA">
        <w:t xml:space="preserve"> dalimi,</w:t>
      </w:r>
      <w:r w:rsidRPr="00A76F16">
        <w:t xml:space="preserve"> </w:t>
      </w:r>
      <w:r>
        <w:t>K</w:t>
      </w:r>
      <w:r w:rsidRPr="00A76F16">
        <w:t>laipėdos miesto savivaldybės taryba</w:t>
      </w:r>
      <w:r w:rsidRPr="005E70FA">
        <w:t xml:space="preserve"> </w:t>
      </w:r>
      <w:r>
        <w:rPr>
          <w:spacing w:val="60"/>
        </w:rPr>
        <w:t>nusprendži</w:t>
      </w:r>
      <w:r>
        <w:t>a:</w:t>
      </w:r>
    </w:p>
    <w:p w14:paraId="50B913C4" w14:textId="77777777" w:rsidR="00BD0A02" w:rsidRDefault="00BD0A02" w:rsidP="00BD0A02">
      <w:pPr>
        <w:ind w:firstLine="709"/>
        <w:jc w:val="both"/>
      </w:pPr>
      <w:r>
        <w:t xml:space="preserve">1. Pakeisti Dalyvavimo tarptautiniuose ir nacionaliniuose jaunimo renginiuose rėmimo tvarkos aprašą, patvirtintą Klaipėdos miesto savivaldybės tarybos 2020 m. rugsėjo </w:t>
      </w:r>
      <w:r>
        <w:rPr>
          <w:lang w:val="en-US"/>
        </w:rPr>
        <w:t>24</w:t>
      </w:r>
      <w:r>
        <w:t xml:space="preserve"> d. sprendimu Nr. T2-226 „Dėl Dalyvavimo tarptautiniuose ir nacionaliniuose jaunimo renginiuose rėmimo tvarkos aprašo patvirtinimo“, ir jį išdėstyti nauja redakcija (pridedama).</w:t>
      </w:r>
    </w:p>
    <w:p w14:paraId="67381C72" w14:textId="77777777" w:rsidR="00BD0A02" w:rsidRPr="008203D0" w:rsidRDefault="00BD0A02" w:rsidP="00BD0A02">
      <w:pPr>
        <w:ind w:firstLine="709"/>
        <w:jc w:val="both"/>
      </w:pPr>
      <w:r>
        <w:t>2. Skelbti šį sprendimą Teisės aktų registre ir Klaipėdos miesto savivaldybės interneto svetainėje.</w:t>
      </w:r>
    </w:p>
    <w:p w14:paraId="7784B391" w14:textId="77777777" w:rsidR="00CA4D3B" w:rsidRDefault="00CA4D3B" w:rsidP="00CA4D3B">
      <w:pPr>
        <w:jc w:val="both"/>
      </w:pPr>
    </w:p>
    <w:p w14:paraId="38E9B76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B335AA7" w14:textId="77777777" w:rsidTr="00C56F56">
        <w:tc>
          <w:tcPr>
            <w:tcW w:w="6204" w:type="dxa"/>
          </w:tcPr>
          <w:p w14:paraId="792D389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6E0DAB6" w14:textId="6E4F687B" w:rsidR="004476DD" w:rsidRDefault="00BD0A02" w:rsidP="004476DD">
            <w:pPr>
              <w:jc w:val="right"/>
            </w:pPr>
            <w:r>
              <w:t>Arvydas Vaitkus</w:t>
            </w:r>
          </w:p>
        </w:tc>
      </w:tr>
    </w:tbl>
    <w:p w14:paraId="4C2966A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D280D" w14:textId="77777777" w:rsidR="00F51622" w:rsidRDefault="00F51622" w:rsidP="00E014C1">
      <w:r>
        <w:separator/>
      </w:r>
    </w:p>
  </w:endnote>
  <w:endnote w:type="continuationSeparator" w:id="0">
    <w:p w14:paraId="3B37CC3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56186" w14:textId="77777777" w:rsidR="00F51622" w:rsidRDefault="00F51622" w:rsidP="00E014C1">
      <w:r>
        <w:separator/>
      </w:r>
    </w:p>
  </w:footnote>
  <w:footnote w:type="continuationSeparator" w:id="0">
    <w:p w14:paraId="0C1D2B1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ED4475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0C0E26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42B0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D0A02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C5FF"/>
  <w15:docId w15:val="{FE2193C9-673E-4A30-9177-33CF0914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2023-12-27T14:02:00Z</dcterms:created>
  <dcterms:modified xsi:type="dcterms:W3CDTF">2023-12-27T14:02:00Z</dcterms:modified>
</cp:coreProperties>
</file>