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2740D" w14:textId="77777777" w:rsidR="00CE0CA8" w:rsidRPr="00451976" w:rsidRDefault="00CE0CA8" w:rsidP="00CE0C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2C6B040B" w14:textId="77777777" w:rsidR="00CE0CA8" w:rsidRPr="00451976" w:rsidRDefault="00CE0CA8" w:rsidP="00CE0C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86F45D" w14:textId="77777777" w:rsidR="00CE0CA8" w:rsidRPr="00451976" w:rsidRDefault="00CE0CA8" w:rsidP="00CE0C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74594982" w14:textId="77777777" w:rsidR="00CE0CA8" w:rsidRPr="00D45C7B" w:rsidRDefault="00CE0CA8" w:rsidP="00CE0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5C7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SUTIKIMO PERLEISTI VALSTYBINĖS ŽEMĖS NUOMOS TEISĘ</w:t>
      </w:r>
    </w:p>
    <w:p w14:paraId="2065E322" w14:textId="77777777" w:rsidR="00CE0CA8" w:rsidRPr="00451976" w:rsidRDefault="00CE0CA8" w:rsidP="00CE0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7FC76032" w14:textId="77777777" w:rsidR="00CE0CA8" w:rsidRPr="00451976" w:rsidRDefault="00CE0CA8" w:rsidP="00CE0CA8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EC25DFE" w14:textId="77777777" w:rsidR="00CE0CA8" w:rsidRPr="00451976" w:rsidRDefault="00CE0CA8" w:rsidP="00CE0CA8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219CAE9E" w14:textId="77777777" w:rsidR="00CE0CA8" w:rsidRPr="00451976" w:rsidRDefault="00CE0CA8" w:rsidP="00CE0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E3B8F8" w14:textId="77777777" w:rsidR="00CE0CA8" w:rsidRPr="00451976" w:rsidRDefault="00CE0CA8" w:rsidP="00CE0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3BC634" w14:textId="086F787B" w:rsidR="00CE0CA8" w:rsidRPr="00D45C7B" w:rsidRDefault="00CE0CA8" w:rsidP="00CE0CA8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15 straipsnio 2 dalies 20 punktu, </w:t>
      </w:r>
      <w:bookmarkStart w:id="3" w:name="_Hlk143602103"/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 </w:t>
      </w:r>
      <w:r>
        <w:rPr>
          <w:rFonts w:ascii="Times New Roman" w:eastAsia="Times New Roman" w:hAnsi="Times New Roman" w:cs="Times New Roman"/>
          <w:sz w:val="24"/>
          <w:szCs w:val="24"/>
        </w:rPr>
        <w:t>6.394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straipsnio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A4E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ir 3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E00">
        <w:rPr>
          <w:rFonts w:ascii="Times New Roman" w:eastAsia="Times New Roman" w:hAnsi="Times New Roman" w:cs="Times New Roman"/>
          <w:sz w:val="24"/>
          <w:szCs w:val="24"/>
        </w:rPr>
        <w:t>dalimi</w:t>
      </w:r>
      <w:r w:rsidR="009C394B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13740">
        <w:rPr>
          <w:rFonts w:ascii="Times New Roman" w:eastAsia="Times New Roman" w:hAnsi="Times New Roman" w:cs="Times New Roman"/>
          <w:sz w:val="24"/>
          <w:szCs w:val="24"/>
          <w:lang w:eastAsia="lt-LT"/>
        </w:rPr>
        <w:t>Naudojamų kitos paskirties valstybinės žemės sklypų nuomos taisyklių, patvirtintų Lietuvos Respublikos Vyriausybės 1999 m. kovo 9 d. nutarimu Nr. 260 „Dėl naudojamų kitos paskirties valstybinės žemės sklypų pardavimo ir nuomos“</w:t>
      </w:r>
      <w:r w:rsidRPr="0011374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t>,</w:t>
      </w:r>
      <w:r w:rsidRPr="0011374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45 punktu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ir atsižvelgdama į </w:t>
      </w:r>
      <w:r>
        <w:rPr>
          <w:rFonts w:ascii="Times New Roman" w:eastAsia="Times New Roman" w:hAnsi="Times New Roman" w:cs="Times New Roman"/>
          <w:sz w:val="24"/>
          <w:szCs w:val="24"/>
        </w:rPr>
        <w:t>B.J.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 xml:space="preserve"> prašymą,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212F9701" w14:textId="6EDED421" w:rsidR="00CE0CA8" w:rsidRDefault="00CE0CA8" w:rsidP="00CE0CA8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Duoti sutikimą </w:t>
      </w:r>
      <w:r>
        <w:rPr>
          <w:rFonts w:ascii="Times New Roman" w:eastAsia="Times New Roman" w:hAnsi="Times New Roman" w:cs="Times New Roman"/>
          <w:sz w:val="24"/>
          <w:szCs w:val="24"/>
        </w:rPr>
        <w:t>B.J.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perleisti 26,6398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 ha ploto valstybinės žemės sklypo, kadastro Nr. </w:t>
      </w:r>
      <w:r>
        <w:rPr>
          <w:rFonts w:ascii="Times New Roman" w:eastAsia="Times New Roman" w:hAnsi="Times New Roman" w:cs="Times New Roman"/>
          <w:sz w:val="24"/>
          <w:szCs w:val="24"/>
        </w:rPr>
        <w:t>2101/0039:397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2101-0039-0397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esančio </w:t>
      </w:r>
      <w:r>
        <w:rPr>
          <w:rFonts w:ascii="Times New Roman" w:eastAsia="Times New Roman" w:hAnsi="Times New Roman" w:cs="Times New Roman"/>
          <w:sz w:val="24"/>
          <w:szCs w:val="24"/>
        </w:rPr>
        <w:t>Klaipėdos g. 3, Klaipėdoje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dalies, sudarančios 0,0109 ha, 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nuomos teises ir pareigas, atsiradusias iš </w:t>
      </w:r>
      <w:r>
        <w:rPr>
          <w:rFonts w:ascii="Times New Roman" w:eastAsiaTheme="majorEastAsia" w:hAnsi="Times New Roman" w:cs="Times New Roman"/>
          <w:sz w:val="24"/>
          <w:szCs w:val="24"/>
        </w:rPr>
        <w:t>2002 m. gegužės 7 d. Valstybinės žemės sklypo nuomos sutarties Nr. N21/2002-0125, 2014 m. rugsėjo 16 d. Susitarimo Nr. 13SŽN-(14.13.55.)-191 dėl 2002 m. gegužės 7 d. Valstybinės žemės sklypo nuomos sutarties Nr. N21/2002-0125 pakeitimo, 2015 m. rugsėjo 18 d. Susitarimo Nr. 13SŽN-180-(14.13.55.)</w:t>
      </w:r>
      <w:r w:rsidRPr="00CA3393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  <w:szCs w:val="24"/>
        </w:rPr>
        <w:t>dėl 2002 m. gegužės 7 d. Valstybinės žemės sklypo nuomos sutarties Nr. N21/2002-0125 pakeitimo ir 2021 m. sausio 22 d. Susitarimo Nr. 13SŽN-70-(14.13.55.)</w:t>
      </w:r>
      <w:r w:rsidRPr="00CA3393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sz w:val="24"/>
          <w:szCs w:val="24"/>
        </w:rPr>
        <w:t>dėl 2002 m. gegužės 7 d. Valstybinės žemės sklypo nuomos sutarties Nr. N21/2002-0125 pakeitimo</w:t>
      </w: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perleidžiant ½ buto/patalpos – buto (</w:t>
      </w:r>
      <w:r w:rsidRPr="00CE0CA8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9C0BA3C" w14:textId="3B00AACC" w:rsidR="00CE0CA8" w:rsidRPr="00A312EE" w:rsidRDefault="00CE0CA8" w:rsidP="00CE0C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Naujasis statinių ir (ar) įrenginių </w:t>
      </w:r>
      <w:r>
        <w:rPr>
          <w:rFonts w:ascii="Times New Roman" w:eastAsia="Times New Roman" w:hAnsi="Times New Roman" w:cs="Times New Roman"/>
          <w:sz w:val="24"/>
          <w:szCs w:val="24"/>
        </w:rPr>
        <w:t>½ buto/patalpos – buto (</w:t>
      </w:r>
      <w:r w:rsidRPr="00CE0CA8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savininkas per vieną mėnesį nuo nuosavybės teisių į statinius ar įrenginius įregistravimo Nekilnojamojo turto registre </w:t>
      </w:r>
      <w:r>
        <w:rPr>
          <w:rFonts w:ascii="Times New Roman" w:eastAsia="Times New Roman" w:hAnsi="Times New Roman" w:cs="Times New Roman"/>
          <w:sz w:val="24"/>
          <w:szCs w:val="24"/>
        </w:rPr>
        <w:t>kreipiasi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 į </w:t>
      </w:r>
      <w:r>
        <w:rPr>
          <w:rFonts w:ascii="Times New Roman" w:eastAsia="Times New Roman" w:hAnsi="Times New Roman" w:cs="Times New Roman"/>
          <w:sz w:val="24"/>
          <w:szCs w:val="24"/>
        </w:rPr>
        <w:t>Klaipėdos miesto savivaldybę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 xml:space="preserve"> su prašymu sudaryti valstybinės žemės nuomos sutartį, o valstybinės žemės nuominink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ė B.J. – </w:t>
      </w:r>
      <w:r w:rsidRPr="00A312EE">
        <w:rPr>
          <w:rFonts w:ascii="Times New Roman" w:eastAsia="Times New Roman" w:hAnsi="Times New Roman" w:cs="Times New Roman"/>
          <w:sz w:val="24"/>
          <w:szCs w:val="24"/>
        </w:rPr>
        <w:t>su prašymu nutraukti valstybinės žemės nuomos sutartį.</w:t>
      </w:r>
    </w:p>
    <w:p w14:paraId="31B56478" w14:textId="3B0334E3" w:rsidR="00CE0CA8" w:rsidRPr="00451976" w:rsidRDefault="00CE0CA8" w:rsidP="00CE0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F51">
        <w:rPr>
          <w:rFonts w:ascii="Times New Roman" w:eastAsia="Times New Roman" w:hAnsi="Times New Roman" w:cs="Times New Roman"/>
          <w:sz w:val="24"/>
          <w:szCs w:val="24"/>
        </w:rPr>
        <w:t xml:space="preserve">Šis sprendimas gali būti skundžiamas Lietuvos administracinių ginčų komisijos Klaipėdos apygardos skyriui arba Regionų apygardos administraciniam teismui, </w:t>
      </w:r>
      <w:r w:rsidRPr="00D13F51">
        <w:rPr>
          <w:rFonts w:ascii="Times New Roman" w:eastAsia="Times New Roman" w:hAnsi="Times New Roman" w:cs="Times New Roman"/>
          <w:sz w:val="24"/>
          <w:szCs w:val="24"/>
          <w:lang w:eastAsia="lt-LT"/>
        </w:rPr>
        <w:t>skundą (prašymą) paduodant bet kuriuose šio teismo rūmuose, per vieną mėnesį nuo šio sprendimo įteikimo suinteresuotai šaliai dienos</w:t>
      </w:r>
      <w:r w:rsidRPr="0045197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16DC0CD0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E44A67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CE0CA8" w:rsidRPr="00451976" w14:paraId="481C6C5D" w14:textId="77777777" w:rsidTr="00FB7037">
        <w:tc>
          <w:tcPr>
            <w:tcW w:w="6629" w:type="dxa"/>
            <w:shd w:val="clear" w:color="auto" w:fill="auto"/>
          </w:tcPr>
          <w:p w14:paraId="5B0705CB" w14:textId="77777777" w:rsidR="00CE0CA8" w:rsidRPr="00451976" w:rsidRDefault="00CE0CA8" w:rsidP="00FB7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7761550" w14:textId="77777777" w:rsidR="00CE0CA8" w:rsidRPr="00451976" w:rsidRDefault="00CE0CA8" w:rsidP="00FB7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75FE83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B18916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CE0CA8" w:rsidRPr="00451976" w14:paraId="20425A45" w14:textId="77777777" w:rsidTr="00FB7037">
        <w:tc>
          <w:tcPr>
            <w:tcW w:w="6629" w:type="dxa"/>
            <w:shd w:val="clear" w:color="auto" w:fill="auto"/>
          </w:tcPr>
          <w:p w14:paraId="27E4CBE3" w14:textId="77777777" w:rsidR="00CE0CA8" w:rsidRPr="00451976" w:rsidRDefault="00CE0CA8" w:rsidP="00FB7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0F6E9477" w14:textId="77777777" w:rsidR="00CE0CA8" w:rsidRPr="00451976" w:rsidRDefault="00CE0CA8" w:rsidP="00FB7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C8DD605" w14:textId="77777777" w:rsidR="00CE0CA8" w:rsidRPr="00451976" w:rsidRDefault="00CE0CA8" w:rsidP="00CE0CA8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84632" w14:textId="77777777" w:rsidR="00CE0CA8" w:rsidRPr="00451976" w:rsidRDefault="00CE0CA8" w:rsidP="00CE0CA8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89D7D6" w14:textId="77777777" w:rsidR="00CE0CA8" w:rsidRPr="00451976" w:rsidRDefault="00CE0CA8" w:rsidP="00CE0CA8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2A0742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6532A3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5471E1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19655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1133A9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46F7D31B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vedėja </w:t>
      </w:r>
    </w:p>
    <w:p w14:paraId="2C6A7E43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AA6D0" w14:textId="77777777" w:rsidR="00CE0CA8" w:rsidRPr="00451976" w:rsidRDefault="00CE0CA8" w:rsidP="00CE0C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7E26329F" w14:textId="060E0739" w:rsidR="00600B08" w:rsidRDefault="00CE0CA8" w:rsidP="00CE0CA8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>
        <w:rPr>
          <w:rFonts w:ascii="Times New Roman" w:eastAsia="Times New Roman" w:hAnsi="Times New Roman" w:cs="Times New Roman"/>
          <w:sz w:val="24"/>
          <w:szCs w:val="24"/>
        </w:rPr>
        <w:t>2-05</w:t>
      </w:r>
    </w:p>
    <w:sectPr w:rsidR="00600B08" w:rsidSect="00BB15A1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8ADDB" w14:textId="77777777" w:rsidR="001A0F94" w:rsidRDefault="00F85DA4">
      <w:pPr>
        <w:spacing w:after="0" w:line="240" w:lineRule="auto"/>
      </w:pPr>
      <w:r>
        <w:separator/>
      </w:r>
    </w:p>
  </w:endnote>
  <w:endnote w:type="continuationSeparator" w:id="0">
    <w:p w14:paraId="1E26E388" w14:textId="77777777" w:rsidR="001A0F94" w:rsidRDefault="00F8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0B480" w14:textId="77777777" w:rsidR="001A0F94" w:rsidRDefault="00F85DA4">
      <w:pPr>
        <w:spacing w:after="0" w:line="240" w:lineRule="auto"/>
      </w:pPr>
      <w:r>
        <w:separator/>
      </w:r>
    </w:p>
  </w:footnote>
  <w:footnote w:type="continuationSeparator" w:id="0">
    <w:p w14:paraId="1CE492F1" w14:textId="77777777" w:rsidR="001A0F94" w:rsidRDefault="00F8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83EA" w14:textId="77777777" w:rsidR="00446AC7" w:rsidRDefault="00CE0CA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1066560" w14:textId="77777777" w:rsidR="00446AC7" w:rsidRDefault="00424E2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F86CE" w14:textId="77777777" w:rsidR="00446AC7" w:rsidRDefault="00CE0CA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D533FC9" w14:textId="77777777" w:rsidR="00446AC7" w:rsidRDefault="00424E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03687" w14:textId="77777777" w:rsidR="00C72E9F" w:rsidRPr="00DD7642" w:rsidRDefault="00CE0CA8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DE8ABAF" w14:textId="77777777" w:rsidR="00C72E9F" w:rsidRDefault="00424E2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A8"/>
    <w:rsid w:val="001A0F94"/>
    <w:rsid w:val="00424E21"/>
    <w:rsid w:val="004A4E00"/>
    <w:rsid w:val="00600B08"/>
    <w:rsid w:val="009C394B"/>
    <w:rsid w:val="00CE0CA8"/>
    <w:rsid w:val="00F8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55CFF"/>
  <w15:chartTrackingRefBased/>
  <w15:docId w15:val="{952C1A4C-4F09-456A-A9B3-069EED9C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E0CA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CE0C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E0CA8"/>
  </w:style>
  <w:style w:type="character" w:styleId="Puslapionumeris">
    <w:name w:val="page number"/>
    <w:uiPriority w:val="99"/>
    <w:rsid w:val="00CE0C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1473</Words>
  <Characters>841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Anučauskienė</dc:creator>
  <cp:keywords/>
  <dc:description/>
  <cp:lastModifiedBy>Greta Jundulė</cp:lastModifiedBy>
  <cp:revision>2</cp:revision>
  <dcterms:created xsi:type="dcterms:W3CDTF">2024-02-12T12:41:00Z</dcterms:created>
  <dcterms:modified xsi:type="dcterms:W3CDTF">2024-02-12T12:41:00Z</dcterms:modified>
</cp:coreProperties>
</file>