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C683" w14:textId="55236F10" w:rsidR="00ED3397" w:rsidRDefault="00B15341" w:rsidP="00ED3397">
      <w:pPr>
        <w:pStyle w:val="Pagrindinistekstas"/>
        <w:jc w:val="center"/>
      </w:pPr>
      <w:r>
        <w:rPr>
          <w:noProof/>
        </w:rPr>
        <w:drawing>
          <wp:inline distT="0" distB="0" distL="0" distR="0" wp14:anchorId="1727036A" wp14:editId="5A407A3D">
            <wp:extent cx="548640" cy="682625"/>
            <wp:effectExtent l="0" t="0" r="3810" b="3175"/>
            <wp:docPr id="536923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8A11D" w14:textId="77777777" w:rsidR="00AF1996" w:rsidRDefault="00AF1996" w:rsidP="00ED3397">
      <w:pPr>
        <w:pStyle w:val="Pagrindinistekstas"/>
        <w:jc w:val="center"/>
      </w:pPr>
    </w:p>
    <w:p w14:paraId="1E5D6D54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137EBE9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B9D6F8A" w14:textId="77777777" w:rsidR="00B15341" w:rsidRDefault="00B15341" w:rsidP="001456CE">
      <w:pPr>
        <w:jc w:val="center"/>
        <w:rPr>
          <w:b/>
          <w:sz w:val="24"/>
          <w:szCs w:val="24"/>
        </w:rPr>
      </w:pPr>
    </w:p>
    <w:p w14:paraId="2188854C" w14:textId="371BABE0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D6E6E28" w14:textId="25EC587B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B355B">
        <w:rPr>
          <w:b/>
          <w:caps/>
          <w:szCs w:val="24"/>
        </w:rPr>
        <w:t xml:space="preserve"> </w:t>
      </w:r>
      <w:r w:rsidR="00C46E41">
        <w:rPr>
          <w:b/>
          <w:caps/>
          <w:szCs w:val="24"/>
        </w:rPr>
        <w:t xml:space="preserve">KLAIPĖDOS MIESTO </w:t>
      </w:r>
      <w:r w:rsidR="0017066F">
        <w:rPr>
          <w:b/>
          <w:caps/>
          <w:szCs w:val="24"/>
        </w:rPr>
        <w:t xml:space="preserve">BENDROJO UGDYMO, NEFORMALIOJO ŠVIETIMO IR ŠVIETIMO PAGALBOS ĮSTAIGŲ APTVĖRIMO ATNAUJINIMO </w:t>
      </w:r>
      <w:r w:rsidR="004B355B">
        <w:rPr>
          <w:b/>
          <w:caps/>
          <w:szCs w:val="24"/>
        </w:rPr>
        <w:t>eiliškumo sąrašo patvirtinimo</w:t>
      </w:r>
    </w:p>
    <w:p w14:paraId="6084BB30" w14:textId="77777777" w:rsidR="00445CA9" w:rsidRPr="003C09F9" w:rsidRDefault="00445CA9" w:rsidP="00F41647">
      <w:pPr>
        <w:rPr>
          <w:sz w:val="24"/>
          <w:szCs w:val="24"/>
        </w:rPr>
      </w:pPr>
    </w:p>
    <w:p w14:paraId="5F0E054A" w14:textId="1E43EB1F" w:rsidR="00445CA9" w:rsidRPr="003C09F9" w:rsidRDefault="00B1534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</w:p>
    <w:p w14:paraId="0FE3D1E5" w14:textId="13579842" w:rsidR="00AF1996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278CE8E" w14:textId="0F98E85E" w:rsidR="00AF1996" w:rsidRDefault="00AF199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78171C43" w14:textId="77777777" w:rsidR="00AF1996" w:rsidRPr="001456CE" w:rsidRDefault="00AF199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D2BDEE8" w14:textId="5366D322" w:rsidR="002625EC" w:rsidRPr="00583BE0" w:rsidRDefault="002625EC" w:rsidP="005027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</w:t>
      </w:r>
      <w:r w:rsidRPr="001A00B0">
        <w:rPr>
          <w:sz w:val="24"/>
          <w:szCs w:val="24"/>
        </w:rPr>
        <w:t xml:space="preserve">Lietuvos Respublikos vietos savivaldos įstatymo </w:t>
      </w:r>
      <w:r>
        <w:rPr>
          <w:sz w:val="24"/>
          <w:szCs w:val="24"/>
        </w:rPr>
        <w:t>34 straipsnio 1 dalimi</w:t>
      </w:r>
      <w:r w:rsidR="00583BE0">
        <w:rPr>
          <w:sz w:val="24"/>
          <w:szCs w:val="24"/>
        </w:rPr>
        <w:t xml:space="preserve"> </w:t>
      </w:r>
      <w:r w:rsidR="00583BE0" w:rsidRPr="00583BE0">
        <w:rPr>
          <w:sz w:val="24"/>
          <w:szCs w:val="24"/>
        </w:rPr>
        <w:t>ir Klaipėdos mieto savivaldybės administracijos 202</w:t>
      </w:r>
      <w:r w:rsidR="00583BE0">
        <w:rPr>
          <w:sz w:val="24"/>
          <w:szCs w:val="24"/>
        </w:rPr>
        <w:t>3</w:t>
      </w:r>
      <w:r w:rsidR="00583BE0" w:rsidRPr="00583BE0">
        <w:rPr>
          <w:sz w:val="24"/>
          <w:szCs w:val="24"/>
        </w:rPr>
        <w:t xml:space="preserve"> m. </w:t>
      </w:r>
      <w:r w:rsidR="00583BE0">
        <w:rPr>
          <w:sz w:val="24"/>
          <w:szCs w:val="24"/>
        </w:rPr>
        <w:t>rugsėjo</w:t>
      </w:r>
      <w:r w:rsidR="00583BE0" w:rsidRPr="00583BE0">
        <w:rPr>
          <w:sz w:val="24"/>
          <w:szCs w:val="24"/>
        </w:rPr>
        <w:t xml:space="preserve"> 1</w:t>
      </w:r>
      <w:r w:rsidR="00583BE0">
        <w:rPr>
          <w:sz w:val="24"/>
          <w:szCs w:val="24"/>
        </w:rPr>
        <w:t>4</w:t>
      </w:r>
      <w:r w:rsidR="00583BE0" w:rsidRPr="00583BE0">
        <w:rPr>
          <w:sz w:val="24"/>
          <w:szCs w:val="24"/>
        </w:rPr>
        <w:t xml:space="preserve"> d. direktoriaus įsakymu Nr.</w:t>
      </w:r>
      <w:r w:rsidR="00C46E41">
        <w:rPr>
          <w:sz w:val="24"/>
          <w:szCs w:val="24"/>
        </w:rPr>
        <w:t> </w:t>
      </w:r>
      <w:r w:rsidR="00583BE0">
        <w:rPr>
          <w:sz w:val="24"/>
          <w:szCs w:val="24"/>
        </w:rPr>
        <w:t>VS</w:t>
      </w:r>
      <w:r w:rsidR="00583BE0" w:rsidRPr="00583BE0">
        <w:rPr>
          <w:sz w:val="24"/>
          <w:szCs w:val="24"/>
        </w:rPr>
        <w:t>-</w:t>
      </w:r>
      <w:r w:rsidR="00C46E41">
        <w:rPr>
          <w:sz w:val="24"/>
          <w:szCs w:val="24"/>
        </w:rPr>
        <w:t> </w:t>
      </w:r>
      <w:r w:rsidR="00583BE0">
        <w:rPr>
          <w:sz w:val="24"/>
          <w:szCs w:val="24"/>
        </w:rPr>
        <w:t>8323</w:t>
      </w:r>
      <w:r w:rsidR="00583BE0" w:rsidRPr="00583BE0">
        <w:rPr>
          <w:sz w:val="24"/>
          <w:szCs w:val="24"/>
        </w:rPr>
        <w:t xml:space="preserve"> „Dėl darbo grupės sudarymo“</w:t>
      </w:r>
      <w:r w:rsidR="005027B0" w:rsidRPr="00583BE0">
        <w:rPr>
          <w:sz w:val="24"/>
          <w:szCs w:val="24"/>
        </w:rPr>
        <w:t>:</w:t>
      </w:r>
    </w:p>
    <w:p w14:paraId="571337FB" w14:textId="4539D246" w:rsidR="005027B0" w:rsidRDefault="005027B0" w:rsidP="005027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Tvirtinu</w:t>
      </w:r>
      <w:r>
        <w:rPr>
          <w:sz w:val="24"/>
          <w:szCs w:val="24"/>
        </w:rPr>
        <w:t xml:space="preserve"> Klaipėdos miesto </w:t>
      </w:r>
      <w:r w:rsidR="007B14D2">
        <w:rPr>
          <w:sz w:val="24"/>
          <w:szCs w:val="24"/>
        </w:rPr>
        <w:t xml:space="preserve">bendrojo ugdymo, neformaliojo švietimo ir švietimo pagalbos įstaigų aptvėrimo atnaujinimo </w:t>
      </w:r>
      <w:r>
        <w:rPr>
          <w:sz w:val="24"/>
          <w:szCs w:val="24"/>
        </w:rPr>
        <w:t>eiliškumo sąrašą:</w:t>
      </w:r>
    </w:p>
    <w:p w14:paraId="382724ED" w14:textId="07AC4138" w:rsidR="007B14D2" w:rsidRPr="00C75A11" w:rsidRDefault="005027B0" w:rsidP="009C00A7">
      <w:pPr>
        <w:ind w:firstLine="720"/>
        <w:jc w:val="both"/>
        <w:rPr>
          <w:sz w:val="24"/>
          <w:szCs w:val="24"/>
        </w:rPr>
      </w:pPr>
      <w:r w:rsidRPr="00C75A11">
        <w:rPr>
          <w:sz w:val="24"/>
          <w:szCs w:val="24"/>
        </w:rPr>
        <w:t xml:space="preserve">1.1. </w:t>
      </w:r>
      <w:r w:rsidR="007B14D2" w:rsidRPr="00C75A11">
        <w:rPr>
          <w:sz w:val="24"/>
          <w:szCs w:val="24"/>
        </w:rPr>
        <w:t>Klaipėdos Gilijos pradinė mokykla;</w:t>
      </w:r>
    </w:p>
    <w:p w14:paraId="764EC766" w14:textId="136C1D38" w:rsidR="007B14D2" w:rsidRPr="00C75A11" w:rsidRDefault="007B14D2" w:rsidP="009C00A7">
      <w:pPr>
        <w:ind w:firstLine="720"/>
        <w:jc w:val="both"/>
        <w:rPr>
          <w:sz w:val="24"/>
          <w:szCs w:val="24"/>
        </w:rPr>
      </w:pPr>
      <w:r w:rsidRPr="00C75A11">
        <w:rPr>
          <w:sz w:val="24"/>
          <w:szCs w:val="24"/>
        </w:rPr>
        <w:t xml:space="preserve">1.2. </w:t>
      </w:r>
      <w:r w:rsidR="00B43B99" w:rsidRPr="00C75A11">
        <w:rPr>
          <w:sz w:val="24"/>
          <w:szCs w:val="24"/>
        </w:rPr>
        <w:t>Klaipėdos Vydūno gimnazija;</w:t>
      </w:r>
    </w:p>
    <w:p w14:paraId="35A9BA4C" w14:textId="24633C84" w:rsidR="00B43B99" w:rsidRPr="00C75A11" w:rsidRDefault="00B43B99" w:rsidP="009C00A7">
      <w:pPr>
        <w:ind w:firstLine="720"/>
        <w:jc w:val="both"/>
        <w:rPr>
          <w:sz w:val="24"/>
          <w:szCs w:val="24"/>
        </w:rPr>
      </w:pPr>
      <w:r w:rsidRPr="00C75A11">
        <w:rPr>
          <w:sz w:val="24"/>
          <w:szCs w:val="24"/>
        </w:rPr>
        <w:t xml:space="preserve">1.3. Klaipėdos </w:t>
      </w:r>
      <w:r w:rsidR="00B96719">
        <w:rPr>
          <w:sz w:val="24"/>
          <w:szCs w:val="24"/>
        </w:rPr>
        <w:t>„</w:t>
      </w:r>
      <w:r w:rsidRPr="00C75A11">
        <w:rPr>
          <w:sz w:val="24"/>
          <w:szCs w:val="24"/>
        </w:rPr>
        <w:t>Sendvario“ progimnazija;</w:t>
      </w:r>
    </w:p>
    <w:p w14:paraId="176BDD21" w14:textId="6B75333E" w:rsidR="00B43B99" w:rsidRPr="00C75A11" w:rsidRDefault="00B43B99" w:rsidP="009C00A7">
      <w:pPr>
        <w:ind w:firstLine="720"/>
        <w:jc w:val="both"/>
        <w:rPr>
          <w:sz w:val="24"/>
          <w:szCs w:val="24"/>
        </w:rPr>
      </w:pPr>
      <w:r w:rsidRPr="00C75A11">
        <w:rPr>
          <w:sz w:val="24"/>
          <w:szCs w:val="24"/>
        </w:rPr>
        <w:t>1.4. Klaipėdos „Saulėtekio“ progimnazija;</w:t>
      </w:r>
    </w:p>
    <w:p w14:paraId="0A3BC0A5" w14:textId="203F0DEA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sz w:val="24"/>
          <w:szCs w:val="24"/>
        </w:rPr>
        <w:t>1.5. Klaipėdos</w:t>
      </w:r>
      <w:r w:rsidRPr="00B43B99">
        <w:rPr>
          <w:color w:val="000000"/>
          <w:sz w:val="24"/>
          <w:szCs w:val="24"/>
        </w:rPr>
        <w:t xml:space="preserve"> „Pajūrio“ progimnazija</w:t>
      </w:r>
      <w:r w:rsidRPr="00C75A11">
        <w:rPr>
          <w:color w:val="000000"/>
          <w:sz w:val="24"/>
          <w:szCs w:val="24"/>
        </w:rPr>
        <w:t>;</w:t>
      </w:r>
    </w:p>
    <w:p w14:paraId="2E059038" w14:textId="3318CCB6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1.6. </w:t>
      </w:r>
      <w:r w:rsidRPr="00B43B99">
        <w:rPr>
          <w:color w:val="000000"/>
          <w:sz w:val="24"/>
          <w:szCs w:val="24"/>
        </w:rPr>
        <w:t>Klaipėdos „Varpo“ gimnazija</w:t>
      </w:r>
      <w:r w:rsidRPr="00C75A11">
        <w:rPr>
          <w:color w:val="000000"/>
          <w:sz w:val="24"/>
          <w:szCs w:val="24"/>
        </w:rPr>
        <w:t>;</w:t>
      </w:r>
    </w:p>
    <w:p w14:paraId="59722E05" w14:textId="3FDD1663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1.7. </w:t>
      </w:r>
      <w:r w:rsidRPr="00B43B99">
        <w:rPr>
          <w:color w:val="000000"/>
          <w:sz w:val="24"/>
          <w:szCs w:val="24"/>
        </w:rPr>
        <w:t>Klaipėdos Martyno Mažvydo progimnazija</w:t>
      </w:r>
      <w:r w:rsidRPr="00C75A11">
        <w:rPr>
          <w:color w:val="000000"/>
          <w:sz w:val="24"/>
          <w:szCs w:val="24"/>
        </w:rPr>
        <w:t>;</w:t>
      </w:r>
    </w:p>
    <w:p w14:paraId="1C86AC4D" w14:textId="3B56D859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>1.</w:t>
      </w:r>
      <w:r w:rsidR="007476E4" w:rsidRPr="00C75A11">
        <w:rPr>
          <w:color w:val="000000"/>
          <w:sz w:val="24"/>
          <w:szCs w:val="24"/>
        </w:rPr>
        <w:t>8</w:t>
      </w:r>
      <w:r w:rsidRPr="00C75A11">
        <w:rPr>
          <w:color w:val="000000"/>
          <w:sz w:val="24"/>
          <w:szCs w:val="24"/>
        </w:rPr>
        <w:t xml:space="preserve">. </w:t>
      </w:r>
      <w:r w:rsidRPr="00B43B99">
        <w:rPr>
          <w:color w:val="000000"/>
          <w:sz w:val="24"/>
          <w:szCs w:val="24"/>
        </w:rPr>
        <w:t>Klaipėdos „Smeltės“ progimnazija</w:t>
      </w:r>
      <w:r w:rsidRPr="00C75A11">
        <w:rPr>
          <w:color w:val="000000"/>
          <w:sz w:val="24"/>
          <w:szCs w:val="24"/>
        </w:rPr>
        <w:t>;</w:t>
      </w:r>
    </w:p>
    <w:p w14:paraId="67808886" w14:textId="12468A24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>1.</w:t>
      </w:r>
      <w:r w:rsidR="007476E4" w:rsidRPr="00C75A11">
        <w:rPr>
          <w:color w:val="000000"/>
          <w:sz w:val="24"/>
          <w:szCs w:val="24"/>
        </w:rPr>
        <w:t>9</w:t>
      </w:r>
      <w:r w:rsidRPr="00C75A11">
        <w:rPr>
          <w:color w:val="000000"/>
          <w:sz w:val="24"/>
          <w:szCs w:val="24"/>
        </w:rPr>
        <w:t xml:space="preserve">. </w:t>
      </w:r>
      <w:r w:rsidRPr="00B43B99">
        <w:rPr>
          <w:color w:val="000000"/>
          <w:sz w:val="24"/>
          <w:szCs w:val="24"/>
        </w:rPr>
        <w:t>Klaipėdos „Santarvės“ progimnazija</w:t>
      </w:r>
      <w:r w:rsidRPr="00C75A11">
        <w:rPr>
          <w:color w:val="000000"/>
          <w:sz w:val="24"/>
          <w:szCs w:val="24"/>
        </w:rPr>
        <w:t>;</w:t>
      </w:r>
    </w:p>
    <w:p w14:paraId="3E4FB36D" w14:textId="020ADC76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>1.1</w:t>
      </w:r>
      <w:r w:rsidR="007476E4" w:rsidRPr="00C75A11">
        <w:rPr>
          <w:color w:val="000000"/>
          <w:sz w:val="24"/>
          <w:szCs w:val="24"/>
        </w:rPr>
        <w:t>0</w:t>
      </w:r>
      <w:r w:rsidRPr="00C75A11">
        <w:rPr>
          <w:color w:val="000000"/>
          <w:sz w:val="24"/>
          <w:szCs w:val="24"/>
        </w:rPr>
        <w:t xml:space="preserve">. </w:t>
      </w:r>
      <w:r w:rsidRPr="00B43B99">
        <w:rPr>
          <w:color w:val="000000"/>
          <w:sz w:val="24"/>
          <w:szCs w:val="24"/>
        </w:rPr>
        <w:t>Klaipėdos Vitės progimnazija</w:t>
      </w:r>
      <w:r w:rsidRPr="00C75A11">
        <w:rPr>
          <w:color w:val="000000"/>
          <w:sz w:val="24"/>
          <w:szCs w:val="24"/>
        </w:rPr>
        <w:t>;</w:t>
      </w:r>
    </w:p>
    <w:p w14:paraId="0357A4AA" w14:textId="26FE2835" w:rsidR="00B43B99" w:rsidRPr="00C75A11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>1.1</w:t>
      </w:r>
      <w:r w:rsidR="007476E4" w:rsidRPr="00C75A11">
        <w:rPr>
          <w:color w:val="000000"/>
          <w:sz w:val="24"/>
          <w:szCs w:val="24"/>
        </w:rPr>
        <w:t>1</w:t>
      </w:r>
      <w:r w:rsidRPr="00C75A11">
        <w:rPr>
          <w:color w:val="000000"/>
          <w:sz w:val="24"/>
          <w:szCs w:val="24"/>
        </w:rPr>
        <w:t xml:space="preserve">. </w:t>
      </w:r>
      <w:r w:rsidR="007476E4" w:rsidRPr="00B43B99">
        <w:rPr>
          <w:color w:val="000000"/>
          <w:sz w:val="24"/>
          <w:szCs w:val="24"/>
        </w:rPr>
        <w:t>Klaipėdos „Žemynos“ gimnazija</w:t>
      </w:r>
      <w:r w:rsidR="007476E4" w:rsidRPr="00C75A11">
        <w:rPr>
          <w:color w:val="000000"/>
          <w:sz w:val="24"/>
          <w:szCs w:val="24"/>
        </w:rPr>
        <w:t>;</w:t>
      </w:r>
    </w:p>
    <w:p w14:paraId="359E42AC" w14:textId="1F2C2488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1.12. </w:t>
      </w:r>
      <w:r w:rsidRPr="00B43B99">
        <w:rPr>
          <w:color w:val="000000"/>
          <w:sz w:val="24"/>
          <w:szCs w:val="24"/>
        </w:rPr>
        <w:t>Klaipėdos uostamiesčio progimnazija</w:t>
      </w:r>
      <w:r w:rsidRPr="00C75A11">
        <w:rPr>
          <w:color w:val="000000"/>
          <w:sz w:val="24"/>
          <w:szCs w:val="24"/>
        </w:rPr>
        <w:t>;</w:t>
      </w:r>
    </w:p>
    <w:p w14:paraId="74D945C2" w14:textId="1C629B7D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1.13. </w:t>
      </w:r>
      <w:r w:rsidRPr="00B43B99">
        <w:rPr>
          <w:color w:val="000000"/>
          <w:sz w:val="24"/>
          <w:szCs w:val="24"/>
        </w:rPr>
        <w:t>Klaipėdos Simono Dacho progimnazija</w:t>
      </w:r>
      <w:r w:rsidRPr="00C75A11">
        <w:rPr>
          <w:color w:val="000000"/>
          <w:sz w:val="24"/>
          <w:szCs w:val="24"/>
        </w:rPr>
        <w:t>;</w:t>
      </w:r>
    </w:p>
    <w:p w14:paraId="0DF3D0C5" w14:textId="3DF4BA44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1.14. </w:t>
      </w:r>
      <w:r w:rsidRPr="00B43B99">
        <w:rPr>
          <w:color w:val="000000"/>
          <w:sz w:val="24"/>
          <w:szCs w:val="24"/>
        </w:rPr>
        <w:t>Klaipėdos „Vyturio“ progimnazija</w:t>
      </w:r>
      <w:r w:rsidRPr="00C75A11">
        <w:rPr>
          <w:color w:val="000000"/>
          <w:sz w:val="24"/>
          <w:szCs w:val="24"/>
        </w:rPr>
        <w:t>;</w:t>
      </w:r>
    </w:p>
    <w:p w14:paraId="709A99EB" w14:textId="5A3CE89C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1.15. </w:t>
      </w:r>
      <w:r w:rsidRPr="00B43B99">
        <w:rPr>
          <w:color w:val="000000"/>
          <w:sz w:val="24"/>
          <w:szCs w:val="24"/>
        </w:rPr>
        <w:t>Klaipėdos „Aitvaro“ gimnazija</w:t>
      </w:r>
      <w:r w:rsidRPr="00C75A11">
        <w:rPr>
          <w:color w:val="000000"/>
          <w:sz w:val="24"/>
          <w:szCs w:val="24"/>
        </w:rPr>
        <w:t>;</w:t>
      </w:r>
    </w:p>
    <w:p w14:paraId="6DB4826F" w14:textId="302D7472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1.16. </w:t>
      </w:r>
      <w:r w:rsidRPr="00B43B99">
        <w:rPr>
          <w:color w:val="000000"/>
          <w:sz w:val="24"/>
          <w:szCs w:val="24"/>
        </w:rPr>
        <w:t>Klaipėdos „Versmės“ progimnazija</w:t>
      </w:r>
      <w:r w:rsidRPr="00C75A11">
        <w:rPr>
          <w:color w:val="000000"/>
          <w:sz w:val="24"/>
          <w:szCs w:val="24"/>
        </w:rPr>
        <w:t>;</w:t>
      </w:r>
    </w:p>
    <w:p w14:paraId="5AD8F6C7" w14:textId="27F24C75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1.17. </w:t>
      </w:r>
      <w:r w:rsidRPr="00B43B99">
        <w:rPr>
          <w:color w:val="000000"/>
          <w:sz w:val="24"/>
          <w:szCs w:val="24"/>
        </w:rPr>
        <w:t>Klaipėdos Liudviko Stulpino progimnazija</w:t>
      </w:r>
      <w:r w:rsidRPr="00C75A11">
        <w:rPr>
          <w:color w:val="000000"/>
          <w:sz w:val="24"/>
          <w:szCs w:val="24"/>
        </w:rPr>
        <w:t>;</w:t>
      </w:r>
    </w:p>
    <w:p w14:paraId="156BFAAD" w14:textId="71BB13E1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1.18. </w:t>
      </w:r>
      <w:r w:rsidRPr="00B43B99">
        <w:rPr>
          <w:color w:val="000000"/>
          <w:sz w:val="24"/>
          <w:szCs w:val="24"/>
        </w:rPr>
        <w:t>Klaipėdos Gedminų progimnazija</w:t>
      </w:r>
      <w:r w:rsidRPr="00C75A11">
        <w:rPr>
          <w:color w:val="000000"/>
          <w:sz w:val="24"/>
          <w:szCs w:val="24"/>
        </w:rPr>
        <w:t>;</w:t>
      </w:r>
    </w:p>
    <w:p w14:paraId="30F68218" w14:textId="59C3E1EB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1.19. </w:t>
      </w:r>
      <w:r w:rsidRPr="00B43B99">
        <w:rPr>
          <w:color w:val="000000"/>
          <w:sz w:val="24"/>
          <w:szCs w:val="24"/>
        </w:rPr>
        <w:t>Klaipėdos Vytauto Didžiojo gimnazija</w:t>
      </w:r>
      <w:r w:rsidRPr="00C75A11">
        <w:rPr>
          <w:color w:val="000000"/>
          <w:sz w:val="24"/>
          <w:szCs w:val="24"/>
        </w:rPr>
        <w:t>;</w:t>
      </w:r>
    </w:p>
    <w:p w14:paraId="4ABEE25E" w14:textId="086D1144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1.20. </w:t>
      </w:r>
      <w:r w:rsidRPr="00B43B99">
        <w:rPr>
          <w:color w:val="000000"/>
          <w:sz w:val="24"/>
          <w:szCs w:val="24"/>
        </w:rPr>
        <w:t>Klaipėdos Hermano Zudermano gimnazija</w:t>
      </w:r>
      <w:r w:rsidRPr="00C75A11">
        <w:rPr>
          <w:color w:val="000000"/>
          <w:sz w:val="24"/>
          <w:szCs w:val="24"/>
        </w:rPr>
        <w:t>;</w:t>
      </w:r>
    </w:p>
    <w:p w14:paraId="5B3C1214" w14:textId="396ACC7A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1.21. </w:t>
      </w:r>
      <w:r w:rsidRPr="00B43B99">
        <w:rPr>
          <w:color w:val="000000"/>
          <w:sz w:val="24"/>
          <w:szCs w:val="24"/>
        </w:rPr>
        <w:t>Klaipėdos „Verdenės“ progimnazija</w:t>
      </w:r>
      <w:r w:rsidRPr="00C75A11">
        <w:rPr>
          <w:color w:val="000000"/>
          <w:sz w:val="24"/>
          <w:szCs w:val="24"/>
        </w:rPr>
        <w:t>;</w:t>
      </w:r>
    </w:p>
    <w:p w14:paraId="5133364B" w14:textId="4020F63F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1.22. </w:t>
      </w:r>
      <w:r w:rsidRPr="00B43B99">
        <w:rPr>
          <w:color w:val="000000"/>
          <w:sz w:val="24"/>
          <w:szCs w:val="24"/>
        </w:rPr>
        <w:t>Klaipėdos „Aukuro“ gimnazija</w:t>
      </w:r>
      <w:r w:rsidRPr="00C75A11">
        <w:rPr>
          <w:color w:val="000000"/>
          <w:sz w:val="24"/>
          <w:szCs w:val="24"/>
        </w:rPr>
        <w:t>;</w:t>
      </w:r>
    </w:p>
    <w:p w14:paraId="4B939D7C" w14:textId="42AA2471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1.23. </w:t>
      </w:r>
      <w:r w:rsidRPr="00B43B99">
        <w:rPr>
          <w:color w:val="000000"/>
          <w:sz w:val="24"/>
          <w:szCs w:val="24"/>
        </w:rPr>
        <w:t>Klaipėdos jūrų kadetų mokykla</w:t>
      </w:r>
      <w:r w:rsidRPr="00C75A11">
        <w:rPr>
          <w:color w:val="000000"/>
          <w:sz w:val="24"/>
          <w:szCs w:val="24"/>
        </w:rPr>
        <w:t>;</w:t>
      </w:r>
    </w:p>
    <w:p w14:paraId="1444D999" w14:textId="22A68D3F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>1.24. Klaipėdos Baltijos gimnazija;</w:t>
      </w:r>
    </w:p>
    <w:p w14:paraId="6A858140" w14:textId="62FED87C" w:rsidR="007476E4" w:rsidRPr="00C75A11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1.25. </w:t>
      </w:r>
      <w:r w:rsidRPr="00B43B99">
        <w:rPr>
          <w:color w:val="000000"/>
          <w:sz w:val="24"/>
          <w:szCs w:val="24"/>
        </w:rPr>
        <w:t>Klaipėdos „Žaliakalnio“ gimnazija</w:t>
      </w:r>
      <w:r w:rsidRPr="00C75A11">
        <w:rPr>
          <w:color w:val="000000"/>
          <w:sz w:val="24"/>
          <w:szCs w:val="24"/>
        </w:rPr>
        <w:t>;</w:t>
      </w:r>
    </w:p>
    <w:p w14:paraId="65C3F56C" w14:textId="1D8C23C6" w:rsidR="007476E4" w:rsidRPr="00C75A11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1.26. </w:t>
      </w:r>
      <w:r w:rsidRPr="00B43B99">
        <w:rPr>
          <w:color w:val="000000"/>
          <w:sz w:val="24"/>
          <w:szCs w:val="24"/>
        </w:rPr>
        <w:t>Klaipėdos „Vėtrungės“ gimnazija</w:t>
      </w:r>
      <w:r w:rsidRPr="00C75A11">
        <w:rPr>
          <w:color w:val="000000"/>
          <w:sz w:val="24"/>
          <w:szCs w:val="24"/>
        </w:rPr>
        <w:t>;</w:t>
      </w:r>
    </w:p>
    <w:p w14:paraId="2445247E" w14:textId="2B70BDD7" w:rsidR="00C75A11" w:rsidRPr="00C75A11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1.27. </w:t>
      </w:r>
      <w:r w:rsidRPr="00B43B99">
        <w:rPr>
          <w:color w:val="000000"/>
          <w:sz w:val="24"/>
          <w:szCs w:val="24"/>
        </w:rPr>
        <w:t>Klaipėdos „Gabijos“ progimnazija</w:t>
      </w:r>
      <w:r w:rsidRPr="00C75A11">
        <w:rPr>
          <w:color w:val="000000"/>
          <w:sz w:val="24"/>
          <w:szCs w:val="24"/>
        </w:rPr>
        <w:t>;</w:t>
      </w:r>
    </w:p>
    <w:p w14:paraId="1F2FB7E0" w14:textId="19596852" w:rsidR="00C75A11" w:rsidRPr="00C75A11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1.28. </w:t>
      </w:r>
      <w:r w:rsidRPr="00B43B99">
        <w:rPr>
          <w:color w:val="000000"/>
          <w:sz w:val="24"/>
          <w:szCs w:val="24"/>
        </w:rPr>
        <w:t>Klaipėdos suaugusiųjų gimnazija</w:t>
      </w:r>
      <w:r w:rsidRPr="00C75A11">
        <w:rPr>
          <w:color w:val="000000"/>
          <w:sz w:val="24"/>
          <w:szCs w:val="24"/>
        </w:rPr>
        <w:t>;</w:t>
      </w:r>
    </w:p>
    <w:p w14:paraId="4BBD04D6" w14:textId="4F842924" w:rsidR="008564FF" w:rsidRPr="00C75A11" w:rsidRDefault="00C75A11" w:rsidP="00C75A11">
      <w:pPr>
        <w:ind w:firstLine="720"/>
        <w:jc w:val="both"/>
        <w:rPr>
          <w:sz w:val="24"/>
          <w:szCs w:val="24"/>
        </w:rPr>
      </w:pPr>
      <w:r w:rsidRPr="00C75A11">
        <w:rPr>
          <w:color w:val="000000"/>
          <w:sz w:val="24"/>
          <w:szCs w:val="24"/>
        </w:rPr>
        <w:t xml:space="preserve">1.29. </w:t>
      </w:r>
      <w:r w:rsidRPr="00B43B99">
        <w:rPr>
          <w:color w:val="000000"/>
          <w:sz w:val="24"/>
          <w:szCs w:val="24"/>
        </w:rPr>
        <w:t>Klaipėdos Tauralaukio progimnazija</w:t>
      </w:r>
      <w:r w:rsidRPr="00C75A11">
        <w:rPr>
          <w:color w:val="000000"/>
          <w:sz w:val="24"/>
          <w:szCs w:val="24"/>
        </w:rPr>
        <w:t>.</w:t>
      </w:r>
    </w:p>
    <w:p w14:paraId="19633FFA" w14:textId="77777777" w:rsidR="00AF1996" w:rsidRDefault="00AF1996" w:rsidP="009C00A7">
      <w:pPr>
        <w:ind w:firstLine="720"/>
        <w:jc w:val="both"/>
        <w:rPr>
          <w:sz w:val="24"/>
          <w:szCs w:val="24"/>
        </w:rPr>
      </w:pPr>
    </w:p>
    <w:p w14:paraId="2D6F6594" w14:textId="29A4266F" w:rsidR="009C00A7" w:rsidRPr="009C00A7" w:rsidRDefault="009C00A7" w:rsidP="009C00A7">
      <w:pPr>
        <w:ind w:firstLine="720"/>
        <w:jc w:val="both"/>
        <w:rPr>
          <w:sz w:val="24"/>
          <w:szCs w:val="24"/>
        </w:rPr>
      </w:pPr>
      <w:r w:rsidRPr="009C00A7">
        <w:rPr>
          <w:sz w:val="24"/>
          <w:szCs w:val="24"/>
        </w:rPr>
        <w:lastRenderedPageBreak/>
        <w:t xml:space="preserve">2. </w:t>
      </w:r>
      <w:r w:rsidRPr="009C00A7">
        <w:rPr>
          <w:spacing w:val="60"/>
          <w:sz w:val="24"/>
          <w:szCs w:val="24"/>
        </w:rPr>
        <w:t>Nustata</w:t>
      </w:r>
      <w:r w:rsidRPr="009C00A7">
        <w:rPr>
          <w:sz w:val="24"/>
          <w:szCs w:val="24"/>
        </w:rPr>
        <w:t>u, kad šis įsakymas skelbiamas Klaipėdos miesto savivaldybės interneto svetainėje.</w:t>
      </w:r>
    </w:p>
    <w:p w14:paraId="25989E7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B03B11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7F3B647C" w14:textId="2345EE98" w:rsidR="00B15341" w:rsidRPr="003A3546" w:rsidRDefault="00B15341" w:rsidP="007856FD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  <w:t xml:space="preserve">Andrius </w:t>
      </w:r>
      <w:r w:rsidR="007856FD">
        <w:rPr>
          <w:sz w:val="24"/>
          <w:szCs w:val="24"/>
        </w:rPr>
        <w:t>Žukas</w:t>
      </w:r>
    </w:p>
    <w:sectPr w:rsidR="00B15341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7B7" w14:textId="77777777" w:rsidR="00D74EA5" w:rsidRDefault="00D74EA5" w:rsidP="00F41647">
      <w:r>
        <w:separator/>
      </w:r>
    </w:p>
  </w:endnote>
  <w:endnote w:type="continuationSeparator" w:id="0">
    <w:p w14:paraId="30968100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5E77" w14:textId="77777777" w:rsidR="00D74EA5" w:rsidRDefault="00D74EA5" w:rsidP="00F41647">
      <w:r>
        <w:separator/>
      </w:r>
    </w:p>
  </w:footnote>
  <w:footnote w:type="continuationSeparator" w:id="0">
    <w:p w14:paraId="3789CC45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45A0FF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53E2E01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5260"/>
    <w:multiLevelType w:val="multilevel"/>
    <w:tmpl w:val="C520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1" w:hanging="360"/>
      </w:pPr>
    </w:lvl>
    <w:lvl w:ilvl="2">
      <w:start w:val="1"/>
      <w:numFmt w:val="decimal"/>
      <w:lvlText w:val="%1.%2.%3."/>
      <w:lvlJc w:val="left"/>
      <w:pPr>
        <w:ind w:left="2982" w:hanging="720"/>
      </w:pPr>
    </w:lvl>
    <w:lvl w:ilvl="3">
      <w:start w:val="1"/>
      <w:numFmt w:val="decimal"/>
      <w:lvlText w:val="%1.%2.%3.%4."/>
      <w:lvlJc w:val="left"/>
      <w:pPr>
        <w:ind w:left="4113" w:hanging="720"/>
      </w:pPr>
    </w:lvl>
    <w:lvl w:ilvl="4">
      <w:start w:val="1"/>
      <w:numFmt w:val="decimal"/>
      <w:lvlText w:val="%1.%2.%3.%4.%5."/>
      <w:lvlJc w:val="left"/>
      <w:pPr>
        <w:ind w:left="5604" w:hanging="1080"/>
      </w:pPr>
    </w:lvl>
    <w:lvl w:ilvl="5">
      <w:start w:val="1"/>
      <w:numFmt w:val="decimal"/>
      <w:lvlText w:val="%1.%2.%3.%4.%5.%6."/>
      <w:lvlJc w:val="left"/>
      <w:pPr>
        <w:ind w:left="6735" w:hanging="1080"/>
      </w:pPr>
    </w:lvl>
    <w:lvl w:ilvl="6">
      <w:start w:val="1"/>
      <w:numFmt w:val="decimal"/>
      <w:lvlText w:val="%1.%2.%3.%4.%5.%6.%7."/>
      <w:lvlJc w:val="left"/>
      <w:pPr>
        <w:ind w:left="8226" w:hanging="1440"/>
      </w:pPr>
    </w:lvl>
    <w:lvl w:ilvl="7">
      <w:start w:val="1"/>
      <w:numFmt w:val="decimal"/>
      <w:lvlText w:val="%1.%2.%3.%4.%5.%6.%7.%8."/>
      <w:lvlJc w:val="left"/>
      <w:pPr>
        <w:ind w:left="9357" w:hanging="1440"/>
      </w:pPr>
    </w:lvl>
    <w:lvl w:ilvl="8">
      <w:start w:val="1"/>
      <w:numFmt w:val="decimal"/>
      <w:lvlText w:val="%1.%2.%3.%4.%5.%6.%7.%8.%9."/>
      <w:lvlJc w:val="left"/>
      <w:pPr>
        <w:ind w:left="1084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4730"/>
    <w:rsid w:val="00071EBB"/>
    <w:rsid w:val="000944BF"/>
    <w:rsid w:val="000E6C34"/>
    <w:rsid w:val="000F7F73"/>
    <w:rsid w:val="001444C8"/>
    <w:rsid w:val="001456CE"/>
    <w:rsid w:val="00163473"/>
    <w:rsid w:val="0017066F"/>
    <w:rsid w:val="001B01B1"/>
    <w:rsid w:val="001D1AE7"/>
    <w:rsid w:val="001E433C"/>
    <w:rsid w:val="001E4672"/>
    <w:rsid w:val="00237B69"/>
    <w:rsid w:val="002424E8"/>
    <w:rsid w:val="00242B88"/>
    <w:rsid w:val="002625EC"/>
    <w:rsid w:val="00276B28"/>
    <w:rsid w:val="00291226"/>
    <w:rsid w:val="002C00AD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2105B"/>
    <w:rsid w:val="00433CCC"/>
    <w:rsid w:val="00445CA9"/>
    <w:rsid w:val="004545AD"/>
    <w:rsid w:val="00472954"/>
    <w:rsid w:val="004834E3"/>
    <w:rsid w:val="004B355B"/>
    <w:rsid w:val="004D20DE"/>
    <w:rsid w:val="005027B0"/>
    <w:rsid w:val="00524DA3"/>
    <w:rsid w:val="00576CF7"/>
    <w:rsid w:val="00583BE0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476E4"/>
    <w:rsid w:val="007775F7"/>
    <w:rsid w:val="00784D98"/>
    <w:rsid w:val="007856FD"/>
    <w:rsid w:val="007B14D2"/>
    <w:rsid w:val="007E0A60"/>
    <w:rsid w:val="00801BFF"/>
    <w:rsid w:val="00801E4F"/>
    <w:rsid w:val="00846CE4"/>
    <w:rsid w:val="008564FF"/>
    <w:rsid w:val="008623E9"/>
    <w:rsid w:val="00864F6F"/>
    <w:rsid w:val="008C6BDA"/>
    <w:rsid w:val="008D3E3C"/>
    <w:rsid w:val="008D69DD"/>
    <w:rsid w:val="008E411C"/>
    <w:rsid w:val="008F665C"/>
    <w:rsid w:val="00932DDD"/>
    <w:rsid w:val="00955A05"/>
    <w:rsid w:val="00995BE8"/>
    <w:rsid w:val="009C00A7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AF1996"/>
    <w:rsid w:val="00B15341"/>
    <w:rsid w:val="00B40258"/>
    <w:rsid w:val="00B43B99"/>
    <w:rsid w:val="00B45EED"/>
    <w:rsid w:val="00B5384E"/>
    <w:rsid w:val="00B56379"/>
    <w:rsid w:val="00B7320C"/>
    <w:rsid w:val="00B7644E"/>
    <w:rsid w:val="00B9459A"/>
    <w:rsid w:val="00B96719"/>
    <w:rsid w:val="00BB07E2"/>
    <w:rsid w:val="00BB159A"/>
    <w:rsid w:val="00C26A47"/>
    <w:rsid w:val="00C46E41"/>
    <w:rsid w:val="00C70A51"/>
    <w:rsid w:val="00C72F86"/>
    <w:rsid w:val="00C73DF4"/>
    <w:rsid w:val="00C75A11"/>
    <w:rsid w:val="00CA39E5"/>
    <w:rsid w:val="00CA7B58"/>
    <w:rsid w:val="00CB3E22"/>
    <w:rsid w:val="00D74EA5"/>
    <w:rsid w:val="00D81831"/>
    <w:rsid w:val="00D86AB2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D6120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351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9C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1517357644e480d93042d3ef3f24d6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01517357644e480d93042d3ef3f24d66</Template>
  <TotalTime>5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BIUDŽETINIŲ ĮSTAIGŲ KIEMŲ VIDAUS SUSISIEKIMO INFRASTRUKTŪROS ATNAUJINIMO (REMONTO) PRIORITETINIŲ DARBŲ 2024–2026 M. EILIŠKUMO SĄRAŠO PATVIRTINIMO</vt:lpstr>
      <vt:lpstr>&lt;Data&gt;  Nr</vt:lpstr>
    </vt:vector>
  </TitlesOfParts>
  <Manager>2023-09-15</Manager>
  <Company>SINTAGMA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BIUDŽETINIŲ ĮSTAIGŲ KIEMŲ VIDAUS SUSISIEKIMO INFRASTRUKTŪROS ATNAUJINIMO (REMONTO) PRIORITETINIŲ DARBŲ 2024–2026 M. EILIŠKUMO SĄRAŠO PATVIRTINIMO</dc:title>
  <dc:subject>AD1-1010</dc:subject>
  <dc:creator>KLAIPĖDOS MIESTO SAVIVALDYBĖS ADMINISTRACIJOS DIREKTORIUS</dc:creator>
  <cp:lastModifiedBy>Snieguolė Kačerauskaitė</cp:lastModifiedBy>
  <cp:revision>2</cp:revision>
  <dcterms:created xsi:type="dcterms:W3CDTF">2024-02-22T12:43:00Z</dcterms:created>
  <dcterms:modified xsi:type="dcterms:W3CDTF">2024-02-22T12:43:00Z</dcterms:modified>
  <cp:category>ĮSAKYMAS</cp:category>
</cp:coreProperties>
</file>