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322E42" w14:paraId="6700201C" w14:textId="77777777" w:rsidTr="0086369F">
        <w:tc>
          <w:tcPr>
            <w:tcW w:w="5103" w:type="dxa"/>
          </w:tcPr>
          <w:p w14:paraId="3607DEEE" w14:textId="77777777" w:rsidR="00322E42" w:rsidRDefault="00322E42" w:rsidP="0086369F">
            <w:pPr>
              <w:tabs>
                <w:tab w:val="left" w:pos="5070"/>
                <w:tab w:val="left" w:pos="5366"/>
                <w:tab w:val="left" w:pos="6771"/>
                <w:tab w:val="left" w:pos="7363"/>
              </w:tabs>
              <w:jc w:val="both"/>
            </w:pPr>
            <w:r>
              <w:t>PRITARTA</w:t>
            </w:r>
          </w:p>
        </w:tc>
      </w:tr>
      <w:tr w:rsidR="00322E42" w14:paraId="4F3B5B33" w14:textId="77777777" w:rsidTr="0086369F">
        <w:tc>
          <w:tcPr>
            <w:tcW w:w="5103" w:type="dxa"/>
          </w:tcPr>
          <w:p w14:paraId="0ADCAF3D" w14:textId="77777777" w:rsidR="00322E42" w:rsidRDefault="00322E42" w:rsidP="0086369F">
            <w:r>
              <w:t>Klaipėdos miesto savivaldybės tarybos</w:t>
            </w:r>
          </w:p>
        </w:tc>
      </w:tr>
      <w:tr w:rsidR="00322E42" w14:paraId="6B296860" w14:textId="77777777" w:rsidTr="0086369F">
        <w:trPr>
          <w:trHeight w:val="304"/>
        </w:trPr>
        <w:tc>
          <w:tcPr>
            <w:tcW w:w="5103" w:type="dxa"/>
          </w:tcPr>
          <w:p w14:paraId="33269B87" w14:textId="77F0A924" w:rsidR="00322E42" w:rsidRDefault="00665E4F" w:rsidP="00665E4F">
            <w:r>
              <w:t xml:space="preserve">2024 m. balandžio 26 d. </w:t>
            </w:r>
            <w:bookmarkStart w:id="0" w:name="_GoBack"/>
            <w:bookmarkEnd w:id="0"/>
            <w:r w:rsidR="00322E42">
              <w:t xml:space="preserve">sprendimu Nr. </w:t>
            </w:r>
            <w:r>
              <w:t>T2-134</w:t>
            </w:r>
          </w:p>
        </w:tc>
      </w:tr>
    </w:tbl>
    <w:p w14:paraId="2E961F04" w14:textId="77777777" w:rsidR="00322E42" w:rsidRPr="00F72A1E" w:rsidRDefault="00322E42" w:rsidP="00322E42">
      <w:pPr>
        <w:jc w:val="center"/>
      </w:pPr>
    </w:p>
    <w:p w14:paraId="5030A4E8" w14:textId="50145A33" w:rsidR="00322E42" w:rsidRDefault="00322E42" w:rsidP="00322E42">
      <w:pPr>
        <w:jc w:val="center"/>
      </w:pPr>
    </w:p>
    <w:p w14:paraId="75334AEB" w14:textId="77777777" w:rsidR="00322E42" w:rsidRDefault="00322E42" w:rsidP="00322E42">
      <w:pPr>
        <w:keepNext/>
        <w:jc w:val="center"/>
        <w:outlineLvl w:val="1"/>
        <w:rPr>
          <w:b/>
        </w:rPr>
      </w:pPr>
      <w:r w:rsidRPr="00297DAB">
        <w:rPr>
          <w:b/>
          <w:szCs w:val="28"/>
        </w:rPr>
        <w:t>VALSTYBINĖS ŽEMĖS NUOMOS</w:t>
      </w:r>
      <w:r>
        <w:rPr>
          <w:b/>
          <w:szCs w:val="28"/>
        </w:rPr>
        <w:t xml:space="preserve"> </w:t>
      </w:r>
      <w:r w:rsidRPr="00297DAB">
        <w:rPr>
          <w:b/>
        </w:rPr>
        <w:t xml:space="preserve">SUTARTIS </w:t>
      </w:r>
    </w:p>
    <w:p w14:paraId="4BCE1620" w14:textId="77777777" w:rsidR="00322E42" w:rsidRDefault="00322E42" w:rsidP="00322E42">
      <w:pPr>
        <w:jc w:val="center"/>
      </w:pPr>
    </w:p>
    <w:p w14:paraId="3C33B419" w14:textId="77777777" w:rsidR="00322E42" w:rsidRDefault="00322E42" w:rsidP="00322E42">
      <w:pPr>
        <w:jc w:val="center"/>
      </w:pPr>
      <w:r>
        <w:t>Nr.</w:t>
      </w:r>
    </w:p>
    <w:p w14:paraId="26910132" w14:textId="77777777" w:rsidR="00322E42" w:rsidRDefault="00322E42" w:rsidP="00322E42">
      <w:pPr>
        <w:jc w:val="center"/>
      </w:pPr>
      <w:r>
        <w:t>Klaipėda</w:t>
      </w:r>
    </w:p>
    <w:p w14:paraId="23E79409" w14:textId="77777777" w:rsidR="00322E42" w:rsidRDefault="00322E42" w:rsidP="00322E42">
      <w:pPr>
        <w:jc w:val="center"/>
      </w:pPr>
    </w:p>
    <w:p w14:paraId="0626F1F1" w14:textId="77777777" w:rsidR="00322E42" w:rsidRPr="00F72A1E" w:rsidRDefault="00322E42" w:rsidP="00322E42">
      <w:pPr>
        <w:jc w:val="center"/>
      </w:pPr>
    </w:p>
    <w:p w14:paraId="1F1C67C5" w14:textId="2FCCBF46" w:rsidR="00322E42" w:rsidRPr="00297DAB" w:rsidRDefault="00CC056D" w:rsidP="00322E42">
      <w:pPr>
        <w:ind w:right="-72" w:firstLine="720"/>
        <w:jc w:val="both"/>
        <w:rPr>
          <w:color w:val="000000"/>
        </w:rPr>
      </w:pPr>
      <w:r w:rsidRPr="00483481">
        <w:rPr>
          <w:color w:val="000000"/>
        </w:rPr>
        <w:t xml:space="preserve">Lietuvos valstybė, toliau vadinama nuomotoju, atstovaujama Klaipėdos miesto savivaldybės administracijos direktoriaus Andriaus Žuko, veikiančio pagal Klaipėdos miesto savivaldybės mero 2024 m. vasario 19 d. potvarkį Nr. M-198 „Dėl įgaliojimų suteikimo </w:t>
      </w:r>
      <w:r>
        <w:rPr>
          <w:color w:val="000000"/>
        </w:rPr>
        <w:t>S</w:t>
      </w:r>
      <w:r w:rsidRPr="00483481">
        <w:rPr>
          <w:color w:val="000000"/>
        </w:rPr>
        <w:t>avivaldybės administracijos direktoriui“</w:t>
      </w:r>
      <w:r>
        <w:rPr>
          <w:color w:val="000000"/>
        </w:rPr>
        <w:t>,</w:t>
      </w:r>
      <w:r w:rsidR="00322E42" w:rsidRPr="00297DAB">
        <w:rPr>
          <w:color w:val="000000"/>
        </w:rPr>
        <w:t xml:space="preserve"> ir </w:t>
      </w:r>
      <w:r w:rsidR="00A63F30">
        <w:rPr>
          <w:color w:val="000000"/>
        </w:rPr>
        <w:t>R</w:t>
      </w:r>
      <w:r w:rsidR="00AB6CDE">
        <w:rPr>
          <w:color w:val="000000"/>
        </w:rPr>
        <w:t>.</w:t>
      </w:r>
      <w:r w:rsidR="00A63F30">
        <w:rPr>
          <w:color w:val="000000"/>
        </w:rPr>
        <w:t xml:space="preserve"> G</w:t>
      </w:r>
      <w:r w:rsidR="00AB6CDE">
        <w:rPr>
          <w:color w:val="000000"/>
        </w:rPr>
        <w:t>.</w:t>
      </w:r>
      <w:r w:rsidR="00322E42" w:rsidRPr="00297DAB">
        <w:rPr>
          <w:color w:val="000000"/>
        </w:rPr>
        <w:t xml:space="preserve"> </w:t>
      </w:r>
      <w:r w:rsidR="00322E42" w:rsidRPr="00C91041">
        <w:rPr>
          <w:color w:val="000000"/>
        </w:rPr>
        <w:t>(</w:t>
      </w:r>
      <w:r w:rsidR="00AB6CDE" w:rsidRPr="00AB6CDE">
        <w:rPr>
          <w:i/>
          <w:iCs/>
          <w:color w:val="000000"/>
        </w:rPr>
        <w:t>duomenys neskelbtini</w:t>
      </w:r>
      <w:r w:rsidR="00AB6CDE">
        <w:rPr>
          <w:color w:val="000000"/>
        </w:rPr>
        <w:t>)</w:t>
      </w:r>
      <w:r w:rsidR="00322E42" w:rsidRPr="00C91041">
        <w:rPr>
          <w:bCs/>
        </w:rPr>
        <w:t xml:space="preserve">, </w:t>
      </w:r>
      <w:r w:rsidR="00322E42" w:rsidRPr="00C91041">
        <w:rPr>
          <w:rFonts w:eastAsiaTheme="minorHAnsi"/>
          <w:bCs/>
        </w:rPr>
        <w:t xml:space="preserve">toliau </w:t>
      </w:r>
      <w:r w:rsidR="00322E42" w:rsidRPr="00C91041">
        <w:rPr>
          <w:rFonts w:eastAsiaTheme="minorHAnsi"/>
        </w:rPr>
        <w:t>vadinama</w:t>
      </w:r>
      <w:r w:rsidR="00322E42" w:rsidRPr="00C91041">
        <w:rPr>
          <w:rFonts w:eastAsiaTheme="minorHAnsi"/>
          <w:bCs/>
        </w:rPr>
        <w:t xml:space="preserve"> nuomininku</w:t>
      </w:r>
      <w:r w:rsidR="00322E42" w:rsidRPr="00297DAB">
        <w:rPr>
          <w:rFonts w:eastAsiaTheme="minorHAnsi"/>
        </w:rPr>
        <w:t xml:space="preserve">, </w:t>
      </w:r>
      <w:r w:rsidR="00322E42" w:rsidRPr="00297DAB">
        <w:rPr>
          <w:bCs/>
        </w:rPr>
        <w:t>atsižvelgdam</w:t>
      </w:r>
      <w:r w:rsidR="00322E42">
        <w:rPr>
          <w:bCs/>
        </w:rPr>
        <w:t>os</w:t>
      </w:r>
      <w:r w:rsidR="00322E42" w:rsidRPr="00297DAB">
        <w:rPr>
          <w:bCs/>
        </w:rPr>
        <w:t xml:space="preserve"> į Nekilnojamojo turto registro duomenų bazės išrašus, pagal kuriuos nuosavybės teise valdomi statiniai ir (ar) įrenginiai (jų dalys) </w:t>
      </w:r>
      <w:r w:rsidR="00A63F30">
        <w:rPr>
          <w:bCs/>
        </w:rPr>
        <w:t>pastatas – gyvenamasis namas (</w:t>
      </w:r>
      <w:r w:rsidR="00AB6CDE" w:rsidRPr="00AB6CDE">
        <w:rPr>
          <w:bCs/>
          <w:i/>
          <w:iCs/>
        </w:rPr>
        <w:t>duomenys neskelbtini</w:t>
      </w:r>
      <w:r w:rsidR="00A63F30">
        <w:rPr>
          <w:bCs/>
        </w:rPr>
        <w:t>),</w:t>
      </w:r>
      <w:r w:rsidR="00322E42">
        <w:rPr>
          <w:rFonts w:eastAsiaTheme="minorHAnsi"/>
          <w:bCs/>
        </w:rPr>
        <w:t xml:space="preserve"> </w:t>
      </w:r>
      <w:r w:rsidR="00322E42" w:rsidRPr="006D371A">
        <w:rPr>
          <w:color w:val="000000"/>
        </w:rPr>
        <w:t xml:space="preserve">sudarė </w:t>
      </w:r>
      <w:r w:rsidR="00322E42" w:rsidRPr="00297DAB">
        <w:rPr>
          <w:color w:val="000000"/>
        </w:rPr>
        <w:t xml:space="preserve">šią </w:t>
      </w:r>
      <w:r w:rsidR="00322E42">
        <w:rPr>
          <w:color w:val="000000"/>
        </w:rPr>
        <w:t xml:space="preserve">Valstybinės žemės nuomos </w:t>
      </w:r>
      <w:r w:rsidR="00322E42" w:rsidRPr="00297DAB">
        <w:rPr>
          <w:color w:val="000000"/>
        </w:rPr>
        <w:t>sutartį</w:t>
      </w:r>
      <w:r w:rsidR="00322E42">
        <w:rPr>
          <w:color w:val="000000"/>
        </w:rPr>
        <w:t>.</w:t>
      </w:r>
    </w:p>
    <w:p w14:paraId="1FC5B368" w14:textId="5CCE19E5" w:rsidR="00322E42" w:rsidRPr="00297DAB" w:rsidRDefault="00322E42" w:rsidP="00322E42">
      <w:pPr>
        <w:ind w:firstLine="720"/>
        <w:jc w:val="both"/>
        <w:rPr>
          <w:color w:val="000000"/>
        </w:rPr>
      </w:pPr>
      <w:r w:rsidRPr="00297DAB">
        <w:rPr>
          <w:color w:val="000000"/>
        </w:rPr>
        <w:t xml:space="preserve">1. Nuomotojas išnuomoja, o nuomininkas išsinuomoja </w:t>
      </w:r>
      <w:r w:rsidR="003C3750">
        <w:rPr>
          <w:color w:val="000000"/>
        </w:rPr>
        <w:t>5,3617</w:t>
      </w:r>
      <w:r w:rsidRPr="00297DAB">
        <w:rPr>
          <w:color w:val="000000"/>
        </w:rPr>
        <w:t xml:space="preserve"> ha ploto žemės sklyp</w:t>
      </w:r>
      <w:r w:rsidR="003C3750">
        <w:rPr>
          <w:color w:val="000000"/>
        </w:rPr>
        <w:t>o</w:t>
      </w:r>
      <w:r w:rsidRPr="00297DAB">
        <w:rPr>
          <w:color w:val="000000"/>
        </w:rPr>
        <w:t xml:space="preserve">, kadastro Nr. </w:t>
      </w:r>
      <w:r w:rsidR="003C3750">
        <w:rPr>
          <w:color w:val="000000"/>
        </w:rPr>
        <w:t>2101/0001:807</w:t>
      </w:r>
      <w:r w:rsidRPr="00297DAB">
        <w:rPr>
          <w:color w:val="000000"/>
        </w:rPr>
        <w:t xml:space="preserve">, unikalus Nr. </w:t>
      </w:r>
      <w:r w:rsidR="003C3750">
        <w:rPr>
          <w:color w:val="000000"/>
        </w:rPr>
        <w:t>4400-2435-2481</w:t>
      </w:r>
      <w:r w:rsidRPr="00297DAB">
        <w:rPr>
          <w:color w:val="000000"/>
        </w:rPr>
        <w:t>, esan</w:t>
      </w:r>
      <w:r w:rsidR="003C3750">
        <w:rPr>
          <w:color w:val="000000"/>
        </w:rPr>
        <w:t xml:space="preserve">čio </w:t>
      </w:r>
      <w:proofErr w:type="spellStart"/>
      <w:r w:rsidR="003C3750">
        <w:rPr>
          <w:color w:val="000000"/>
        </w:rPr>
        <w:t>Litorinos</w:t>
      </w:r>
      <w:proofErr w:type="spellEnd"/>
      <w:r w:rsidR="003C3750">
        <w:rPr>
          <w:color w:val="000000"/>
        </w:rPr>
        <w:t xml:space="preserve"> g. 1</w:t>
      </w:r>
      <w:r w:rsidRPr="00297DAB">
        <w:rPr>
          <w:color w:val="000000"/>
        </w:rPr>
        <w:t xml:space="preserve">, </w:t>
      </w:r>
      <w:r w:rsidR="003C3750">
        <w:rPr>
          <w:color w:val="000000"/>
        </w:rPr>
        <w:t>Klaipėdoje</w:t>
      </w:r>
      <w:r w:rsidR="00CC056D">
        <w:rPr>
          <w:color w:val="000000"/>
        </w:rPr>
        <w:t>, dalį, kurios plotas</w:t>
      </w:r>
      <w:r w:rsidR="00FE5841">
        <w:rPr>
          <w:color w:val="000000"/>
        </w:rPr>
        <w:t xml:space="preserve"> –</w:t>
      </w:r>
      <w:r w:rsidR="00425049">
        <w:rPr>
          <w:color w:val="000000"/>
        </w:rPr>
        <w:t xml:space="preserve"> </w:t>
      </w:r>
      <w:r w:rsidR="00CC056D">
        <w:rPr>
          <w:color w:val="000000"/>
        </w:rPr>
        <w:t>0,1586 ha</w:t>
      </w:r>
      <w:r w:rsidRPr="00297DAB">
        <w:rPr>
          <w:color w:val="000000"/>
        </w:rPr>
        <w:t>.</w:t>
      </w:r>
    </w:p>
    <w:p w14:paraId="7E805127" w14:textId="389D82CA" w:rsidR="00322E42" w:rsidRPr="00F84BE4" w:rsidRDefault="00322E42" w:rsidP="00322E42">
      <w:pPr>
        <w:ind w:firstLine="720"/>
        <w:jc w:val="both"/>
        <w:rPr>
          <w:i/>
          <w:color w:val="000000"/>
        </w:rPr>
      </w:pPr>
      <w:r w:rsidRPr="00F84BE4">
        <w:t xml:space="preserve">2. </w:t>
      </w:r>
      <w:r w:rsidR="00F84BE4" w:rsidRPr="00F84BE4">
        <w:t xml:space="preserve">Žemės sklypas išnuomojamas devyniasdešimt devynerių (99) metų laikotarpiui, skaičiuojant nuo šios sutarties sudarymo dienos (vadovaujantis Naudojamų kitos paskirties valstybinės žemės sklypų pardavimo ir nuomos taisyklių, patvirtintų Lietuvos Respublikos Vyriausybės 1999 m. kovo 9 d. nutarimu Nr. 260 ,,Dėl naudojamų kitos paskirties valstybinės žemės sklypų pardavimo ir nuomos“, 30.5 papunkčiu </w:t>
      </w:r>
      <w:bookmarkStart w:id="1" w:name="_Hlk160784833"/>
      <w:r w:rsidR="00F84BE4" w:rsidRPr="00F84BE4">
        <w:t>ir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F84BE4">
        <w:t>“</w:t>
      </w:r>
      <w:r w:rsidR="00F84BE4" w:rsidRPr="00F84BE4">
        <w:t xml:space="preserve"> 2.</w:t>
      </w:r>
      <w:r w:rsidR="00F84BE4">
        <w:t>8 papunkčiu</w:t>
      </w:r>
      <w:bookmarkEnd w:id="1"/>
      <w:r w:rsidR="00F84BE4">
        <w:t>)</w:t>
      </w:r>
      <w:r w:rsidRPr="00F84BE4">
        <w:t>.</w:t>
      </w:r>
    </w:p>
    <w:p w14:paraId="1BB64419" w14:textId="7BDB2BBD" w:rsidR="00322E42" w:rsidRPr="00297DAB" w:rsidRDefault="00322E42" w:rsidP="00322E42">
      <w:pPr>
        <w:ind w:firstLine="720"/>
        <w:jc w:val="both"/>
      </w:pPr>
      <w:r w:rsidRPr="00F84BE4">
        <w:t xml:space="preserve">3. Išnuomojamo žemės </w:t>
      </w:r>
      <w:r w:rsidRPr="00297DAB">
        <w:t xml:space="preserve">sklypo pagrindinė naudojimo paskirtis, naudojimo būdas – kita, </w:t>
      </w:r>
      <w:r w:rsidR="00F84BE4">
        <w:t xml:space="preserve">vienbučių ir </w:t>
      </w:r>
      <w:proofErr w:type="spellStart"/>
      <w:r w:rsidR="00F84BE4">
        <w:t>dvibučių</w:t>
      </w:r>
      <w:proofErr w:type="spellEnd"/>
      <w:r w:rsidR="00F84BE4">
        <w:t xml:space="preserve"> gyvenamųjų pastatų teritorijos</w:t>
      </w:r>
      <w:r w:rsidRPr="00297DAB">
        <w:t>.</w:t>
      </w:r>
    </w:p>
    <w:p w14:paraId="3A5F4188" w14:textId="77777777" w:rsidR="00322E42" w:rsidRPr="00297DAB" w:rsidRDefault="00322E42" w:rsidP="00322E42">
      <w:pPr>
        <w:ind w:firstLine="720"/>
        <w:jc w:val="both"/>
      </w:pPr>
      <w:r w:rsidRPr="00297DAB">
        <w:t xml:space="preserve">4. </w:t>
      </w:r>
      <w:r w:rsidRPr="00297DAB">
        <w:rPr>
          <w:rFonts w:eastAsiaTheme="minorHAnsi"/>
          <w:lang w:eastAsia="lt-LT"/>
        </w:rPr>
        <w:t xml:space="preserve">Galimybė keisti žemės sklypo pagrindinę žemės naudojimo paskirtį </w:t>
      </w:r>
      <w:r w:rsidRPr="00297DAB">
        <w:rPr>
          <w:rFonts w:eastAsiaTheme="minorHAnsi"/>
          <w:color w:val="000000" w:themeColor="text1"/>
        </w:rPr>
        <w:t xml:space="preserve">ir (ar) </w:t>
      </w:r>
      <w:r w:rsidRPr="00297DAB">
        <w:rPr>
          <w:rFonts w:eastAsiaTheme="minorHAnsi"/>
          <w:lang w:eastAsia="lt-LT"/>
        </w:rPr>
        <w:t>naudojimo būdą,</w:t>
      </w:r>
      <w:r w:rsidRPr="00297DAB">
        <w:rPr>
          <w:rFonts w:eastAsiaTheme="minorHAnsi"/>
          <w:strike/>
          <w:lang w:eastAsia="lt-LT"/>
        </w:rPr>
        <w:t xml:space="preserve"> </w:t>
      </w:r>
      <w:r w:rsidRPr="00297DAB">
        <w:rPr>
          <w:rFonts w:eastAsiaTheme="minorHAnsi"/>
          <w:color w:val="000000" w:themeColor="text1"/>
        </w:rPr>
        <w:t xml:space="preserve">kai pagal galiojančius teritorijų planavimo dokumentus numatyta galimybė išnuomotame valstybinės žemės sklype pakeisti pagrindinę žemės naudojimo paskirtį ir (ar) būdą kita pagrindine žemės naudojimo paskirtimi ir (ar) būdu, pagal </w:t>
      </w:r>
      <w:r w:rsidRPr="00297DAB">
        <w:rPr>
          <w:rFonts w:eastAsiaTheme="minorHAnsi"/>
          <w:color w:val="000000" w:themeColor="text1"/>
          <w:lang w:val="af-ZA"/>
        </w:rPr>
        <w:t>galiojančius teritorijų planavimo dokumentų sprendinius</w:t>
      </w:r>
      <w:r w:rsidRPr="00297DAB">
        <w:rPr>
          <w:rFonts w:eastAsiaTheme="minorHAnsi"/>
          <w:color w:val="000000" w:themeColor="text1"/>
        </w:rPr>
        <w:t>, Lietuvos Respublikos teisės aktų nustatyta tvarka</w:t>
      </w:r>
      <w:r w:rsidRPr="00297DAB">
        <w:t>.</w:t>
      </w:r>
    </w:p>
    <w:p w14:paraId="7361DF10" w14:textId="77777777" w:rsidR="00322E42" w:rsidRPr="00297DAB" w:rsidRDefault="00322E42" w:rsidP="00322E42">
      <w:pPr>
        <w:ind w:firstLine="720"/>
        <w:jc w:val="both"/>
      </w:pPr>
      <w:r w:rsidRPr="00297DAB">
        <w:t xml:space="preserve">5. </w:t>
      </w:r>
      <w:r w:rsidRPr="00297DAB">
        <w:rPr>
          <w:rFonts w:eastAsiaTheme="minorHAnsi"/>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įstatymų nustatyta tvarka.</w:t>
      </w:r>
    </w:p>
    <w:p w14:paraId="0CB74ECB" w14:textId="2229DAC9" w:rsidR="00322E42" w:rsidRPr="00297DAB" w:rsidRDefault="00322E42" w:rsidP="00322E42">
      <w:pPr>
        <w:ind w:firstLine="720"/>
        <w:jc w:val="both"/>
        <w:rPr>
          <w:lang w:val="en-US"/>
        </w:rPr>
      </w:pPr>
      <w:r w:rsidRPr="00297DAB">
        <w:t xml:space="preserve">6. </w:t>
      </w:r>
      <w:r w:rsidRPr="00297DAB">
        <w:rPr>
          <w:rFonts w:eastAsiaTheme="minorHAnsi"/>
          <w:color w:val="000000" w:themeColor="text1"/>
        </w:rPr>
        <w:t>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w:t>
      </w:r>
      <w:r w:rsidRPr="00297DAB">
        <w:rPr>
          <w:lang w:val="af-ZA"/>
        </w:rPr>
        <w:t xml:space="preserve">. </w:t>
      </w:r>
    </w:p>
    <w:p w14:paraId="6F567D76" w14:textId="77777777" w:rsidR="00322E42" w:rsidRPr="00297DAB" w:rsidRDefault="00322E42" w:rsidP="00322E42">
      <w:pPr>
        <w:ind w:firstLine="720"/>
        <w:jc w:val="both"/>
        <w:rPr>
          <w:lang w:val="en-US"/>
        </w:rPr>
      </w:pPr>
      <w:bookmarkStart w:id="2" w:name="part_4d7565f9e54345669f8fbc28dc895a68"/>
      <w:bookmarkEnd w:id="2"/>
      <w:r w:rsidRPr="00297DAB">
        <w:t>7. Ž</w:t>
      </w:r>
      <w:r w:rsidRPr="00297DAB">
        <w:rPr>
          <w:lang w:val="af-ZA"/>
        </w:rPr>
        <w:t xml:space="preserve">emės sklypo nuomininkas galimybę statyti ir (ar) rekonstruoti statinius ar įrenginius įgyja tik sumokėjęs į valstybės ir savivaldybės, kurios teritorijoje yra žemės sklypas, biudžetus nurodytą </w:t>
      </w:r>
      <w:r>
        <w:rPr>
          <w:lang w:val="af-ZA"/>
        </w:rPr>
        <w:t>Lietuvos Respublikos ž</w:t>
      </w:r>
      <w:r w:rsidRPr="00297DAB">
        <w:rPr>
          <w:lang w:val="af-ZA"/>
        </w:rPr>
        <w:t>emės įstatymo 10 straipsnio 3 ir 4 dalyse atlyginimą už galimybę statyti naujus statinius ar įrenginius (ar) rekonstruoti esamus statinius į valstybės biudžetą ir savivaldybės, kurios teritorijoje yra žemės sklypas, biudžetą, išskyrus šio straipsnio 7 dalyje nurodytus atvejus.</w:t>
      </w:r>
    </w:p>
    <w:p w14:paraId="64180F27" w14:textId="77777777" w:rsidR="00322E42" w:rsidRPr="00297DAB" w:rsidRDefault="00322E42" w:rsidP="00322E42">
      <w:pPr>
        <w:ind w:firstLine="720"/>
        <w:jc w:val="both"/>
        <w:rPr>
          <w:lang w:val="en-US"/>
        </w:rPr>
      </w:pPr>
      <w:r w:rsidRPr="00297DAB">
        <w:lastRenderedPageBreak/>
        <w:t>8. Išnuomojamoje žemėje esančių požeminio ir paviršinio vandens, naudingųjų iškasenų (išskyrus gintarą, naftą, dujas ir kvarcinį smėlį) naudojimo sąlygos – nėra.</w:t>
      </w:r>
    </w:p>
    <w:p w14:paraId="0A0A2B9B" w14:textId="474C690B" w:rsidR="00322E42" w:rsidRPr="00297DAB" w:rsidRDefault="00322E42" w:rsidP="00322E42">
      <w:pPr>
        <w:ind w:firstLine="720"/>
        <w:jc w:val="both"/>
      </w:pPr>
      <w:r w:rsidRPr="00297DAB">
        <w:t xml:space="preserve">9. Specialiosios žemės naudojimo sąlygos </w:t>
      </w:r>
      <w:r w:rsidRPr="00297DAB">
        <w:rPr>
          <w:rFonts w:eastAsiaTheme="minorHAnsi"/>
        </w:rPr>
        <w:t xml:space="preserve">nurodytos Nekilnojamojo turto registro duomenų bazės išrašo skiltyse „Žymos“ ir duomenys apie įregistruotas teritorijas, kuriose taikomos specialiosios žemės naudojimo sąlygos: </w:t>
      </w:r>
      <w:r w:rsidR="00BC15E9">
        <w:rPr>
          <w:noProof/>
        </w:rPr>
        <w:t>8115 kv. m</w:t>
      </w:r>
      <w:r w:rsidRPr="00297DAB">
        <w:rPr>
          <w:noProof/>
        </w:rPr>
        <w:t xml:space="preserve"> vandens tiekimo ir nuotekų, paviršinių nuotekų tvarkymo infrastruktūros apsaugos zonos (III skyrius, dešimtasis skirsnis), </w:t>
      </w:r>
      <w:r w:rsidR="00BC15E9">
        <w:rPr>
          <w:noProof/>
        </w:rPr>
        <w:t>2530 kv. m</w:t>
      </w:r>
      <w:r w:rsidRPr="00297DAB">
        <w:rPr>
          <w:noProof/>
        </w:rPr>
        <w:t xml:space="preserve"> skirstomųjų dujotiekių apsaugos zonos (III skyrius, šeštasis skirsnis), </w:t>
      </w:r>
      <w:r w:rsidR="00BC15E9">
        <w:rPr>
          <w:noProof/>
        </w:rPr>
        <w:t>2761 kv. m</w:t>
      </w:r>
      <w:r w:rsidRPr="00297DAB">
        <w:rPr>
          <w:noProof/>
        </w:rPr>
        <w:t xml:space="preserve"> elektros tinklų apsaugos zonos (III skyrius ketvirtasis skirsnis), </w:t>
      </w:r>
      <w:r w:rsidR="00BC15E9">
        <w:rPr>
          <w:noProof/>
        </w:rPr>
        <w:t>2562 kv. m</w:t>
      </w:r>
      <w:r w:rsidRPr="00297DAB">
        <w:rPr>
          <w:noProof/>
        </w:rPr>
        <w:t xml:space="preserve"> elektroninių ryšių tinklų elektroninių ryšių infrastruktūros apsaugos zonos (III skyrius, vienuoliktasis skirsnis), </w:t>
      </w:r>
      <w:r w:rsidR="00BC15E9">
        <w:rPr>
          <w:noProof/>
        </w:rPr>
        <w:t xml:space="preserve">1617 kv. m kelių apsaugos zonos (III skyrius antrasis skirsnis), 997 kv. m </w:t>
      </w:r>
      <w:r w:rsidR="00BC15E9" w:rsidRPr="00297DAB">
        <w:rPr>
          <w:noProof/>
        </w:rPr>
        <w:t>elektroninių ryšių tinklų elektroninių ryšių infrastruktūros apsaugos zonos (III skyrius, vienuoliktasis skirsnis)</w:t>
      </w:r>
      <w:r w:rsidR="00BC15E9">
        <w:rPr>
          <w:noProof/>
        </w:rPr>
        <w:t xml:space="preserve">, 1403 kv. m </w:t>
      </w:r>
      <w:r w:rsidR="00BC15E9" w:rsidRPr="00297DAB">
        <w:rPr>
          <w:noProof/>
        </w:rPr>
        <w:t>elektroninių ryšių tinklų elektroninių ryšių infrastruktūros apsaugos zonos (III skyrius, vienuoliktasis skirsnis)</w:t>
      </w:r>
      <w:r w:rsidR="00BC15E9">
        <w:rPr>
          <w:noProof/>
        </w:rPr>
        <w:t>, 1470 kv. m kelių apsaugos zonos (</w:t>
      </w:r>
      <w:r w:rsidR="00D768F3">
        <w:rPr>
          <w:noProof/>
        </w:rPr>
        <w:t>III skyrius, antrasis skirsnis), 446 kv. m elektros tinklų apsaugos zonos (III skyrius, ketvirtasis skirsnis), 784 kv. m elektros tinklų apsaugos zonos (III skyrius, ketvirtasis skirsnis), 2 kv. m elektros tinklų apsaugos zonos (III skyrius, ketvirtasis skirsnis), 1281 kv. m skirst</w:t>
      </w:r>
      <w:r w:rsidR="00333A0E">
        <w:rPr>
          <w:noProof/>
        </w:rPr>
        <w:t>o</w:t>
      </w:r>
      <w:r w:rsidR="00D768F3">
        <w:rPr>
          <w:noProof/>
        </w:rPr>
        <w:t>mųjų dujotiekių apsaugos zonos (III skyrius, šeštasis skirsnis), 8 kv. m skirst</w:t>
      </w:r>
      <w:r w:rsidR="00333A0E">
        <w:rPr>
          <w:noProof/>
        </w:rPr>
        <w:t>o</w:t>
      </w:r>
      <w:r w:rsidR="00D768F3">
        <w:rPr>
          <w:noProof/>
        </w:rPr>
        <w:t>mųjų dujotiekių apsaugos zonos (III skyrius, šeštasis skirsnis), 7 kv. m skirst</w:t>
      </w:r>
      <w:r w:rsidR="00333A0E">
        <w:rPr>
          <w:noProof/>
        </w:rPr>
        <w:t>o</w:t>
      </w:r>
      <w:r w:rsidR="00D768F3">
        <w:rPr>
          <w:noProof/>
        </w:rPr>
        <w:t>mųjų dujotiekių apsaugos zonos (III skyrius, šeštasis skirsnis), 7 kv. m skirst</w:t>
      </w:r>
      <w:r w:rsidR="00333A0E">
        <w:rPr>
          <w:noProof/>
        </w:rPr>
        <w:t>o</w:t>
      </w:r>
      <w:r w:rsidR="00D768F3">
        <w:rPr>
          <w:noProof/>
        </w:rPr>
        <w:t>mųjų dujotiekių apsaugos zonos (III skyrius, šeštasis skirsnis), 3 kv. m skirst</w:t>
      </w:r>
      <w:r w:rsidR="00333A0E">
        <w:rPr>
          <w:noProof/>
        </w:rPr>
        <w:t>o</w:t>
      </w:r>
      <w:r w:rsidR="00D768F3">
        <w:rPr>
          <w:noProof/>
        </w:rPr>
        <w:t>mųjų dujotiekių apsaugos zonos (III skyrius, šeštasis skirsnis), 3 kv. m skirst</w:t>
      </w:r>
      <w:r w:rsidR="00333A0E">
        <w:rPr>
          <w:noProof/>
        </w:rPr>
        <w:t>o</w:t>
      </w:r>
      <w:r w:rsidR="00D768F3">
        <w:rPr>
          <w:noProof/>
        </w:rPr>
        <w:t>mųjų dujotiekių apsaugos zonos (III skyrius, šeštasis skirsnis), 3 kv. m skirst</w:t>
      </w:r>
      <w:r w:rsidR="00333A0E">
        <w:rPr>
          <w:noProof/>
        </w:rPr>
        <w:t>o</w:t>
      </w:r>
      <w:r w:rsidR="00D768F3">
        <w:rPr>
          <w:noProof/>
        </w:rPr>
        <w:t>mųjų dujotiekių apsaugos zonos (III skyrius, šeštasis skirsnis).</w:t>
      </w:r>
    </w:p>
    <w:p w14:paraId="43378405" w14:textId="77777777" w:rsidR="00322E42" w:rsidRPr="00297DAB" w:rsidRDefault="00322E42" w:rsidP="00322E42">
      <w:pPr>
        <w:ind w:firstLine="720"/>
        <w:jc w:val="both"/>
      </w:pPr>
      <w:r w:rsidRPr="00297DAB">
        <w:t xml:space="preserve">10. Kiti teisės aktuose nustatyti žemės naudojimo apribojimai: laikytis </w:t>
      </w:r>
      <w:r>
        <w:t>Ž</w:t>
      </w:r>
      <w:r w:rsidRPr="00297DAB">
        <w:t>emės įstatyme nustatytų žemės nuomininko pareigų; įkeisti žemės sklypo (jo dalies)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43D07BD3" w14:textId="0F1A956F" w:rsidR="00322E42" w:rsidRPr="00B16A55" w:rsidRDefault="00322E42" w:rsidP="00B16A55">
      <w:pPr>
        <w:autoSpaceDE w:val="0"/>
        <w:autoSpaceDN w:val="0"/>
        <w:adjustRightInd w:val="0"/>
        <w:ind w:firstLine="720"/>
        <w:jc w:val="both"/>
      </w:pPr>
      <w:r w:rsidRPr="00B16A55">
        <w:t>11. Žemės servitutai ir kitos daiktinės teisės:</w:t>
      </w:r>
    </w:p>
    <w:p w14:paraId="06F793AB" w14:textId="7CB31094" w:rsidR="004E32CF" w:rsidRPr="00B16A55" w:rsidRDefault="004E32CF" w:rsidP="00B16A55">
      <w:pPr>
        <w:widowControl w:val="0"/>
        <w:autoSpaceDE w:val="0"/>
        <w:autoSpaceDN w:val="0"/>
        <w:adjustRightInd w:val="0"/>
        <w:ind w:firstLine="720"/>
        <w:jc w:val="both"/>
      </w:pPr>
      <w:r w:rsidRPr="00B16A55">
        <w:t xml:space="preserve">11.1. </w:t>
      </w:r>
      <w:bookmarkStart w:id="3" w:name="_Hlk91669051"/>
      <w:r w:rsidRPr="00B16A55">
        <w:t xml:space="preserve">servitutas – teisė naudoti požemines, antžemines komunikacijas (tarnaujantis) </w:t>
      </w:r>
      <w:r w:rsidR="00946F87">
        <w:t>–</w:t>
      </w:r>
      <w:r w:rsidRPr="00B16A55">
        <w:t xml:space="preserve"> 0,8926</w:t>
      </w:r>
      <w:r w:rsidR="00946F87">
        <w:t> </w:t>
      </w:r>
      <w:r w:rsidRPr="00B16A55">
        <w:t>ha;</w:t>
      </w:r>
      <w:bookmarkEnd w:id="3"/>
    </w:p>
    <w:p w14:paraId="62E8C336" w14:textId="3B9D32F3" w:rsidR="004E32CF" w:rsidRPr="00B16A55" w:rsidRDefault="004E32CF" w:rsidP="00B16A55">
      <w:pPr>
        <w:widowControl w:val="0"/>
        <w:autoSpaceDE w:val="0"/>
        <w:autoSpaceDN w:val="0"/>
        <w:adjustRightInd w:val="0"/>
        <w:ind w:firstLine="720"/>
        <w:jc w:val="both"/>
        <w:rPr>
          <w:spacing w:val="-2"/>
        </w:rPr>
      </w:pPr>
      <w:r w:rsidRPr="00B16A55">
        <w:rPr>
          <w:spacing w:val="-2"/>
        </w:rPr>
        <w:t xml:space="preserve">11.2. </w:t>
      </w:r>
      <w:r w:rsidRPr="00B16A55">
        <w:t xml:space="preserve">servitutas – teisė tiesti požemines, antžemines komunikacijas (tarnaujantis) </w:t>
      </w:r>
      <w:r w:rsidR="00946F87">
        <w:t>–</w:t>
      </w:r>
      <w:r w:rsidRPr="00B16A55">
        <w:t xml:space="preserve"> 0,8926 ha;</w:t>
      </w:r>
    </w:p>
    <w:p w14:paraId="1695E262" w14:textId="55F5210F" w:rsidR="004E32CF" w:rsidRPr="00B16A55" w:rsidRDefault="004E32CF" w:rsidP="00B16A55">
      <w:pPr>
        <w:widowControl w:val="0"/>
        <w:autoSpaceDE w:val="0"/>
        <w:autoSpaceDN w:val="0"/>
        <w:adjustRightInd w:val="0"/>
        <w:ind w:firstLine="720"/>
        <w:jc w:val="both"/>
        <w:rPr>
          <w:spacing w:val="-2"/>
        </w:rPr>
      </w:pPr>
      <w:r w:rsidRPr="00B16A55">
        <w:rPr>
          <w:spacing w:val="-2"/>
        </w:rPr>
        <w:t xml:space="preserve">11.3. servitutas – teisė aptarnauti požemines, antžemines komunikacijas (tarnaujantis) </w:t>
      </w:r>
      <w:r w:rsidR="00946F87">
        <w:rPr>
          <w:spacing w:val="-2"/>
        </w:rPr>
        <w:t>–</w:t>
      </w:r>
      <w:r w:rsidRPr="00B16A55">
        <w:rPr>
          <w:spacing w:val="-2"/>
        </w:rPr>
        <w:t xml:space="preserve"> 0,8926</w:t>
      </w:r>
      <w:r w:rsidR="00946F87">
        <w:rPr>
          <w:spacing w:val="-2"/>
        </w:rPr>
        <w:t> </w:t>
      </w:r>
      <w:r w:rsidRPr="00B16A55">
        <w:rPr>
          <w:spacing w:val="-2"/>
        </w:rPr>
        <w:t>ha.</w:t>
      </w:r>
    </w:p>
    <w:p w14:paraId="6E945370" w14:textId="13E61F8F" w:rsidR="00322E42" w:rsidRPr="00B16A55" w:rsidRDefault="00322E42" w:rsidP="00B16A55">
      <w:pPr>
        <w:tabs>
          <w:tab w:val="left" w:pos="709"/>
        </w:tabs>
        <w:ind w:firstLine="709"/>
        <w:jc w:val="both"/>
      </w:pPr>
      <w:r w:rsidRPr="00B16A55">
        <w:rPr>
          <w:color w:val="000000"/>
        </w:rPr>
        <w:t>12</w:t>
      </w:r>
      <w:r w:rsidRPr="00B16A55">
        <w:t>. Žemės sklypo</w:t>
      </w:r>
      <w:r w:rsidR="00B16A55">
        <w:t xml:space="preserve"> dalies, kurios plotas </w:t>
      </w:r>
      <w:r w:rsidR="00383FBA">
        <w:t xml:space="preserve">– </w:t>
      </w:r>
      <w:r w:rsidR="00B16A55">
        <w:t xml:space="preserve">0,1586 ha, </w:t>
      </w:r>
      <w:r w:rsidRPr="00B16A55">
        <w:t xml:space="preserve">vertė – </w:t>
      </w:r>
      <w:r w:rsidR="00B16A55">
        <w:t>244 775,91</w:t>
      </w:r>
      <w:r w:rsidRPr="00B16A55">
        <w:t xml:space="preserve"> </w:t>
      </w:r>
      <w:r w:rsidRPr="00B16A55">
        <w:rPr>
          <w:lang w:val="en-GB"/>
        </w:rPr>
        <w:t>E</w:t>
      </w:r>
      <w:proofErr w:type="spellStart"/>
      <w:r w:rsidRPr="00B16A55">
        <w:t>ur</w:t>
      </w:r>
      <w:proofErr w:type="spellEnd"/>
      <w:r w:rsidRPr="00B16A55">
        <w:t xml:space="preserve"> (du šimtai </w:t>
      </w:r>
      <w:r w:rsidR="00B16A55">
        <w:t>keturiasdešimt keturi tūkstančiai septyni šimtai septyniasdešimt penki eurai 91 ct</w:t>
      </w:r>
      <w:r w:rsidRPr="00B16A55">
        <w:t>).</w:t>
      </w:r>
    </w:p>
    <w:p w14:paraId="4B51E15A" w14:textId="77777777" w:rsidR="00322E42" w:rsidRPr="00297DAB" w:rsidRDefault="00322E42" w:rsidP="00322E42">
      <w:pPr>
        <w:autoSpaceDE w:val="0"/>
        <w:autoSpaceDN w:val="0"/>
        <w:adjustRightInd w:val="0"/>
        <w:ind w:firstLine="720"/>
        <w:jc w:val="both"/>
      </w:pPr>
      <w:r w:rsidRPr="00297DAB">
        <w:t xml:space="preserve">Nuomotojas turi teisę kas 3 metus perskaičiuoti išnuomoto be aukciono žemės sklypo vertę, nuo kurios mokamas žemės nuomos mokestis. </w:t>
      </w:r>
      <w:r w:rsidRPr="00297DAB">
        <w:rPr>
          <w:rFonts w:eastAsiaTheme="minorHAnsi"/>
          <w:lang w:eastAsia="lt-LT"/>
        </w:rPr>
        <w:t>Išnuomojamo naudojamo žemės sklypo vertė apskaičiuojama pagal einamųjų metų sausio 1 d. taikytus žemės verčių zonų žemėlapius, parengtus pagal Masinio žemės vertinimo taisykles, patvirtintas Lietuvos Respublikos Vyriausybės 2012 m. gruodžio 12 d. nutarimu Nr. 1523 „Dėl Masinio žemės vertinimo taisyklių patvirtinimo ir Lietuvos Respublikos žemės mokesčio įstatymo nuostatų įgyvendinimo“.</w:t>
      </w:r>
    </w:p>
    <w:p w14:paraId="1F3F28AB" w14:textId="77777777" w:rsidR="00322E42" w:rsidRPr="00297DAB" w:rsidRDefault="00322E42" w:rsidP="00322E42">
      <w:pPr>
        <w:autoSpaceDE w:val="0"/>
        <w:autoSpaceDN w:val="0"/>
        <w:adjustRightInd w:val="0"/>
        <w:ind w:firstLine="720"/>
        <w:jc w:val="both"/>
      </w:pPr>
      <w:r w:rsidRPr="00297DAB">
        <w:t xml:space="preserve">13. Nuomininkas žemės nuomos mokestį moka pagal </w:t>
      </w:r>
      <w:r>
        <w:t xml:space="preserve">Klaipėdos miesto </w:t>
      </w:r>
      <w:r w:rsidRPr="00297DAB">
        <w:t>savivaldybės tarybos patvirtintą tarifą nuo valstybinės žemės nuomos sutartyje nurodytos vertės.</w:t>
      </w:r>
    </w:p>
    <w:p w14:paraId="5507DBF8" w14:textId="71032B1D" w:rsidR="00322E42" w:rsidRPr="00297DAB" w:rsidRDefault="00322E42" w:rsidP="00322E42">
      <w:pPr>
        <w:autoSpaceDE w:val="0"/>
        <w:autoSpaceDN w:val="0"/>
        <w:adjustRightInd w:val="0"/>
        <w:ind w:firstLine="720"/>
        <w:jc w:val="both"/>
      </w:pPr>
      <w:r w:rsidRPr="00297DAB">
        <w:t>14. Žemės nuomos mokesčio mokėjimo terminai nustatomi vadovaujantis Lietuvos Respublikos Vyriausybės 2002 m. lapkričio 19 d. nutarimu Nr. 1798 „Dėl nuomos mokesčio už valstybinę žemę“ patvirtinta tvarka.</w:t>
      </w:r>
    </w:p>
    <w:p w14:paraId="298EAD9C" w14:textId="77777777" w:rsidR="00322E42" w:rsidRPr="00297DAB" w:rsidRDefault="00322E42" w:rsidP="00322E42">
      <w:pPr>
        <w:autoSpaceDE w:val="0"/>
        <w:autoSpaceDN w:val="0"/>
        <w:adjustRightInd w:val="0"/>
        <w:ind w:firstLine="720"/>
        <w:jc w:val="both"/>
        <w:rPr>
          <w:lang w:val="en-US"/>
        </w:rPr>
      </w:pPr>
      <w:r w:rsidRPr="00297DAB">
        <w:t>15. Nuomininkas žemės nuomos mokesčio priedą</w:t>
      </w:r>
      <w:r>
        <w:t>,</w:t>
      </w:r>
      <w:r w:rsidRPr="00297DAB">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 moka:</w:t>
      </w:r>
    </w:p>
    <w:p w14:paraId="61A6FE74" w14:textId="77777777" w:rsidR="00322E42" w:rsidRPr="00297DAB" w:rsidRDefault="00322E42" w:rsidP="00322E42">
      <w:pPr>
        <w:ind w:firstLine="629"/>
        <w:jc w:val="both"/>
        <w:rPr>
          <w:rFonts w:eastAsiaTheme="minorHAnsi"/>
          <w:color w:val="000000" w:themeColor="text1"/>
        </w:rPr>
      </w:pPr>
      <w:bookmarkStart w:id="4" w:name="part_50ca5c35d63b4bfcb9b55ef3f89f2f00"/>
      <w:bookmarkEnd w:id="4"/>
      <w:r w:rsidRPr="00297DAB">
        <w:rPr>
          <w:rFonts w:eastAsiaTheme="minorHAnsi"/>
          <w:color w:val="000000" w:themeColor="text1"/>
          <w:lang w:eastAsia="lt-LT"/>
        </w:rPr>
        <w:t>15</w:t>
      </w:r>
      <w:r w:rsidRPr="00297DAB">
        <w:rPr>
          <w:rFonts w:eastAsiaTheme="minorHAnsi"/>
          <w:color w:val="000000" w:themeColor="text1"/>
          <w:lang w:val="en-US" w:eastAsia="lt-LT"/>
        </w:rPr>
        <w:t>.1.</w:t>
      </w:r>
      <w:r w:rsidRPr="00297DAB">
        <w:rPr>
          <w:rFonts w:eastAsiaTheme="minorHAnsi"/>
          <w:color w:val="000000" w:themeColor="text1"/>
          <w:lang w:eastAsia="lt-LT"/>
        </w:rPr>
        <w:t xml:space="preserve"> suėjus </w:t>
      </w:r>
      <w:r w:rsidRPr="00297DAB">
        <w:rPr>
          <w:rFonts w:eastAsiaTheme="minorHAnsi"/>
          <w:color w:val="000000" w:themeColor="text1"/>
          <w:lang w:val="en-US" w:eastAsia="lt-LT"/>
        </w:rPr>
        <w:t xml:space="preserve">2 </w:t>
      </w:r>
      <w:r w:rsidRPr="00297DAB">
        <w:rPr>
          <w:rFonts w:eastAsiaTheme="minorHAnsi"/>
          <w:color w:val="000000" w:themeColor="text1"/>
          <w:lang w:eastAsia="lt-LT"/>
        </w:rPr>
        <w:t xml:space="preserve">metų arba 5 metų, kai vadovaujantis </w:t>
      </w:r>
      <w:r>
        <w:rPr>
          <w:rFonts w:eastAsiaTheme="minorHAnsi"/>
          <w:color w:val="000000" w:themeColor="text1"/>
          <w:lang w:eastAsia="lt-LT"/>
        </w:rPr>
        <w:t>T</w:t>
      </w:r>
      <w:r w:rsidRPr="00297DAB">
        <w:rPr>
          <w:rFonts w:eastAsiaTheme="minorHAnsi"/>
          <w:color w:val="000000" w:themeColor="text1"/>
          <w:lang w:eastAsia="lt-LT"/>
        </w:rPr>
        <w:t xml:space="preserve">eritorijų planavimo įstatymu turi būti rengiamas vietovės lygmens teritorijų planavimo dokumentas, terminui </w:t>
      </w:r>
      <w:r w:rsidRPr="00297DAB">
        <w:rPr>
          <w:rFonts w:eastAsiaTheme="minorHAnsi"/>
          <w:color w:val="000000" w:themeColor="text1"/>
        </w:rPr>
        <w:t xml:space="preserve">nuo sprendimo pakeisti pagrindinę žemės naudojimo paskirtį ir (ar) būdą priėmimo ir nuomininkui per šį laikotarpį </w:t>
      </w:r>
      <w:r w:rsidRPr="00297DAB">
        <w:rPr>
          <w:rFonts w:eastAsiaTheme="minorHAnsi"/>
          <w:color w:val="000000" w:themeColor="text1"/>
          <w:lang w:eastAsia="lt-LT"/>
        </w:rPr>
        <w:t xml:space="preserve">nepateikus </w:t>
      </w:r>
      <w:r w:rsidRPr="00297DAB">
        <w:rPr>
          <w:rFonts w:eastAsiaTheme="minorHAnsi"/>
          <w:color w:val="000000" w:themeColor="text1"/>
          <w:lang w:eastAsia="lt-LT"/>
        </w:rPr>
        <w:lastRenderedPageBreak/>
        <w:t xml:space="preserve">nuomotojui </w:t>
      </w:r>
      <w:r w:rsidRPr="00297DAB">
        <w:rPr>
          <w:rFonts w:eastAsiaTheme="minorHAnsi"/>
          <w:color w:val="000000" w:themeColor="text1"/>
        </w:rPr>
        <w:t xml:space="preserve">pranešimo apie naujų statinių ar įrenginių statybos ir (ar) esamų statinių ar įrenginių rekonstravimo pradžią, ir nuomotojui per </w:t>
      </w:r>
      <w:r w:rsidRPr="00297DAB">
        <w:rPr>
          <w:rFonts w:eastAsiaTheme="minorHAnsi"/>
          <w:color w:val="000000" w:themeColor="text1"/>
          <w:lang w:val="en-US"/>
        </w:rPr>
        <w:t>20</w:t>
      </w:r>
      <w:r w:rsidRPr="00297DAB">
        <w:rPr>
          <w:rFonts w:eastAsiaTheme="minorHAnsi"/>
          <w:color w:val="000000" w:themeColor="text1"/>
        </w:rPr>
        <w:t xml:space="preserve"> darbo dienų, suėjus 2 metų arba 5</w:t>
      </w:r>
      <w:r>
        <w:rPr>
          <w:rFonts w:eastAsiaTheme="minorHAnsi"/>
          <w:color w:val="000000" w:themeColor="text1"/>
        </w:rPr>
        <w:t> </w:t>
      </w:r>
      <w:r w:rsidRPr="00297DAB">
        <w:rPr>
          <w:rFonts w:eastAsiaTheme="minorHAnsi"/>
          <w:color w:val="000000" w:themeColor="text1"/>
        </w:rPr>
        <w:t>metų, kai vadovaujantis Teritorijų planavimo įstatymu turi būti rengiamas vietovės lygmens teritorijų planavimo dokumentas, terminui nuo sprendimo pakeisti pagrindinę žemės naudojimo paskirtį ir (ar) būdą priėmimo, nustačius, kad žemės sklype yra eksploatuojami esami statiniai ar įrenginiai ir vykdoma veikla pagal iki sprendimo pakeisti pagrindinę žemės naudojimo paskirtį ir (ar) būdą priėmimo nustatytus pagrindinę žemės naudojimo paskirtį ir (ar) būdą;</w:t>
      </w:r>
    </w:p>
    <w:p w14:paraId="5E7C9E9A" w14:textId="77777777" w:rsidR="00322E42" w:rsidRPr="00297DAB" w:rsidRDefault="00322E42" w:rsidP="00322E42">
      <w:pPr>
        <w:ind w:firstLine="629"/>
        <w:jc w:val="both"/>
        <w:rPr>
          <w:rFonts w:eastAsiaTheme="minorHAnsi"/>
          <w:color w:val="000000"/>
        </w:rPr>
      </w:pPr>
      <w:r w:rsidRPr="00297DAB">
        <w:rPr>
          <w:rFonts w:eastAsiaTheme="minorHAnsi"/>
          <w:color w:val="000000" w:themeColor="text1"/>
          <w:lang w:eastAsia="lt-LT"/>
        </w:rPr>
        <w:t>15</w:t>
      </w:r>
      <w:r w:rsidRPr="00297DAB">
        <w:rPr>
          <w:rFonts w:eastAsiaTheme="minorHAnsi"/>
          <w:color w:val="000000" w:themeColor="text1"/>
          <w:lang w:val="en-US" w:eastAsia="lt-LT"/>
        </w:rPr>
        <w:t xml:space="preserve">.2. </w:t>
      </w:r>
      <w:r w:rsidRPr="00297DAB">
        <w:rPr>
          <w:rFonts w:eastAsiaTheme="minorHAnsi"/>
          <w:color w:val="000000" w:themeColor="text1"/>
        </w:rPr>
        <w:t>kiekvienais metais ne vėliau kaip iki pranešimo apie naujų statinių ar įrenginių statybos ir (ar) esamų statinių ar įrenginių rekonstravimo pradžią pateikimo dienos.</w:t>
      </w:r>
    </w:p>
    <w:p w14:paraId="6DDD5A73" w14:textId="77777777" w:rsidR="00322E42" w:rsidRPr="00297DAB" w:rsidRDefault="00322E42" w:rsidP="00322E42">
      <w:pPr>
        <w:ind w:firstLine="629"/>
        <w:jc w:val="both"/>
        <w:rPr>
          <w:rFonts w:eastAsiaTheme="minorHAnsi"/>
          <w:color w:val="000000" w:themeColor="text1"/>
        </w:rPr>
      </w:pPr>
      <w:r w:rsidRPr="00297DAB">
        <w:rPr>
          <w:rFonts w:eastAsiaTheme="minorHAnsi"/>
          <w:color w:val="000000" w:themeColor="text1"/>
        </w:rPr>
        <w:t xml:space="preserve">16. Įstatymų ir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Pr>
          <w:rFonts w:eastAsiaTheme="minorHAnsi"/>
          <w:color w:val="000000" w:themeColor="text1"/>
        </w:rPr>
        <w:t>S</w:t>
      </w:r>
      <w:r w:rsidRPr="00297DAB">
        <w:rPr>
          <w:rFonts w:eastAsiaTheme="minorHAnsi"/>
          <w:color w:val="000000" w:themeColor="text1"/>
        </w:rPr>
        <w:t>avivaldybės tarybos sprendimais.</w:t>
      </w:r>
    </w:p>
    <w:p w14:paraId="5FE3EC2E" w14:textId="77777777" w:rsidR="00322E42" w:rsidRPr="00297DAB" w:rsidRDefault="00322E42" w:rsidP="00322E42">
      <w:pPr>
        <w:tabs>
          <w:tab w:val="right" w:leader="underscore" w:pos="9072"/>
        </w:tabs>
        <w:ind w:firstLine="629"/>
        <w:jc w:val="both"/>
        <w:rPr>
          <w:rFonts w:eastAsiaTheme="minorHAnsi"/>
        </w:rPr>
      </w:pPr>
      <w:r w:rsidRPr="00297DAB">
        <w:rPr>
          <w:rFonts w:eastAsiaTheme="minorHAnsi"/>
        </w:rPr>
        <w:t xml:space="preserve">17. Žemės sklype esančių statinių ar įrenginių likimas pasibaigus valstybinės žemės nuomos sutarčiai: </w:t>
      </w:r>
    </w:p>
    <w:p w14:paraId="45E88B09" w14:textId="77777777" w:rsidR="00322E42" w:rsidRPr="00297DAB" w:rsidRDefault="00322E42" w:rsidP="00322E42">
      <w:pPr>
        <w:tabs>
          <w:tab w:val="right" w:leader="underscore" w:pos="9072"/>
        </w:tabs>
        <w:ind w:firstLine="629"/>
        <w:jc w:val="both"/>
        <w:rPr>
          <w:rFonts w:eastAsiaTheme="minorHAnsi"/>
        </w:rPr>
      </w:pPr>
      <w:r w:rsidRPr="00297DAB">
        <w:rPr>
          <w:rFonts w:eastAsiaTheme="minorHAnsi"/>
        </w:rPr>
        <w:t xml:space="preserve">17.1. nuomos sutartyje neįrašytus pastatytus statinius ar įrenginius nuomininkas privalo nugriauti ir sutvarkyti žemės sklypą; </w:t>
      </w:r>
    </w:p>
    <w:p w14:paraId="052AA872" w14:textId="77777777" w:rsidR="00322E42" w:rsidRPr="00297DAB" w:rsidRDefault="00322E42" w:rsidP="00322E42">
      <w:pPr>
        <w:tabs>
          <w:tab w:val="right" w:leader="underscore" w:pos="9072"/>
        </w:tabs>
        <w:ind w:firstLine="629"/>
        <w:jc w:val="both"/>
        <w:rPr>
          <w:rFonts w:eastAsiaTheme="minorHAnsi"/>
        </w:rPr>
      </w:pPr>
      <w:r w:rsidRPr="00297DAB">
        <w:rPr>
          <w:rFonts w:eastAsiaTheme="minorHAnsi"/>
        </w:rPr>
        <w:t>17.2. nutraukus valstybinės žemės nuomos sutartį pagal Žemės įstatymo 9 straipsnio 17 dalies 3 punktą, teisėtai pastatytus statinius išperka valstybė</w:t>
      </w:r>
      <w:r w:rsidRPr="00297DAB">
        <w:rPr>
          <w:rFonts w:eastAsiaTheme="minorHAnsi"/>
          <w:color w:val="000000" w:themeColor="text1"/>
        </w:rPr>
        <w:t>.</w:t>
      </w:r>
    </w:p>
    <w:p w14:paraId="508CDE87" w14:textId="77777777" w:rsidR="00322E42" w:rsidRPr="00297DAB" w:rsidRDefault="00322E42" w:rsidP="00322E42">
      <w:pPr>
        <w:tabs>
          <w:tab w:val="right" w:leader="underscore" w:pos="9072"/>
        </w:tabs>
        <w:ind w:firstLine="629"/>
        <w:jc w:val="both"/>
        <w:rPr>
          <w:rFonts w:eastAsiaTheme="minorHAnsi"/>
        </w:rPr>
      </w:pPr>
      <w:r w:rsidRPr="00297DAB">
        <w:rPr>
          <w:rFonts w:eastAsiaTheme="minorHAnsi"/>
        </w:rPr>
        <w:t>18. Kiti su nuomojamo žemės sklypo naudojimu ir grąžinimu, pasibaigus nuomos sutarčiai, susiję nuomotojo ir nuomininko įsipareigojimai – pasibaigus žemės nuomos terminui žemė sutvarkoma nuomininkų lėšomis ir grąžinama nuomotojui tinkančio</w:t>
      </w:r>
      <w:r>
        <w:rPr>
          <w:rFonts w:eastAsiaTheme="minorHAnsi"/>
        </w:rPr>
        <w:t>s</w:t>
      </w:r>
      <w:r w:rsidRPr="00297DAB">
        <w:rPr>
          <w:rFonts w:eastAsiaTheme="minorHAnsi"/>
        </w:rPr>
        <w:t xml:space="preserve"> naudoti būklė</w:t>
      </w:r>
      <w:r>
        <w:rPr>
          <w:rFonts w:eastAsiaTheme="minorHAnsi"/>
        </w:rPr>
        <w:t>s</w:t>
      </w:r>
      <w:r w:rsidRPr="00297DAB">
        <w:rPr>
          <w:rFonts w:eastAsiaTheme="minorHAnsi"/>
        </w:rPr>
        <w:t>, išskyrus įstatymų numatytus atvejus.</w:t>
      </w:r>
    </w:p>
    <w:p w14:paraId="4741B4F6" w14:textId="77777777" w:rsidR="00322E42" w:rsidRPr="00297DAB" w:rsidRDefault="00322E42" w:rsidP="00322E42">
      <w:pPr>
        <w:ind w:firstLine="629"/>
        <w:jc w:val="both"/>
        <w:rPr>
          <w:rFonts w:eastAsiaTheme="minorHAnsi"/>
        </w:rPr>
      </w:pPr>
      <w:r w:rsidRPr="00297DAB">
        <w:rPr>
          <w:rFonts w:eastAsiaTheme="minorHAnsi"/>
        </w:rPr>
        <w:t>19. Atsakomybė už žemės sklypo nuomos sutarties pažeidimus – sutarties šalys už sutarties pažeidimą atsako Lietuvos Respublikos įstatymų nustatyta tvarka.</w:t>
      </w:r>
    </w:p>
    <w:p w14:paraId="3EC82BFE" w14:textId="77777777" w:rsidR="00322E42" w:rsidRPr="00297DAB" w:rsidRDefault="00322E42" w:rsidP="00322E42">
      <w:pPr>
        <w:ind w:firstLine="629"/>
        <w:jc w:val="both"/>
        <w:rPr>
          <w:rFonts w:eastAsiaTheme="minorHAnsi"/>
        </w:rPr>
      </w:pPr>
      <w:r w:rsidRPr="00297DAB">
        <w:rPr>
          <w:rFonts w:eastAsiaTheme="minorHAnsi"/>
        </w:rPr>
        <w:t>20. Nuomininkas įsipareigoja laikytis nuomos sutarties ir įstatymų. Už jų nevykdymą jis atsako pagal įstatymus.</w:t>
      </w:r>
    </w:p>
    <w:p w14:paraId="204C74F6" w14:textId="77777777" w:rsidR="00322E42" w:rsidRPr="00297DAB" w:rsidRDefault="00322E42" w:rsidP="00322E42">
      <w:pPr>
        <w:ind w:firstLine="629"/>
        <w:jc w:val="both"/>
        <w:rPr>
          <w:rFonts w:eastAsiaTheme="minorHAnsi"/>
        </w:rPr>
      </w:pPr>
      <w:r w:rsidRPr="00297DAB">
        <w:rPr>
          <w:rFonts w:eastAsiaTheme="minorHAnsi"/>
        </w:rPr>
        <w:t xml:space="preserve">21. Žemės nuomos sutartis pratęsiama pagal Kitos paskirties valstybinės žemės sklypų pardavimo ir nuomos taisykles, patvirtintas Lietuvos Respublikos Vyriausybės 1999 m. kovo 9 d. nutarimu Nr. 260 „Dėl </w:t>
      </w:r>
      <w:r>
        <w:rPr>
          <w:rFonts w:eastAsiaTheme="minorHAnsi"/>
        </w:rPr>
        <w:t>k</w:t>
      </w:r>
      <w:r w:rsidRPr="00297DAB">
        <w:rPr>
          <w:rFonts w:eastAsiaTheme="minorHAnsi"/>
        </w:rPr>
        <w:t>itos paskirties valstybinės žemės sklypų pardavimo ir nuomos“:</w:t>
      </w:r>
      <w:r w:rsidRPr="00297DAB">
        <w:rPr>
          <w:rFonts w:eastAsiaTheme="minorHAnsi"/>
          <w:lang w:eastAsia="lt-LT"/>
        </w:rPr>
        <w:t xml:space="preserve"> </w:t>
      </w:r>
      <w:r w:rsidRPr="00297DAB">
        <w:rPr>
          <w:rFonts w:eastAsiaTheme="minorHAnsi"/>
        </w:rPr>
        <w:t>jeigu pagal teritorijų planavimo dokumentą ar žemės valdos projektą žemės sklypo nenumatoma naudoti kitoms reikmėms ir nuomininkas tvarkingai vykdė pagal valstybinės žemės nuomos sutartį prisiimtus įsipareigojimus,</w:t>
      </w:r>
      <w:r w:rsidRPr="00297DAB">
        <w:rPr>
          <w:rFonts w:eastAsiaTheme="minorHAnsi"/>
          <w:lang w:val="en-GB"/>
        </w:rPr>
        <w:t xml:space="preserve"> </w:t>
      </w:r>
      <w:r w:rsidRPr="00297DAB">
        <w:rPr>
          <w:rFonts w:eastAsiaTheme="minorHAnsi"/>
        </w:rPr>
        <w:t>ir statinys ar įrenginys nėra nugriautas, sunykęs, sugriuvęs.</w:t>
      </w:r>
    </w:p>
    <w:p w14:paraId="302FB1FF" w14:textId="77777777" w:rsidR="00322E42" w:rsidRPr="006D371A" w:rsidRDefault="00322E42" w:rsidP="00322E42">
      <w:pPr>
        <w:ind w:firstLine="567"/>
        <w:jc w:val="both"/>
        <w:rPr>
          <w:rFonts w:eastAsiaTheme="minorHAnsi"/>
        </w:rPr>
      </w:pPr>
      <w:r w:rsidRPr="00297DAB">
        <w:rPr>
          <w:rFonts w:eastAsiaTheme="minorHAnsi"/>
          <w:lang w:eastAsia="lt-LT"/>
        </w:rPr>
        <w:t xml:space="preserve">22. Nuomininko teisė subnuomoti žemės sklypą įgyvendinama </w:t>
      </w:r>
      <w:r w:rsidRPr="00297DAB">
        <w:rPr>
          <w:rFonts w:eastAsiaTheme="minorHAnsi"/>
        </w:rPr>
        <w:t>pagal minėtas Kitos paskirties valstybinės žemės sklypų pardavimo ir nuomos taisykles:</w:t>
      </w:r>
      <w:r w:rsidRPr="00297DAB">
        <w:rPr>
          <w:rFonts w:eastAsiaTheme="minorHAnsi"/>
          <w:lang w:eastAsia="lt-LT"/>
        </w:rPr>
        <w:t xml:space="preserve"> </w:t>
      </w:r>
      <w:r w:rsidRPr="00297DAB">
        <w:rPr>
          <w:rFonts w:eastAsiaTheme="minorHAnsi"/>
        </w:rPr>
        <w:t xml:space="preserve">žemės nuomininkas subnuomoti valstybinės žemės sklypą kitiems asmenims gali tik gavęs rašytinį valstybinės žemės nuomotojo </w:t>
      </w:r>
      <w:r w:rsidRPr="006D371A">
        <w:rPr>
          <w:rFonts w:eastAsiaTheme="minorHAnsi"/>
        </w:rPr>
        <w:t>sutikimą ir tik kai valstybinės žemės sklypo nuomininkas tvarkingai vykdė pagal valstybinės žemės nuomos sutartį prisiimtus įsipareigojimus.</w:t>
      </w:r>
    </w:p>
    <w:p w14:paraId="30CC590E" w14:textId="77777777" w:rsidR="00322E42" w:rsidRPr="00297DAB" w:rsidRDefault="00322E42" w:rsidP="00322E42">
      <w:pPr>
        <w:ind w:firstLine="567"/>
        <w:jc w:val="both"/>
        <w:rPr>
          <w:rFonts w:eastAsiaTheme="minorHAnsi"/>
          <w:lang w:eastAsia="lt-LT"/>
        </w:rPr>
      </w:pPr>
      <w:r w:rsidRPr="00297DAB">
        <w:rPr>
          <w:rFonts w:eastAsiaTheme="minorHAnsi"/>
          <w:lang w:eastAsia="lt-LT"/>
        </w:rPr>
        <w:t xml:space="preserve">23. Sutartis prieš terminą nutraukiama nuomotojo reikalavimu: </w:t>
      </w:r>
    </w:p>
    <w:p w14:paraId="2A814AA0" w14:textId="77777777" w:rsidR="00322E42" w:rsidRPr="00297DAB" w:rsidRDefault="00322E42" w:rsidP="00322E42">
      <w:pPr>
        <w:ind w:firstLine="567"/>
        <w:jc w:val="both"/>
        <w:rPr>
          <w:rFonts w:eastAsiaTheme="minorHAnsi"/>
          <w:lang w:eastAsia="lt-LT"/>
        </w:rPr>
      </w:pPr>
      <w:r w:rsidRPr="00297DAB">
        <w:rPr>
          <w:rFonts w:eastAsiaTheme="minorHAnsi"/>
          <w:lang w:eastAsia="lt-LT"/>
        </w:rPr>
        <w:t>23.1. nuomininkui neįvykdžius sutarties 26 punkte jam nustatytos pareigos;</w:t>
      </w:r>
    </w:p>
    <w:p w14:paraId="3D189C1D" w14:textId="77777777" w:rsidR="00322E42" w:rsidRPr="00297DAB" w:rsidRDefault="00322E42" w:rsidP="00322E42">
      <w:pPr>
        <w:ind w:firstLine="567"/>
        <w:jc w:val="both"/>
        <w:rPr>
          <w:rFonts w:eastAsiaTheme="minorHAnsi"/>
          <w:lang w:eastAsia="lt-LT"/>
        </w:rPr>
      </w:pPr>
      <w:r w:rsidRPr="00297DAB">
        <w:rPr>
          <w:rFonts w:eastAsiaTheme="minorHAnsi"/>
          <w:lang w:eastAsia="lt-LT"/>
        </w:rPr>
        <w:t xml:space="preserve">23.2. jeigu žemės nuomininkas naudoja žemę ne pagal sutartyje ir ne pagal Nekilnojamojo turto kadastre numatytą pagrindinę žemės naudojimo paskirtį ir (ar) naudojimo būdą ir, gavęs nuomotojo įspėjimą, šio pažeidimo nepašalina per 2 ar 5 metus nuo įspėjimo gavimo dienos, kai vadovaujantis Teritorijų planavimo įstatymu turi būti rengiamas vietovės lygmens teritorijų planavimo dokumentas; </w:t>
      </w:r>
    </w:p>
    <w:p w14:paraId="7429E304" w14:textId="77777777" w:rsidR="00322E42" w:rsidRPr="00297DAB" w:rsidRDefault="00322E42" w:rsidP="00322E42">
      <w:pPr>
        <w:ind w:firstLine="567"/>
        <w:jc w:val="both"/>
        <w:rPr>
          <w:rFonts w:eastAsiaTheme="minorHAnsi"/>
          <w:b/>
          <w:bCs/>
          <w:color w:val="000000" w:themeColor="text1"/>
        </w:rPr>
      </w:pPr>
      <w:r w:rsidRPr="00297DAB">
        <w:rPr>
          <w:rFonts w:eastAsiaTheme="minorHAnsi"/>
          <w:lang w:eastAsia="lt-LT"/>
        </w:rPr>
        <w:t>23.3.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nuo įspėjimo gavimo dienos, kai vadovaujantis Teritorijų planavimo įstatymu turi būti rengiamas vietovės lygmens teritorijų planavimo dokumentas</w:t>
      </w:r>
      <w:r w:rsidRPr="00297DAB">
        <w:rPr>
          <w:rFonts w:eastAsiaTheme="minorHAnsi"/>
          <w:color w:val="000000" w:themeColor="text1"/>
        </w:rPr>
        <w:t>;</w:t>
      </w:r>
    </w:p>
    <w:p w14:paraId="05F71288" w14:textId="77777777" w:rsidR="00322E42" w:rsidRPr="00297DAB" w:rsidRDefault="00322E42" w:rsidP="00322E42">
      <w:pPr>
        <w:ind w:firstLine="567"/>
        <w:jc w:val="both"/>
        <w:rPr>
          <w:rFonts w:eastAsiaTheme="minorHAnsi"/>
          <w:color w:val="000000" w:themeColor="text1"/>
        </w:rPr>
      </w:pPr>
      <w:r w:rsidRPr="00297DAB">
        <w:rPr>
          <w:rFonts w:eastAsiaTheme="minorHAnsi"/>
          <w:color w:val="000000" w:themeColor="text1"/>
        </w:rPr>
        <w:t xml:space="preserve">23.4. nuomotojui nustačius, kad išnuomoto žemės sklypo plotas turi būti sumažintas, nes buvo sunaikinti statiniai ar jų dalis, kuriems eksploatuoti žemės sklypas buvo išnuomotas, išskyrus atvejus, </w:t>
      </w:r>
      <w:r w:rsidRPr="00297DAB">
        <w:rPr>
          <w:rFonts w:eastAsiaTheme="minorHAnsi"/>
          <w:color w:val="000000" w:themeColor="text1"/>
        </w:rPr>
        <w:lastRenderedPageBreak/>
        <w:t>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14:paraId="728EAB78" w14:textId="77777777" w:rsidR="00322E42" w:rsidRPr="00297DAB" w:rsidRDefault="00322E42" w:rsidP="00322E42">
      <w:pPr>
        <w:ind w:firstLine="567"/>
        <w:jc w:val="both"/>
        <w:rPr>
          <w:rFonts w:eastAsiaTheme="minorHAnsi"/>
          <w:color w:val="000000" w:themeColor="text1"/>
        </w:rPr>
      </w:pPr>
      <w:r w:rsidRPr="00297DAB">
        <w:rPr>
          <w:rFonts w:eastAsiaTheme="minorHAnsi"/>
          <w:color w:val="000000" w:themeColor="text1"/>
        </w:rPr>
        <w:t>23.5. jeigu per 2 metus</w:t>
      </w:r>
      <w:r>
        <w:rPr>
          <w:rFonts w:eastAsiaTheme="minorHAnsi"/>
          <w:i/>
          <w:iCs/>
          <w:color w:val="000000" w:themeColor="text1"/>
        </w:rPr>
        <w:t xml:space="preserve"> </w:t>
      </w:r>
      <w:r w:rsidRPr="00297DAB">
        <w:rPr>
          <w:rFonts w:eastAsiaTheme="minorHAnsi"/>
          <w:color w:val="000000" w:themeColor="text1"/>
        </w:rPr>
        <w:t>arba 5 metus, kai vadovaujantis Teritorijų planavimo įstatymu turi būti rengiamas vietovės lygmens teritorijų planavimo dokumentas,</w:t>
      </w:r>
      <w:r w:rsidRPr="00297DAB">
        <w:rPr>
          <w:rFonts w:eastAsiaTheme="minorHAnsi"/>
          <w:i/>
          <w:iCs/>
          <w:color w:val="000000" w:themeColor="text1"/>
        </w:rPr>
        <w:t xml:space="preserve"> </w:t>
      </w:r>
      <w:r w:rsidRPr="00297DAB">
        <w:rPr>
          <w:rFonts w:eastAsiaTheme="minorHAnsi"/>
          <w:color w:val="000000" w:themeColor="text1"/>
        </w:rPr>
        <w:t>nuo sprendimo pakeisti pagrindinę žemės naudojimo paskirtį ir (ar) būdą priėmimo dienos</w:t>
      </w:r>
      <w:r w:rsidRPr="00297DAB">
        <w:rPr>
          <w:rFonts w:eastAsiaTheme="minorHAnsi"/>
          <w:i/>
          <w:iCs/>
          <w:color w:val="000000" w:themeColor="text1"/>
        </w:rPr>
        <w:t xml:space="preserve"> </w:t>
      </w:r>
      <w:r w:rsidRPr="00297DAB">
        <w:rPr>
          <w:rFonts w:eastAsiaTheme="minorHAnsi"/>
          <w:color w:val="000000" w:themeColor="text1"/>
        </w:rPr>
        <w:t>žemės sklypas nepradedamas naudoti pagal pakeistus pagrindinę žemės naudojimo paskirtį ir (ar) būdą;</w:t>
      </w:r>
    </w:p>
    <w:p w14:paraId="6655000B" w14:textId="15A2F2BE" w:rsidR="00322E42" w:rsidRPr="00297DAB" w:rsidRDefault="00322E42" w:rsidP="00322E42">
      <w:pPr>
        <w:ind w:firstLine="567"/>
        <w:jc w:val="both"/>
        <w:rPr>
          <w:rFonts w:eastAsiaTheme="minorHAnsi"/>
        </w:rPr>
      </w:pPr>
      <w:r w:rsidRPr="00297DAB">
        <w:rPr>
          <w:rFonts w:eastAsiaTheme="minorHAnsi"/>
          <w:color w:val="000000" w:themeColor="text1"/>
        </w:rPr>
        <w:t>23.6.</w:t>
      </w:r>
      <w:r w:rsidRPr="00297DAB">
        <w:rPr>
          <w:rFonts w:eastAsiaTheme="minorHAnsi"/>
          <w:b/>
          <w:bCs/>
          <w:color w:val="000000" w:themeColor="text1"/>
        </w:rPr>
        <w:t xml:space="preserve"> </w:t>
      </w:r>
      <w:r w:rsidRPr="00297DAB">
        <w:rPr>
          <w:rFonts w:eastAsiaTheme="minorHAnsi"/>
          <w:lang w:eastAsia="lt-LT"/>
        </w:rPr>
        <w:t>kitais Lietuvos Respublikos civilinio kodekso ir kitų įstatymų nustatytais atvejais.</w:t>
      </w:r>
      <w:r w:rsidRPr="00297DAB">
        <w:rPr>
          <w:rFonts w:eastAsiaTheme="minorHAnsi"/>
        </w:rPr>
        <w:t xml:space="preserve"> </w:t>
      </w:r>
    </w:p>
    <w:p w14:paraId="65EFA419" w14:textId="77777777" w:rsidR="00322E42" w:rsidRPr="00297DAB" w:rsidRDefault="00322E42" w:rsidP="00322E42">
      <w:pPr>
        <w:ind w:firstLine="567"/>
        <w:jc w:val="both"/>
        <w:rPr>
          <w:rFonts w:eastAsiaTheme="minorHAnsi"/>
        </w:rPr>
      </w:pPr>
      <w:r w:rsidRPr="00297DAB">
        <w:rPr>
          <w:rFonts w:eastAsiaTheme="minorHAnsi"/>
          <w:lang w:eastAsia="lt-LT"/>
        </w:rPr>
        <w:t>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97DAB">
        <w:rPr>
          <w:rFonts w:eastAsiaTheme="minorHAnsi"/>
        </w:rPr>
        <w:t xml:space="preserve"> </w:t>
      </w:r>
    </w:p>
    <w:p w14:paraId="357747D2" w14:textId="5E1C3F1C" w:rsidR="00322E42" w:rsidRPr="00297DAB" w:rsidRDefault="00322E42" w:rsidP="00322E42">
      <w:pPr>
        <w:ind w:firstLine="567"/>
        <w:jc w:val="both"/>
        <w:rPr>
          <w:rFonts w:eastAsiaTheme="minorHAnsi"/>
        </w:rPr>
      </w:pPr>
      <w:r w:rsidRPr="00297DAB">
        <w:rPr>
          <w:rFonts w:eastAsiaTheme="minorHAnsi"/>
        </w:rPr>
        <w:t xml:space="preserve">25. Prie šios sutarties pridedamas išnuomojamo žemės sklypo planas M </w:t>
      </w:r>
      <w:r w:rsidRPr="00297DAB">
        <w:rPr>
          <w:rFonts w:eastAsiaTheme="minorHAnsi"/>
          <w:lang w:val="en-GB"/>
        </w:rPr>
        <w:t>1:</w:t>
      </w:r>
      <w:r w:rsidR="00B723B5">
        <w:rPr>
          <w:rFonts w:eastAsiaTheme="minorHAnsi"/>
          <w:lang w:val="en-GB"/>
        </w:rPr>
        <w:t>10</w:t>
      </w:r>
      <w:r w:rsidRPr="00297DAB">
        <w:rPr>
          <w:rFonts w:eastAsiaTheme="minorHAnsi"/>
          <w:lang w:val="en-GB"/>
        </w:rPr>
        <w:t>00</w:t>
      </w:r>
      <w:r w:rsidRPr="00297DAB">
        <w:rPr>
          <w:rFonts w:eastAsiaTheme="minorHAnsi"/>
        </w:rPr>
        <w:t>, kaip neatskiriama sudedamoji šios sutarties dalis.</w:t>
      </w:r>
    </w:p>
    <w:p w14:paraId="3C0B1CFB" w14:textId="77777777" w:rsidR="00322E42" w:rsidRPr="00297DAB" w:rsidRDefault="00322E42" w:rsidP="00322E42">
      <w:pPr>
        <w:ind w:firstLine="567"/>
        <w:jc w:val="both"/>
        <w:rPr>
          <w:rFonts w:eastAsiaTheme="minorHAnsi"/>
        </w:rPr>
      </w:pPr>
      <w:r w:rsidRPr="00297DAB">
        <w:rPr>
          <w:rFonts w:eastAsiaTheme="minorHAnsi"/>
        </w:rPr>
        <w:t>26. Sutartį nuomininkas savo lėšomis per 3 mėnesius įregistruoja Nekilnojamojo turto registre.</w:t>
      </w:r>
    </w:p>
    <w:p w14:paraId="11638CEC" w14:textId="77777777" w:rsidR="00322E42" w:rsidRPr="00297DAB" w:rsidRDefault="00322E42" w:rsidP="00322E42">
      <w:pPr>
        <w:tabs>
          <w:tab w:val="right" w:leader="underscore" w:pos="9072"/>
        </w:tabs>
        <w:ind w:firstLine="567"/>
        <w:jc w:val="both"/>
        <w:rPr>
          <w:rFonts w:eastAsiaTheme="minorHAnsi"/>
        </w:rPr>
      </w:pPr>
      <w:r w:rsidRPr="00297DAB">
        <w:rPr>
          <w:rFonts w:eastAsiaTheme="minorHAnsi"/>
        </w:rPr>
        <w:t>27. Sutartis sudaryta 2 egzemplioriais, kurių vienas paliekamas nuomotojui, kitas egzempliorius įteikiamas nuomininkui. Jei sutartį šalys pasirašo kvalifikuotais elektroniniais parašais, pasirašomas 1 (vienas) elektroninis sutarties egzempliorius, kuriuo šalys pasidalina elektroninių ryšių priemonėmis.</w:t>
      </w:r>
    </w:p>
    <w:p w14:paraId="3321F501" w14:textId="77777777" w:rsidR="00322E42" w:rsidRDefault="00322E42" w:rsidP="00322E42">
      <w:pPr>
        <w:jc w:val="both"/>
      </w:pPr>
    </w:p>
    <w:p w14:paraId="38C0F4D7" w14:textId="77777777" w:rsidR="00322E42" w:rsidRPr="00B16A55" w:rsidRDefault="00322E42" w:rsidP="00322E42">
      <w:pPr>
        <w:jc w:val="center"/>
        <w:rPr>
          <w:b/>
          <w:bCs/>
        </w:rPr>
      </w:pPr>
      <w:r w:rsidRPr="00B16A55">
        <w:rPr>
          <w:b/>
          <w:bCs/>
        </w:rPr>
        <w:t>ŠALIŲ REKVIZITAI</w:t>
      </w:r>
    </w:p>
    <w:p w14:paraId="5D7DAEE6" w14:textId="77777777" w:rsidR="00322E42" w:rsidRPr="00B16A55" w:rsidRDefault="00322E42" w:rsidP="00322E42">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946F87" w:rsidRPr="00B16A55" w14:paraId="0E06B675" w14:textId="28256816" w:rsidTr="00946F87">
        <w:tc>
          <w:tcPr>
            <w:tcW w:w="4598" w:type="dxa"/>
          </w:tcPr>
          <w:p w14:paraId="082EBDCC" w14:textId="77777777" w:rsidR="00946F87" w:rsidRPr="00B16A55" w:rsidRDefault="00946F87" w:rsidP="00946F87">
            <w:pPr>
              <w:rPr>
                <w:caps/>
              </w:rPr>
            </w:pPr>
            <w:r w:rsidRPr="00B16A55">
              <w:rPr>
                <w:caps/>
              </w:rPr>
              <w:t>nuomotojas</w:t>
            </w:r>
          </w:p>
          <w:p w14:paraId="0433F2B6" w14:textId="77777777" w:rsidR="00946F87" w:rsidRPr="00B16A55" w:rsidRDefault="00946F87" w:rsidP="00946F87">
            <w:r w:rsidRPr="00B16A55">
              <w:t>Klaipėdos miesto savivaldybė</w:t>
            </w:r>
          </w:p>
          <w:p w14:paraId="57F2DB0D" w14:textId="77777777" w:rsidR="00946F87" w:rsidRPr="00B16A55" w:rsidRDefault="00946F87" w:rsidP="00946F87">
            <w:r w:rsidRPr="00B16A55">
              <w:t>Juridinio asmens kodas 111100775</w:t>
            </w:r>
          </w:p>
          <w:p w14:paraId="1ACA5EA3" w14:textId="5126B360" w:rsidR="00946F87" w:rsidRPr="00B16A55" w:rsidRDefault="00946F87" w:rsidP="00946F87">
            <w:r w:rsidRPr="00B16A55">
              <w:t>Liepų g. 11,</w:t>
            </w:r>
            <w:r w:rsidR="00A82E38">
              <w:t xml:space="preserve"> 92138 </w:t>
            </w:r>
            <w:r w:rsidRPr="00B16A55">
              <w:t>Klaipėda</w:t>
            </w:r>
          </w:p>
          <w:p w14:paraId="609D4FAE" w14:textId="77777777" w:rsidR="00946F87" w:rsidRPr="00B16A55" w:rsidRDefault="00946F87" w:rsidP="00946F87"/>
        </w:tc>
        <w:tc>
          <w:tcPr>
            <w:tcW w:w="4598" w:type="dxa"/>
          </w:tcPr>
          <w:p w14:paraId="107558A4" w14:textId="77777777" w:rsidR="00946F87" w:rsidRPr="00B16A55" w:rsidRDefault="00946F87" w:rsidP="00946F87">
            <w:pPr>
              <w:rPr>
                <w:caps/>
              </w:rPr>
            </w:pPr>
            <w:r w:rsidRPr="00B16A55">
              <w:rPr>
                <w:caps/>
              </w:rPr>
              <w:t>Nuomininkas</w:t>
            </w:r>
          </w:p>
          <w:p w14:paraId="00D6444E" w14:textId="61BE7406" w:rsidR="00946F87" w:rsidRPr="00B16A55" w:rsidRDefault="00946F87" w:rsidP="00946F87">
            <w:r>
              <w:t>R. G.</w:t>
            </w:r>
          </w:p>
          <w:p w14:paraId="370704B5" w14:textId="01AC2F61" w:rsidR="00946F87" w:rsidRPr="00B16A55" w:rsidRDefault="00A82E38" w:rsidP="00946F87">
            <w:r>
              <w:t xml:space="preserve">Gim. </w:t>
            </w:r>
            <w:r w:rsidR="00946F87">
              <w:t>(</w:t>
            </w:r>
            <w:r w:rsidR="00946F87" w:rsidRPr="00233EE0">
              <w:rPr>
                <w:i/>
                <w:iCs/>
              </w:rPr>
              <w:t>duomenys neskelbtini</w:t>
            </w:r>
            <w:r w:rsidR="00946F87">
              <w:t>)</w:t>
            </w:r>
          </w:p>
          <w:p w14:paraId="234C5937" w14:textId="2045BC89" w:rsidR="00946F87" w:rsidRDefault="00A82E38" w:rsidP="00946F87">
            <w:r>
              <w:t xml:space="preserve">Gyv. </w:t>
            </w:r>
            <w:r w:rsidR="00946F87">
              <w:t>(</w:t>
            </w:r>
            <w:r w:rsidR="00946F87" w:rsidRPr="00233EE0">
              <w:rPr>
                <w:i/>
                <w:iCs/>
              </w:rPr>
              <w:t>duomenys neskelbtini</w:t>
            </w:r>
            <w:r w:rsidR="00946F87">
              <w:t>)</w:t>
            </w:r>
          </w:p>
          <w:p w14:paraId="43076088" w14:textId="79312796" w:rsidR="00946F87" w:rsidRPr="0087710F" w:rsidRDefault="00A82E38" w:rsidP="00946F87">
            <w:pPr>
              <w:rPr>
                <w:lang w:val="en-US"/>
              </w:rPr>
            </w:pPr>
            <w:r>
              <w:t xml:space="preserve">Mob. </w:t>
            </w:r>
            <w:r w:rsidR="00946F87" w:rsidRPr="00233EE0">
              <w:t>(</w:t>
            </w:r>
            <w:r w:rsidR="00946F87" w:rsidRPr="00233EE0">
              <w:rPr>
                <w:i/>
                <w:iCs/>
              </w:rPr>
              <w:t>duomenys neskelbtini</w:t>
            </w:r>
            <w:r w:rsidR="00946F87">
              <w:t>)</w:t>
            </w:r>
          </w:p>
          <w:p w14:paraId="0D0F1B2C" w14:textId="39D43C15" w:rsidR="00946F87" w:rsidRPr="0087710F" w:rsidRDefault="00A82E38" w:rsidP="00946F87">
            <w:pPr>
              <w:rPr>
                <w:lang w:val="en-US"/>
              </w:rPr>
            </w:pPr>
            <w:r>
              <w:rPr>
                <w:lang w:val="en-US"/>
              </w:rPr>
              <w:t xml:space="preserve">El. p. </w:t>
            </w:r>
            <w:r w:rsidR="00946F87">
              <w:rPr>
                <w:lang w:val="en-US"/>
              </w:rPr>
              <w:t>(</w:t>
            </w:r>
            <w:proofErr w:type="spellStart"/>
            <w:r w:rsidR="00946F87" w:rsidRPr="00233EE0">
              <w:rPr>
                <w:i/>
                <w:iCs/>
                <w:lang w:val="en-US"/>
              </w:rPr>
              <w:t>duomenys</w:t>
            </w:r>
            <w:proofErr w:type="spellEnd"/>
            <w:r w:rsidR="00946F87" w:rsidRPr="00233EE0">
              <w:rPr>
                <w:i/>
                <w:iCs/>
                <w:lang w:val="en-US"/>
              </w:rPr>
              <w:t xml:space="preserve"> </w:t>
            </w:r>
            <w:proofErr w:type="spellStart"/>
            <w:r w:rsidR="00946F87" w:rsidRPr="00233EE0">
              <w:rPr>
                <w:i/>
                <w:iCs/>
                <w:lang w:val="en-US"/>
              </w:rPr>
              <w:t>neskelbtini</w:t>
            </w:r>
            <w:proofErr w:type="spellEnd"/>
            <w:r w:rsidR="00946F87">
              <w:rPr>
                <w:lang w:val="en-US"/>
              </w:rPr>
              <w:t>)</w:t>
            </w:r>
          </w:p>
          <w:p w14:paraId="3E16EC55" w14:textId="77777777" w:rsidR="00946F87" w:rsidRPr="00B16A55" w:rsidRDefault="00946F87" w:rsidP="00946F87">
            <w:pPr>
              <w:spacing w:after="160" w:line="259" w:lineRule="auto"/>
            </w:pPr>
          </w:p>
        </w:tc>
      </w:tr>
      <w:tr w:rsidR="00946F87" w:rsidRPr="00B16A55" w14:paraId="3080A7B3" w14:textId="179231B1" w:rsidTr="00946F87">
        <w:tc>
          <w:tcPr>
            <w:tcW w:w="4598" w:type="dxa"/>
            <w:hideMark/>
          </w:tcPr>
          <w:p w14:paraId="32925DBA" w14:textId="77777777" w:rsidR="00946F87" w:rsidRPr="00B16A55" w:rsidRDefault="00946F87" w:rsidP="00946F87">
            <w:r w:rsidRPr="00B16A55">
              <w:t>Mero įgaliotas Klaipėdos miesto savivaldybės administracijos direktorius</w:t>
            </w:r>
          </w:p>
          <w:p w14:paraId="34227D64" w14:textId="0C36FA4E" w:rsidR="00946F87" w:rsidRDefault="00946F87" w:rsidP="00946F87">
            <w:pPr>
              <w:ind w:firstLine="3544"/>
              <w:rPr>
                <w:i/>
                <w:sz w:val="20"/>
                <w:szCs w:val="20"/>
              </w:rPr>
            </w:pPr>
            <w:r w:rsidRPr="00946F87">
              <w:rPr>
                <w:i/>
                <w:sz w:val="20"/>
                <w:szCs w:val="20"/>
              </w:rPr>
              <w:t>A. V.</w:t>
            </w:r>
          </w:p>
          <w:p w14:paraId="342D4A58" w14:textId="77777777" w:rsidR="00946F87" w:rsidRPr="00946F87" w:rsidRDefault="00946F87" w:rsidP="00946F87">
            <w:pPr>
              <w:ind w:firstLine="3544"/>
              <w:rPr>
                <w:i/>
                <w:sz w:val="20"/>
                <w:szCs w:val="20"/>
              </w:rPr>
            </w:pPr>
          </w:p>
          <w:p w14:paraId="2A31307C" w14:textId="77777777" w:rsidR="00946F87" w:rsidRPr="00946F87" w:rsidRDefault="00946F87" w:rsidP="00946F87">
            <w:pPr>
              <w:rPr>
                <w:i/>
                <w:sz w:val="20"/>
                <w:szCs w:val="20"/>
              </w:rPr>
            </w:pPr>
            <w:r w:rsidRPr="00946F87">
              <w:rPr>
                <w:i/>
                <w:sz w:val="20"/>
                <w:szCs w:val="20"/>
              </w:rPr>
              <w:t>_______________________</w:t>
            </w:r>
          </w:p>
          <w:p w14:paraId="3C1DBFA4" w14:textId="77777777" w:rsidR="00946F87" w:rsidRPr="00946F87" w:rsidRDefault="00946F87" w:rsidP="00946F87">
            <w:pPr>
              <w:rPr>
                <w:i/>
                <w:sz w:val="20"/>
                <w:szCs w:val="20"/>
              </w:rPr>
            </w:pPr>
            <w:r w:rsidRPr="00946F87">
              <w:rPr>
                <w:i/>
                <w:sz w:val="20"/>
                <w:szCs w:val="20"/>
              </w:rPr>
              <w:t>(parašas)</w:t>
            </w:r>
          </w:p>
          <w:p w14:paraId="5C4DD210" w14:textId="77777777" w:rsidR="00946F87" w:rsidRPr="00B16A55" w:rsidRDefault="00946F87" w:rsidP="00946F87">
            <w:r w:rsidRPr="00B16A55">
              <w:t>Andrius Žukas</w:t>
            </w:r>
          </w:p>
        </w:tc>
        <w:tc>
          <w:tcPr>
            <w:tcW w:w="4598" w:type="dxa"/>
          </w:tcPr>
          <w:p w14:paraId="4A62ABA1" w14:textId="77777777" w:rsidR="00946F87" w:rsidRDefault="00946F87" w:rsidP="00946F87">
            <w:pPr>
              <w:ind w:firstLine="3544"/>
              <w:rPr>
                <w:i/>
              </w:rPr>
            </w:pPr>
          </w:p>
          <w:p w14:paraId="465F0EC3" w14:textId="77777777" w:rsidR="00946F87" w:rsidRDefault="00946F87" w:rsidP="00946F87">
            <w:pPr>
              <w:rPr>
                <w:i/>
              </w:rPr>
            </w:pPr>
          </w:p>
          <w:p w14:paraId="47C62F6C" w14:textId="78FD75E4" w:rsidR="00946F87" w:rsidRDefault="00946F87" w:rsidP="00946F87">
            <w:pPr>
              <w:rPr>
                <w:i/>
                <w:sz w:val="20"/>
                <w:szCs w:val="20"/>
              </w:rPr>
            </w:pPr>
          </w:p>
          <w:p w14:paraId="2EA0969B" w14:textId="77777777" w:rsidR="00946F87" w:rsidRPr="00946F87" w:rsidRDefault="00946F87" w:rsidP="00946F87">
            <w:pPr>
              <w:rPr>
                <w:i/>
                <w:sz w:val="20"/>
                <w:szCs w:val="20"/>
              </w:rPr>
            </w:pPr>
          </w:p>
          <w:p w14:paraId="1916213F" w14:textId="77777777" w:rsidR="00946F87" w:rsidRPr="00946F87" w:rsidRDefault="00946F87" w:rsidP="00946F87">
            <w:pPr>
              <w:rPr>
                <w:i/>
                <w:sz w:val="20"/>
                <w:szCs w:val="20"/>
              </w:rPr>
            </w:pPr>
            <w:r w:rsidRPr="00946F87">
              <w:rPr>
                <w:i/>
                <w:sz w:val="20"/>
                <w:szCs w:val="20"/>
              </w:rPr>
              <w:t>_______________________</w:t>
            </w:r>
          </w:p>
          <w:p w14:paraId="01062DA8" w14:textId="77777777" w:rsidR="00946F87" w:rsidRPr="00946F87" w:rsidRDefault="00946F87" w:rsidP="00946F87">
            <w:pPr>
              <w:rPr>
                <w:i/>
                <w:sz w:val="20"/>
                <w:szCs w:val="20"/>
              </w:rPr>
            </w:pPr>
            <w:r w:rsidRPr="00946F87">
              <w:rPr>
                <w:i/>
                <w:sz w:val="20"/>
                <w:szCs w:val="20"/>
              </w:rPr>
              <w:t>(parašas)</w:t>
            </w:r>
          </w:p>
          <w:p w14:paraId="5E890A72" w14:textId="04C53DF8" w:rsidR="00946F87" w:rsidRPr="00B16A55" w:rsidRDefault="00946F87" w:rsidP="00946F87">
            <w:pPr>
              <w:spacing w:after="160" w:line="259" w:lineRule="auto"/>
            </w:pPr>
            <w:r>
              <w:t>R. G.</w:t>
            </w:r>
          </w:p>
        </w:tc>
      </w:tr>
    </w:tbl>
    <w:p w14:paraId="4442BC99" w14:textId="7A19C5B1" w:rsidR="00086D03" w:rsidRDefault="008F18E4" w:rsidP="00BD0310">
      <w:pPr>
        <w:jc w:val="center"/>
      </w:pPr>
      <w:r>
        <w:t>_______________________</w:t>
      </w:r>
    </w:p>
    <w:sectPr w:rsidR="00086D03" w:rsidSect="00946F87">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96DB7" w14:textId="77777777" w:rsidR="00B218A5" w:rsidRDefault="00B218A5" w:rsidP="00BD0310">
      <w:r>
        <w:separator/>
      </w:r>
    </w:p>
  </w:endnote>
  <w:endnote w:type="continuationSeparator" w:id="0">
    <w:p w14:paraId="7F3A3B6D" w14:textId="77777777" w:rsidR="00B218A5" w:rsidRDefault="00B218A5" w:rsidP="00BD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26FC4" w14:textId="77777777" w:rsidR="00B218A5" w:rsidRDefault="00B218A5" w:rsidP="00BD0310">
      <w:r>
        <w:separator/>
      </w:r>
    </w:p>
  </w:footnote>
  <w:footnote w:type="continuationSeparator" w:id="0">
    <w:p w14:paraId="283E3DD4" w14:textId="77777777" w:rsidR="00B218A5" w:rsidRDefault="00B218A5" w:rsidP="00BD0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943544"/>
      <w:docPartObj>
        <w:docPartGallery w:val="Page Numbers (Top of Page)"/>
        <w:docPartUnique/>
      </w:docPartObj>
    </w:sdtPr>
    <w:sdtEndPr/>
    <w:sdtContent>
      <w:p w14:paraId="3895CD4A" w14:textId="78551CAE" w:rsidR="00BD0310" w:rsidRDefault="00BD0310">
        <w:pPr>
          <w:pStyle w:val="Antrats"/>
          <w:jc w:val="center"/>
        </w:pPr>
        <w:r>
          <w:fldChar w:fldCharType="begin"/>
        </w:r>
        <w:r>
          <w:instrText>PAGE   \* MERGEFORMAT</w:instrText>
        </w:r>
        <w:r>
          <w:fldChar w:fldCharType="separate"/>
        </w:r>
        <w:r w:rsidR="00665E4F">
          <w:rPr>
            <w:noProof/>
          </w:rPr>
          <w:t>4</w:t>
        </w:r>
        <w:r>
          <w:fldChar w:fldCharType="end"/>
        </w:r>
      </w:p>
    </w:sdtContent>
  </w:sdt>
  <w:p w14:paraId="446C51C3" w14:textId="77777777" w:rsidR="00BD0310" w:rsidRDefault="00BD031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42"/>
    <w:rsid w:val="00086D03"/>
    <w:rsid w:val="000B1CEB"/>
    <w:rsid w:val="001A5AED"/>
    <w:rsid w:val="00233EE0"/>
    <w:rsid w:val="002643EE"/>
    <w:rsid w:val="00296832"/>
    <w:rsid w:val="00322E42"/>
    <w:rsid w:val="0032625B"/>
    <w:rsid w:val="00333A0E"/>
    <w:rsid w:val="00383FBA"/>
    <w:rsid w:val="003C3750"/>
    <w:rsid w:val="00425049"/>
    <w:rsid w:val="004E32CF"/>
    <w:rsid w:val="005D19E7"/>
    <w:rsid w:val="006440DC"/>
    <w:rsid w:val="00665E4F"/>
    <w:rsid w:val="007465E0"/>
    <w:rsid w:val="007D214E"/>
    <w:rsid w:val="0087710F"/>
    <w:rsid w:val="008F07B0"/>
    <w:rsid w:val="008F18E4"/>
    <w:rsid w:val="008F50CB"/>
    <w:rsid w:val="00946F87"/>
    <w:rsid w:val="00A63F30"/>
    <w:rsid w:val="00A82E38"/>
    <w:rsid w:val="00AB6CDE"/>
    <w:rsid w:val="00AD51F7"/>
    <w:rsid w:val="00B16A55"/>
    <w:rsid w:val="00B218A5"/>
    <w:rsid w:val="00B723B5"/>
    <w:rsid w:val="00BC15E9"/>
    <w:rsid w:val="00BD0310"/>
    <w:rsid w:val="00CC056D"/>
    <w:rsid w:val="00D768F3"/>
    <w:rsid w:val="00F84BE4"/>
    <w:rsid w:val="00FE5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867B"/>
  <w15:chartTrackingRefBased/>
  <w15:docId w15:val="{474C5708-48B0-47B9-BC82-63C26B89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2E4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22E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D0310"/>
    <w:pPr>
      <w:tabs>
        <w:tab w:val="center" w:pos="4819"/>
        <w:tab w:val="right" w:pos="9638"/>
      </w:tabs>
    </w:pPr>
  </w:style>
  <w:style w:type="character" w:customStyle="1" w:styleId="AntratsDiagrama">
    <w:name w:val="Antraštės Diagrama"/>
    <w:basedOn w:val="Numatytasispastraiposriftas"/>
    <w:link w:val="Antrats"/>
    <w:uiPriority w:val="99"/>
    <w:rsid w:val="00BD031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D0310"/>
    <w:pPr>
      <w:tabs>
        <w:tab w:val="center" w:pos="4819"/>
        <w:tab w:val="right" w:pos="9638"/>
      </w:tabs>
    </w:pPr>
  </w:style>
  <w:style w:type="character" w:customStyle="1" w:styleId="PoratDiagrama">
    <w:name w:val="Poraštė Diagrama"/>
    <w:basedOn w:val="Numatytasispastraiposriftas"/>
    <w:link w:val="Porat"/>
    <w:uiPriority w:val="99"/>
    <w:rsid w:val="00BD0310"/>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87710F"/>
    <w:rPr>
      <w:color w:val="0563C1" w:themeColor="hyperlink"/>
      <w:u w:val="single"/>
    </w:rPr>
  </w:style>
  <w:style w:type="character" w:customStyle="1" w:styleId="UnresolvedMention">
    <w:name w:val="Unresolved Mention"/>
    <w:basedOn w:val="Numatytasispastraiposriftas"/>
    <w:uiPriority w:val="99"/>
    <w:semiHidden/>
    <w:unhideWhenUsed/>
    <w:rsid w:val="0087710F"/>
    <w:rPr>
      <w:color w:val="605E5C"/>
      <w:shd w:val="clear" w:color="auto" w:fill="E1DFDD"/>
    </w:rPr>
  </w:style>
  <w:style w:type="paragraph" w:styleId="Sraopastraipa">
    <w:name w:val="List Paragraph"/>
    <w:basedOn w:val="prastasis"/>
    <w:uiPriority w:val="34"/>
    <w:qFormat/>
    <w:rsid w:val="00946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9164</Words>
  <Characters>5225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Anučauskienė</dc:creator>
  <cp:lastModifiedBy>Virginija Palaimiene</cp:lastModifiedBy>
  <cp:revision>3</cp:revision>
  <dcterms:created xsi:type="dcterms:W3CDTF">2024-04-26T12:01:00Z</dcterms:created>
  <dcterms:modified xsi:type="dcterms:W3CDTF">2024-04-26T12:02:00Z</dcterms:modified>
</cp:coreProperties>
</file>