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A2E39" w14:textId="77777777" w:rsidR="003A3546" w:rsidRPr="007E3BDD" w:rsidRDefault="003A3546" w:rsidP="003A3546">
      <w:pPr>
        <w:jc w:val="center"/>
        <w:rPr>
          <w:b/>
          <w:sz w:val="28"/>
          <w:szCs w:val="28"/>
        </w:rPr>
      </w:pPr>
      <w:r w:rsidRPr="007E3BDD">
        <w:rPr>
          <w:b/>
          <w:sz w:val="28"/>
          <w:szCs w:val="28"/>
        </w:rPr>
        <w:t>KLAIPĖDOS MIESTO SAVIVALDYBĖS ADMINISTRACIJ</w:t>
      </w:r>
      <w:r w:rsidR="005C29DF">
        <w:rPr>
          <w:b/>
          <w:sz w:val="28"/>
          <w:szCs w:val="28"/>
        </w:rPr>
        <w:t>A</w:t>
      </w:r>
    </w:p>
    <w:p w14:paraId="6A9A2E3A" w14:textId="77777777" w:rsidR="007E7A53" w:rsidRPr="008F669F" w:rsidRDefault="007E7A53" w:rsidP="007E7A53">
      <w:pPr>
        <w:pStyle w:val="Pagrindinistekstas"/>
        <w:jc w:val="center"/>
        <w:rPr>
          <w:b/>
          <w:bCs/>
          <w:caps/>
          <w:szCs w:val="24"/>
        </w:rPr>
      </w:pPr>
    </w:p>
    <w:p w14:paraId="6A9A2E3B"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6A9A2E3C" w14:textId="77777777" w:rsidR="00B21DCF" w:rsidRPr="003D565D" w:rsidRDefault="00B21DCF" w:rsidP="00B21DCF">
      <w:pPr>
        <w:jc w:val="center"/>
        <w:rPr>
          <w:b/>
          <w:bCs/>
          <w:caps/>
          <w:szCs w:val="24"/>
        </w:rPr>
      </w:pPr>
      <w:r>
        <w:rPr>
          <w:b/>
          <w:bCs/>
          <w:caps/>
          <w:szCs w:val="24"/>
        </w:rPr>
        <w:t>pOSĖDŽIO PROTOKOLAS</w:t>
      </w:r>
    </w:p>
    <w:p w14:paraId="6A9A2E3D" w14:textId="77777777" w:rsidR="007810D9" w:rsidRDefault="007810D9" w:rsidP="00F41647">
      <w:pPr>
        <w:rPr>
          <w:szCs w:val="24"/>
        </w:rPr>
      </w:pPr>
    </w:p>
    <w:bookmarkStart w:id="0" w:name="registravimoData"/>
    <w:p w14:paraId="6A9A2E3E"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2024-04-22</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TAR-51</w:t>
      </w:r>
      <w:bookmarkEnd w:id="1"/>
    </w:p>
    <w:p w14:paraId="6A9A2E3F" w14:textId="77777777" w:rsidR="00163473" w:rsidRDefault="00163473" w:rsidP="00AD2EE1">
      <w:pPr>
        <w:pStyle w:val="Pagrindinistekstas"/>
        <w:rPr>
          <w:szCs w:val="24"/>
        </w:rPr>
      </w:pPr>
    </w:p>
    <w:p w14:paraId="6A9A2E40" w14:textId="77777777" w:rsidR="00E45625" w:rsidRPr="008F669F" w:rsidRDefault="00E45625" w:rsidP="00E45625">
      <w:pPr>
        <w:pStyle w:val="Pagrindinistekstas"/>
        <w:rPr>
          <w:szCs w:val="24"/>
        </w:rPr>
      </w:pPr>
      <w:bookmarkStart w:id="2" w:name="_GoBack"/>
      <w:bookmarkEnd w:id="2"/>
    </w:p>
    <w:p w14:paraId="6A9A2E41" w14:textId="77777777" w:rsidR="00B21DCF" w:rsidRPr="00C22A68" w:rsidRDefault="002F3AFD" w:rsidP="00B21DCF">
      <w:pPr>
        <w:tabs>
          <w:tab w:val="left" w:pos="567"/>
        </w:tabs>
        <w:ind w:firstLine="709"/>
        <w:jc w:val="both"/>
        <w:rPr>
          <w:szCs w:val="24"/>
        </w:rPr>
      </w:pPr>
      <w:r>
        <w:rPr>
          <w:szCs w:val="24"/>
        </w:rPr>
        <w:t>Posėdis vyksta</w:t>
      </w:r>
      <w:r w:rsidR="00FB1769">
        <w:rPr>
          <w:szCs w:val="24"/>
        </w:rPr>
        <w:t xml:space="preserve"> 2024-04-17</w:t>
      </w:r>
      <w:r w:rsidR="00B21DCF">
        <w:rPr>
          <w:szCs w:val="24"/>
        </w:rPr>
        <w:t>. Pradžia 10</w:t>
      </w:r>
      <w:r w:rsidR="00D07965">
        <w:rPr>
          <w:szCs w:val="24"/>
        </w:rPr>
        <w:t>.00</w:t>
      </w:r>
      <w:r w:rsidR="00E06984">
        <w:rPr>
          <w:szCs w:val="24"/>
        </w:rPr>
        <w:t xml:space="preserve"> val</w:t>
      </w:r>
      <w:r w:rsidR="00B21DCF" w:rsidRPr="00C22A68">
        <w:rPr>
          <w:szCs w:val="24"/>
        </w:rPr>
        <w:t>.</w:t>
      </w:r>
    </w:p>
    <w:p w14:paraId="6A9A2E42"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6A9A2E43"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6A9A2E44"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C355A4">
        <w:rPr>
          <w:szCs w:val="24"/>
        </w:rPr>
        <w:t xml:space="preserve">Ugnius Radvila, Saulius Liekis, </w:t>
      </w:r>
      <w:r w:rsidR="00B21DCF">
        <w:rPr>
          <w:szCs w:val="24"/>
        </w:rPr>
        <w:t>Monika Žvinklytė</w:t>
      </w:r>
      <w:r w:rsidR="004533BC">
        <w:rPr>
          <w:szCs w:val="24"/>
        </w:rPr>
        <w:t>,</w:t>
      </w:r>
      <w:r w:rsidR="00017DCD" w:rsidRPr="00017DCD">
        <w:rPr>
          <w:szCs w:val="24"/>
        </w:rPr>
        <w:t xml:space="preserve"> Aleksej Diukin</w:t>
      </w:r>
      <w:r w:rsidR="00E06984">
        <w:rPr>
          <w:szCs w:val="24"/>
        </w:rPr>
        <w:t xml:space="preserve">, </w:t>
      </w:r>
      <w:r w:rsidR="002C7E85">
        <w:rPr>
          <w:szCs w:val="24"/>
        </w:rPr>
        <w:t xml:space="preserve"> Arūnas</w:t>
      </w:r>
      <w:r w:rsidR="004533BC">
        <w:rPr>
          <w:szCs w:val="24"/>
        </w:rPr>
        <w:t xml:space="preserve"> Tuma.</w:t>
      </w:r>
    </w:p>
    <w:p w14:paraId="6A9A2E45" w14:textId="77777777" w:rsidR="00B908BC" w:rsidRDefault="00B143A8" w:rsidP="0055731B">
      <w:pPr>
        <w:ind w:firstLine="709"/>
        <w:jc w:val="both"/>
        <w:rPr>
          <w:szCs w:val="24"/>
        </w:rPr>
      </w:pPr>
      <w:r>
        <w:rPr>
          <w:szCs w:val="24"/>
        </w:rPr>
        <w:t>Posėdyje dalyvauja</w:t>
      </w:r>
      <w:r w:rsidR="00B21DCF" w:rsidRPr="00886725">
        <w:rPr>
          <w:szCs w:val="24"/>
        </w:rPr>
        <w:t xml:space="preserve"> </w:t>
      </w:r>
      <w:r w:rsidR="00925BE8">
        <w:rPr>
          <w:szCs w:val="24"/>
        </w:rPr>
        <w:t xml:space="preserve">Savivaldybės </w:t>
      </w:r>
      <w:r w:rsidR="00055A8A">
        <w:rPr>
          <w:szCs w:val="24"/>
        </w:rPr>
        <w:t>administracijos</w:t>
      </w:r>
      <w:r w:rsidR="009809A0">
        <w:rPr>
          <w:szCs w:val="24"/>
        </w:rPr>
        <w:t xml:space="preserve"> Tarybos sekretoriato skyriaus vedėja A. Digrienė,</w:t>
      </w:r>
      <w:r w:rsidR="00055A8A">
        <w:rPr>
          <w:szCs w:val="24"/>
        </w:rPr>
        <w:t xml:space="preserve"> </w:t>
      </w:r>
      <w:r w:rsidR="009809A0">
        <w:rPr>
          <w:szCs w:val="24"/>
        </w:rPr>
        <w:t>Finansų skyriaus vedėja K. Petraitienė, Savivaldybės kontrolierė, Transporto skyriau</w:t>
      </w:r>
      <w:r w:rsidR="00111128">
        <w:rPr>
          <w:szCs w:val="24"/>
        </w:rPr>
        <w:t>s</w:t>
      </w:r>
      <w:r w:rsidR="0055731B">
        <w:rPr>
          <w:szCs w:val="24"/>
        </w:rPr>
        <w:t xml:space="preserve"> vedėjas R. Mockus, Statybos ir infrastruktūros plėtros skyriaus vedėja</w:t>
      </w:r>
      <w:r w:rsidR="007A6855">
        <w:rPr>
          <w:szCs w:val="24"/>
        </w:rPr>
        <w:t>s</w:t>
      </w:r>
      <w:r w:rsidR="0055731B">
        <w:rPr>
          <w:szCs w:val="24"/>
        </w:rPr>
        <w:t xml:space="preserve"> V. Švedas. </w:t>
      </w:r>
      <w:r w:rsidR="009809A0">
        <w:rPr>
          <w:szCs w:val="24"/>
        </w:rPr>
        <w:t>Tarybos narys R. Tamošauskas.</w:t>
      </w:r>
    </w:p>
    <w:p w14:paraId="6A9A2E46" w14:textId="77777777" w:rsidR="00AA1672" w:rsidRDefault="00AA1672" w:rsidP="00AA1672">
      <w:pPr>
        <w:ind w:firstLine="709"/>
        <w:jc w:val="both"/>
        <w:rPr>
          <w:szCs w:val="24"/>
        </w:rPr>
      </w:pPr>
      <w:r w:rsidRPr="00AA1672">
        <w:rPr>
          <w:szCs w:val="24"/>
        </w:rPr>
        <w:t>DARBOTVARKĖ (bendru sutarimu):</w:t>
      </w:r>
    </w:p>
    <w:p w14:paraId="6A9A2E47" w14:textId="77777777" w:rsidR="00F768DC" w:rsidRPr="00F768DC" w:rsidRDefault="00F768DC" w:rsidP="00F768DC">
      <w:pPr>
        <w:ind w:firstLine="709"/>
        <w:jc w:val="both"/>
        <w:rPr>
          <w:bCs/>
          <w:szCs w:val="24"/>
        </w:rPr>
      </w:pPr>
      <w:r>
        <w:rPr>
          <w:bCs/>
          <w:szCs w:val="24"/>
        </w:rPr>
        <w:t>1</w:t>
      </w:r>
      <w:r w:rsidRPr="00F768DC">
        <w:rPr>
          <w:bCs/>
          <w:szCs w:val="24"/>
        </w:rPr>
        <w:t>. Dėl nemokamo važiavimo Klaipėdos miesto viešuoju transportu tarptautinių pratybų „Baltijos operacija 2024“ konferencijos metu. Pranešėjas R. Mockus. ( T1-97)</w:t>
      </w:r>
    </w:p>
    <w:p w14:paraId="6A9A2E48" w14:textId="77777777" w:rsidR="009809A0" w:rsidRPr="009809A0" w:rsidRDefault="00F768DC" w:rsidP="009809A0">
      <w:pPr>
        <w:ind w:firstLine="709"/>
        <w:jc w:val="both"/>
        <w:rPr>
          <w:bCs/>
          <w:szCs w:val="24"/>
        </w:rPr>
      </w:pPr>
      <w:r>
        <w:rPr>
          <w:bCs/>
          <w:szCs w:val="24"/>
        </w:rPr>
        <w:t>2</w:t>
      </w:r>
      <w:r w:rsidR="009809A0" w:rsidRPr="009809A0">
        <w:rPr>
          <w:bCs/>
          <w:szCs w:val="24"/>
        </w:rPr>
        <w:t>. Dėl ilgalaikės paskolos ėmimo investicijų projektams finansuoti. (T1-96) Pranešėja K. Petraitienė.</w:t>
      </w:r>
    </w:p>
    <w:p w14:paraId="6A9A2E49" w14:textId="77777777" w:rsidR="009809A0" w:rsidRDefault="00F768DC" w:rsidP="009809A0">
      <w:pPr>
        <w:ind w:firstLine="709"/>
        <w:jc w:val="both"/>
        <w:rPr>
          <w:bCs/>
          <w:szCs w:val="24"/>
        </w:rPr>
      </w:pPr>
      <w:r>
        <w:rPr>
          <w:bCs/>
          <w:szCs w:val="24"/>
        </w:rPr>
        <w:t>3</w:t>
      </w:r>
      <w:r w:rsidR="009809A0" w:rsidRPr="009809A0">
        <w:rPr>
          <w:bCs/>
          <w:szCs w:val="24"/>
        </w:rPr>
        <w:t>. Dėl pritarimo Klaipėdos miesto savivaldybės kontrolės ir audito tarnybos 2023 metų ataskaitų rinkiniui. Pranešėja D. Čeporiūtė. (T1-94)</w:t>
      </w:r>
    </w:p>
    <w:p w14:paraId="6A9A2E4A" w14:textId="77777777" w:rsidR="00F768DC" w:rsidRPr="00F768DC" w:rsidRDefault="00F768DC" w:rsidP="00F768DC">
      <w:pPr>
        <w:ind w:firstLine="709"/>
        <w:jc w:val="both"/>
        <w:rPr>
          <w:bCs/>
          <w:szCs w:val="24"/>
        </w:rPr>
      </w:pPr>
      <w:r>
        <w:rPr>
          <w:bCs/>
          <w:szCs w:val="24"/>
        </w:rPr>
        <w:t>4</w:t>
      </w:r>
      <w:r w:rsidRPr="00F768DC">
        <w:rPr>
          <w:bCs/>
          <w:szCs w:val="24"/>
        </w:rPr>
        <w:t>. Dėl Klaipėdos miesto savivaldybės tarybos 2023 m. kovo 23 d. sprendimo Nr. T2-19 „Dėl Klaipėdos miesto savivaldybės tarybos veiklos reglamento patvirtinimo“ pakeitimo. Pranešėja A. Digrienė. (T1-98)</w:t>
      </w:r>
    </w:p>
    <w:p w14:paraId="6A9A2E4B" w14:textId="77777777" w:rsidR="00F768DC" w:rsidRPr="009809A0" w:rsidRDefault="00083EBA" w:rsidP="00083EBA">
      <w:pPr>
        <w:ind w:firstLine="709"/>
        <w:jc w:val="both"/>
        <w:rPr>
          <w:bCs/>
          <w:szCs w:val="24"/>
        </w:rPr>
      </w:pPr>
      <w:r>
        <w:rPr>
          <w:bCs/>
          <w:szCs w:val="24"/>
        </w:rPr>
        <w:t>5</w:t>
      </w:r>
      <w:r w:rsidRPr="00083EBA">
        <w:rPr>
          <w:bCs/>
          <w:szCs w:val="24"/>
        </w:rPr>
        <w:t>. Dėl Klaipėdos miesto savivaldybės tarybos 2022 m. vasario 17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 Pranešėjas V. Švedas. (T1-135)</w:t>
      </w:r>
    </w:p>
    <w:p w14:paraId="6A9A2E4C" w14:textId="77777777" w:rsidR="009809A0" w:rsidRPr="009809A0" w:rsidRDefault="00083EBA" w:rsidP="009809A0">
      <w:pPr>
        <w:ind w:firstLine="709"/>
        <w:jc w:val="both"/>
        <w:rPr>
          <w:bCs/>
          <w:szCs w:val="24"/>
        </w:rPr>
      </w:pPr>
      <w:r>
        <w:rPr>
          <w:bCs/>
          <w:szCs w:val="24"/>
        </w:rPr>
        <w:t>6</w:t>
      </w:r>
      <w:r w:rsidR="009809A0" w:rsidRPr="009809A0">
        <w:rPr>
          <w:bCs/>
          <w:szCs w:val="24"/>
        </w:rPr>
        <w:t>. Dėl Klaipėdos miesto savivaldybės tarybos 2022 m. rugsėjo 15 d. sprendimo Nr. T2-206 „ Dėl lošimo namų organizavimo vietos poveikio viešajai tvarkai, švietimui, kultūrai, visuomenės sveikatai, gyvenamajai aplinkai ir kriminogeninei situacijai konkrečių vertinimo kriterijų ir prašymų nagrinėjimo tvarkos aprašo patvirtinimo“ pakeitimo. Pranešėjas R. Tamošauskas. (T1-93)</w:t>
      </w:r>
    </w:p>
    <w:p w14:paraId="6A9A2E4D" w14:textId="77777777" w:rsidR="009809A0" w:rsidRDefault="009809A0" w:rsidP="009809A0">
      <w:pPr>
        <w:ind w:firstLine="709"/>
        <w:jc w:val="both"/>
        <w:rPr>
          <w:bCs/>
          <w:szCs w:val="24"/>
        </w:rPr>
      </w:pPr>
    </w:p>
    <w:p w14:paraId="6A9A2E4E" w14:textId="77777777" w:rsidR="0055731B" w:rsidRDefault="0055731B" w:rsidP="0055731B">
      <w:pPr>
        <w:ind w:firstLine="709"/>
        <w:jc w:val="both"/>
        <w:rPr>
          <w:bCs/>
          <w:iCs/>
          <w:szCs w:val="24"/>
          <w:lang w:bidi="lt-LT"/>
        </w:rPr>
      </w:pPr>
      <w:r>
        <w:rPr>
          <w:bCs/>
          <w:iCs/>
          <w:szCs w:val="24"/>
          <w:lang w:val="en-US"/>
        </w:rPr>
        <w:t>1</w:t>
      </w:r>
      <w:r w:rsidRPr="00FA5E46">
        <w:rPr>
          <w:bCs/>
          <w:iCs/>
          <w:szCs w:val="24"/>
          <w:lang w:val="en-US"/>
        </w:rPr>
        <w:t>. SVARSTYTA.</w:t>
      </w:r>
      <w:r>
        <w:rPr>
          <w:bCs/>
          <w:iCs/>
          <w:szCs w:val="24"/>
          <w:lang w:bidi="lt-LT"/>
        </w:rPr>
        <w:t xml:space="preserve"> Nemokamas</w:t>
      </w:r>
      <w:r w:rsidRPr="007E1DD4">
        <w:rPr>
          <w:bCs/>
          <w:iCs/>
          <w:szCs w:val="24"/>
          <w:lang w:bidi="lt-LT"/>
        </w:rPr>
        <w:t xml:space="preserve"> važiavimo Klaipėdos miesto viešuoju transportu tarptautinių pratybų „Baltijos operacija 2024“ konferencijos metu.</w:t>
      </w:r>
    </w:p>
    <w:p w14:paraId="6A9A2E4F" w14:textId="77777777" w:rsidR="0055731B" w:rsidRDefault="0055731B" w:rsidP="0055731B">
      <w:pPr>
        <w:ind w:firstLine="709"/>
        <w:jc w:val="both"/>
        <w:rPr>
          <w:bCs/>
          <w:iCs/>
          <w:szCs w:val="24"/>
          <w:lang w:bidi="lt-LT"/>
        </w:rPr>
      </w:pPr>
      <w:r>
        <w:rPr>
          <w:bCs/>
          <w:iCs/>
          <w:szCs w:val="24"/>
          <w:lang w:bidi="lt-LT"/>
        </w:rPr>
        <w:t>Pranešėjas R. Mockus pristato sprendimo projektą, kuriuo siūlo l</w:t>
      </w:r>
      <w:r w:rsidRPr="00BD13E0">
        <w:rPr>
          <w:bCs/>
          <w:iCs/>
          <w:szCs w:val="24"/>
          <w:lang w:bidi="lt-LT"/>
        </w:rPr>
        <w:t>e</w:t>
      </w:r>
      <w:r w:rsidR="004E5AF3">
        <w:rPr>
          <w:bCs/>
          <w:iCs/>
          <w:szCs w:val="24"/>
          <w:lang w:bidi="lt-LT"/>
        </w:rPr>
        <w:t xml:space="preserve">isti Baltijos regiono renginio </w:t>
      </w:r>
      <w:r w:rsidRPr="00BD13E0">
        <w:rPr>
          <w:bCs/>
          <w:iCs/>
          <w:szCs w:val="24"/>
          <w:lang w:bidi="lt-LT"/>
        </w:rPr>
        <w:t xml:space="preserve"> tarptautinių pr</w:t>
      </w:r>
      <w:r>
        <w:rPr>
          <w:bCs/>
          <w:iCs/>
          <w:szCs w:val="24"/>
          <w:lang w:bidi="lt-LT"/>
        </w:rPr>
        <w:t xml:space="preserve">atybų „Baltijos operacija 2024“ </w:t>
      </w:r>
      <w:r w:rsidRPr="00BD13E0">
        <w:rPr>
          <w:bCs/>
          <w:iCs/>
          <w:szCs w:val="24"/>
          <w:lang w:bidi="lt-LT"/>
        </w:rPr>
        <w:t>konferencijos metu, 2024 m. birželio 4–7 dienomis, renginio dalyviams visais Klaipėdos miesto</w:t>
      </w:r>
      <w:r>
        <w:rPr>
          <w:bCs/>
          <w:iCs/>
          <w:szCs w:val="24"/>
          <w:lang w:bidi="lt-LT"/>
        </w:rPr>
        <w:t xml:space="preserve"> savivaldybės vietinio</w:t>
      </w:r>
      <w:r w:rsidRPr="00BD13E0">
        <w:rPr>
          <w:bCs/>
          <w:iCs/>
          <w:szCs w:val="24"/>
          <w:lang w:bidi="lt-LT"/>
        </w:rPr>
        <w:t xml:space="preserve"> reguliaraus susisiekimo maršrutų autobusais važiuoti nemoka</w:t>
      </w:r>
      <w:r>
        <w:rPr>
          <w:bCs/>
          <w:iCs/>
          <w:szCs w:val="24"/>
          <w:lang w:bidi="lt-LT"/>
        </w:rPr>
        <w:t>mai ir p</w:t>
      </w:r>
      <w:r w:rsidRPr="00BD13E0">
        <w:rPr>
          <w:bCs/>
          <w:iCs/>
          <w:szCs w:val="24"/>
          <w:lang w:bidi="lt-LT"/>
        </w:rPr>
        <w:t xml:space="preserve">avesti Klaipėdos miesto savivaldybės administracijai kompensuoti </w:t>
      </w:r>
      <w:r>
        <w:rPr>
          <w:bCs/>
          <w:iCs/>
          <w:szCs w:val="24"/>
          <w:lang w:bidi="lt-LT"/>
        </w:rPr>
        <w:t>viešojo transporto nuostolius. Pažymi, kad s</w:t>
      </w:r>
      <w:r w:rsidRPr="005D2F90">
        <w:rPr>
          <w:bCs/>
          <w:iCs/>
          <w:szCs w:val="24"/>
          <w:lang w:bidi="lt-LT"/>
        </w:rPr>
        <w:t>iekiant kontroliuoti šio sprendimo vykdymą, už nuostolius, patirtus dėl nemokamo renginio</w:t>
      </w:r>
      <w:r>
        <w:rPr>
          <w:bCs/>
          <w:iCs/>
          <w:szCs w:val="24"/>
          <w:lang w:bidi="lt-LT"/>
        </w:rPr>
        <w:t xml:space="preserve"> </w:t>
      </w:r>
      <w:r w:rsidRPr="005D2F90">
        <w:rPr>
          <w:bCs/>
          <w:iCs/>
          <w:szCs w:val="24"/>
          <w:lang w:bidi="lt-LT"/>
        </w:rPr>
        <w:t>dalyvių vežimo Baltijos regiono rengini</w:t>
      </w:r>
      <w:r w:rsidR="004E5AF3">
        <w:rPr>
          <w:bCs/>
          <w:iCs/>
          <w:szCs w:val="24"/>
          <w:lang w:bidi="lt-LT"/>
        </w:rPr>
        <w:t>o - tarptautinių pratybų</w:t>
      </w:r>
      <w:r>
        <w:rPr>
          <w:bCs/>
          <w:iCs/>
          <w:szCs w:val="24"/>
          <w:lang w:bidi="lt-LT"/>
        </w:rPr>
        <w:t xml:space="preserve"> </w:t>
      </w:r>
      <w:r w:rsidRPr="005D2F90">
        <w:rPr>
          <w:bCs/>
          <w:iCs/>
          <w:szCs w:val="24"/>
          <w:lang w:bidi="lt-LT"/>
        </w:rPr>
        <w:t>metu, VšĮ ,,Klaipėdos keleivinis transportas“ Klaipėdos miesto savivaldybės administracijai pa</w:t>
      </w:r>
      <w:r>
        <w:rPr>
          <w:bCs/>
          <w:iCs/>
          <w:szCs w:val="24"/>
          <w:lang w:bidi="lt-LT"/>
        </w:rPr>
        <w:t>teiks ataskaitas.</w:t>
      </w:r>
    </w:p>
    <w:p w14:paraId="6A9A2E50" w14:textId="77777777" w:rsidR="0055731B" w:rsidRDefault="0055731B" w:rsidP="0055731B">
      <w:pPr>
        <w:ind w:firstLine="709"/>
        <w:jc w:val="both"/>
        <w:rPr>
          <w:bCs/>
          <w:iCs/>
          <w:szCs w:val="24"/>
          <w:lang w:bidi="lt-LT"/>
        </w:rPr>
      </w:pPr>
      <w:r>
        <w:rPr>
          <w:bCs/>
          <w:iCs/>
          <w:szCs w:val="24"/>
          <w:lang w:bidi="lt-LT"/>
        </w:rPr>
        <w:t>S. Liekis sako, kad pritaria dėl nemokamo važiavimo šiam renginiui, tačiau siūlo nepamiršti ir miestiečių, suteikiant jiems galimybę važiuoti nemokamai Jūros šventės metu.</w:t>
      </w:r>
    </w:p>
    <w:p w14:paraId="6A9A2E51" w14:textId="77777777" w:rsidR="0055731B" w:rsidRDefault="0055731B" w:rsidP="0055731B">
      <w:pPr>
        <w:ind w:firstLine="709"/>
        <w:jc w:val="both"/>
        <w:rPr>
          <w:bCs/>
          <w:iCs/>
          <w:szCs w:val="24"/>
          <w:lang w:bidi="lt-LT"/>
        </w:rPr>
      </w:pPr>
      <w:r>
        <w:rPr>
          <w:bCs/>
          <w:iCs/>
          <w:szCs w:val="24"/>
          <w:lang w:bidi="lt-LT"/>
        </w:rPr>
        <w:t>K. Bartininkas siūlo pritarti sprendimo projektui.</w:t>
      </w:r>
    </w:p>
    <w:p w14:paraId="6A9A2E52" w14:textId="77777777" w:rsidR="0055731B" w:rsidRDefault="0055731B" w:rsidP="0055731B">
      <w:pPr>
        <w:ind w:firstLine="709"/>
        <w:jc w:val="both"/>
        <w:rPr>
          <w:bCs/>
          <w:szCs w:val="24"/>
        </w:rPr>
      </w:pPr>
      <w:r>
        <w:rPr>
          <w:bCs/>
          <w:szCs w:val="24"/>
        </w:rPr>
        <w:t>NUTARTA.</w:t>
      </w:r>
      <w:r w:rsidRPr="0055731B">
        <w:rPr>
          <w:bCs/>
          <w:szCs w:val="24"/>
        </w:rPr>
        <w:t xml:space="preserve"> Pritarti sprendimo projektui</w:t>
      </w:r>
      <w:r>
        <w:rPr>
          <w:bCs/>
          <w:szCs w:val="24"/>
        </w:rPr>
        <w:t xml:space="preserve">(bendru sutarimu). </w:t>
      </w:r>
    </w:p>
    <w:p w14:paraId="6A9A2E53" w14:textId="77777777" w:rsidR="0055731B" w:rsidRDefault="0055731B" w:rsidP="0055731B">
      <w:pPr>
        <w:ind w:firstLine="709"/>
        <w:jc w:val="both"/>
        <w:rPr>
          <w:bCs/>
          <w:szCs w:val="24"/>
        </w:rPr>
      </w:pPr>
    </w:p>
    <w:p w14:paraId="6A9A2E54" w14:textId="77777777" w:rsidR="0055731B" w:rsidRPr="00743CA3" w:rsidRDefault="0055731B" w:rsidP="009809A0">
      <w:pPr>
        <w:ind w:firstLine="709"/>
        <w:jc w:val="both"/>
        <w:rPr>
          <w:bCs/>
          <w:szCs w:val="24"/>
        </w:rPr>
      </w:pPr>
    </w:p>
    <w:p w14:paraId="6A9A2E55" w14:textId="77777777" w:rsidR="00331EFC" w:rsidRPr="00331EFC" w:rsidRDefault="00B4790A" w:rsidP="00331EFC">
      <w:pPr>
        <w:ind w:firstLine="709"/>
        <w:jc w:val="both"/>
        <w:rPr>
          <w:bCs/>
          <w:iCs/>
          <w:szCs w:val="24"/>
          <w:lang w:bidi="lt-LT"/>
        </w:rPr>
      </w:pPr>
      <w:r>
        <w:rPr>
          <w:bCs/>
          <w:iCs/>
          <w:szCs w:val="24"/>
          <w:lang w:val="en-US"/>
        </w:rPr>
        <w:t>2</w:t>
      </w:r>
      <w:r w:rsidR="00B21DCF" w:rsidRPr="00FA5E46">
        <w:rPr>
          <w:bCs/>
          <w:iCs/>
          <w:szCs w:val="24"/>
          <w:lang w:val="en-US"/>
        </w:rPr>
        <w:t>. SVARSTYTA.</w:t>
      </w:r>
      <w:r w:rsidR="00B92481">
        <w:rPr>
          <w:bCs/>
          <w:iCs/>
          <w:szCs w:val="24"/>
          <w:lang w:bidi="lt-LT"/>
        </w:rPr>
        <w:t xml:space="preserve"> </w:t>
      </w:r>
      <w:r w:rsidR="00331EFC" w:rsidRPr="00331EFC">
        <w:rPr>
          <w:bCs/>
          <w:iCs/>
          <w:szCs w:val="24"/>
          <w:lang w:bidi="lt-LT"/>
        </w:rPr>
        <w:t>I</w:t>
      </w:r>
      <w:r w:rsidR="00331EFC">
        <w:rPr>
          <w:bCs/>
          <w:iCs/>
          <w:szCs w:val="24"/>
          <w:lang w:bidi="lt-LT"/>
        </w:rPr>
        <w:t>lgalaikės paskolos ėmimas</w:t>
      </w:r>
      <w:r w:rsidR="00331EFC" w:rsidRPr="00331EFC">
        <w:rPr>
          <w:bCs/>
          <w:iCs/>
          <w:szCs w:val="24"/>
          <w:lang w:bidi="lt-LT"/>
        </w:rPr>
        <w:t xml:space="preserve"> investicijų projektams finansuoti.</w:t>
      </w:r>
    </w:p>
    <w:p w14:paraId="6A9A2E56" w14:textId="77777777" w:rsidR="00331EFC" w:rsidRPr="00EC7A0F" w:rsidRDefault="00331EFC" w:rsidP="00EC7A0F">
      <w:pPr>
        <w:ind w:firstLine="709"/>
        <w:jc w:val="both"/>
        <w:rPr>
          <w:b/>
          <w:bCs/>
          <w:iCs/>
          <w:szCs w:val="24"/>
          <w:lang w:bidi="lt-LT"/>
        </w:rPr>
      </w:pPr>
      <w:r w:rsidRPr="00331EFC">
        <w:rPr>
          <w:bCs/>
          <w:iCs/>
          <w:szCs w:val="24"/>
          <w:lang w:bidi="lt-LT"/>
        </w:rPr>
        <w:t>Pranešėja K. Petraitienė pristato sprendimo projektą „Dėl ilgalaikės paskolos ėmimo investicijų projektams finansuoti“  Pažymi, kad Vyriausybės nustatyta tvarka gali imti iš vidaus arba užsienio kreditorių ilgalaikes, kurių trukmė ilgesnė kaip vieni metai ir grąžinimo terminas yra ne tais pačiais biudžetiniais metais paskolas investicijų projektams finansuoti ir ankstesniems skoliniams įsipareigojimams vykdyti. Savivaldybių skolinimosi taisyklėse nustatyta, kad Savivaldybė skolindamasi įvertina, ar prisiimdama skolinius įsipareigojimus neviršys Lietuvos Respublikos fiskalinės sutarties įgyvendinimo konstituciniame įstatyme ir Lietuvos Respublikos tam tikrų metų valstybės biudžeto ir savivaldybių biudžetų finansinių rodiklių patvirtinimo įstatyme nustatytų savivaldybės skolinimosi limitų.</w:t>
      </w:r>
      <w:r w:rsidRPr="00331EFC">
        <w:rPr>
          <w:b/>
          <w:bCs/>
          <w:iCs/>
          <w:szCs w:val="24"/>
          <w:lang w:bidi="lt-LT"/>
        </w:rPr>
        <w:t xml:space="preserve"> </w:t>
      </w:r>
      <w:r w:rsidRPr="00331EFC">
        <w:rPr>
          <w:bCs/>
          <w:iCs/>
          <w:szCs w:val="24"/>
          <w:lang w:bidi="lt-LT"/>
        </w:rPr>
        <w:t>Sako, kad</w:t>
      </w:r>
      <w:r w:rsidRPr="00331EFC">
        <w:rPr>
          <w:b/>
          <w:bCs/>
          <w:iCs/>
          <w:szCs w:val="24"/>
          <w:lang w:bidi="lt-LT"/>
        </w:rPr>
        <w:t xml:space="preserve"> </w:t>
      </w:r>
      <w:r w:rsidRPr="00331EFC">
        <w:rPr>
          <w:bCs/>
          <w:iCs/>
          <w:szCs w:val="24"/>
          <w:lang w:bidi="lt-LT"/>
        </w:rPr>
        <w:t xml:space="preserve">priėmus šį sprendimą, būtų užtikrintas šių investicijų projektų </w:t>
      </w:r>
      <w:r w:rsidR="00111128">
        <w:rPr>
          <w:bCs/>
          <w:iCs/>
          <w:szCs w:val="24"/>
          <w:lang w:bidi="lt-LT"/>
        </w:rPr>
        <w:t>finansavimas-</w:t>
      </w:r>
      <w:r w:rsidRPr="00331EFC">
        <w:rPr>
          <w:bCs/>
          <w:iCs/>
          <w:szCs w:val="24"/>
          <w:lang w:bidi="lt-LT"/>
        </w:rPr>
        <w:t xml:space="preserve"> Skvero ties prekybos centru „Maxima“ ir pėsčiųjų ir dviračių tako nuo Šilutės pl. iki Taikos pr.</w:t>
      </w:r>
      <w:r w:rsidRPr="00331EFC">
        <w:rPr>
          <w:b/>
          <w:bCs/>
          <w:iCs/>
          <w:szCs w:val="24"/>
          <w:lang w:bidi="lt-LT"/>
        </w:rPr>
        <w:t xml:space="preserve"> </w:t>
      </w:r>
      <w:r w:rsidRPr="00331EFC">
        <w:rPr>
          <w:bCs/>
          <w:iCs/>
          <w:szCs w:val="24"/>
          <w:lang w:bidi="lt-LT"/>
        </w:rPr>
        <w:t>atnaujinimas, Sportininkų gatvės šaligatvių kapitalinis remontas, Klaipėdos Hermano Zudermano gimnazijos pastato rekonstrukcija, Klaipėdos pilies ir bastionų komplekso restauravimas ir atgaivinimas.</w:t>
      </w:r>
      <w:r w:rsidR="00EC7A0F">
        <w:rPr>
          <w:b/>
          <w:bCs/>
          <w:iCs/>
          <w:szCs w:val="24"/>
          <w:lang w:bidi="lt-LT"/>
        </w:rPr>
        <w:t xml:space="preserve"> </w:t>
      </w:r>
      <w:r w:rsidRPr="00331EFC">
        <w:rPr>
          <w:bCs/>
          <w:iCs/>
          <w:szCs w:val="24"/>
          <w:lang w:bidi="lt-LT"/>
        </w:rPr>
        <w:t>Informuoja, kad 2024 m. kovo 22 d. gauta Klaipėdos miesto savivaldybės kontrolės ir audito tarnybos išvada, kad Savivaldybei, paėmus 4 424,0 tūkst. Eur paskolą investicijų projektams finansuoti, nebus viršyti Lietuvos Respublikos fiskalinės sutarties įgyvendinimo konstituciniame įstatyme nustatyti skolos ir skolinimosi limitai. Paėmus paskolą, jos aptarnavimui preliminariais skaičiavimais reikėtų 780,2 tūkst. Eur, iš jų 121,0 tūkst. Eur einamųjų metų palūkanoms mokėti numatyta 2024 m. Klaipėdos miesto savivaldybės biudžete. Savivaldybė 2024 m. planuoja grąžinti bankams pagal patvirtintus grafikus 4 424,0 tūkst. Eur paskolų.</w:t>
      </w:r>
    </w:p>
    <w:p w14:paraId="6A9A2E57" w14:textId="77777777" w:rsidR="00B4790A" w:rsidRDefault="00B4790A" w:rsidP="00FB1769">
      <w:pPr>
        <w:ind w:firstLine="709"/>
        <w:jc w:val="both"/>
        <w:rPr>
          <w:bCs/>
          <w:iCs/>
          <w:szCs w:val="24"/>
          <w:lang w:bidi="lt-LT"/>
        </w:rPr>
      </w:pPr>
      <w:r>
        <w:rPr>
          <w:bCs/>
          <w:iCs/>
          <w:szCs w:val="24"/>
          <w:lang w:bidi="lt-LT"/>
        </w:rPr>
        <w:t>A. Tuma kviečia palaikyti šį sprendimo projektą, tačiau mano, jog Klaipėdos miestu</w:t>
      </w:r>
      <w:r w:rsidR="00AD1A0C">
        <w:rPr>
          <w:bCs/>
          <w:iCs/>
          <w:szCs w:val="24"/>
          <w:lang w:bidi="lt-LT"/>
        </w:rPr>
        <w:t>i</w:t>
      </w:r>
      <w:r>
        <w:rPr>
          <w:bCs/>
          <w:iCs/>
          <w:szCs w:val="24"/>
          <w:lang w:bidi="lt-LT"/>
        </w:rPr>
        <w:t xml:space="preserve"> turėtų būti suteiktos didesnės galimybės skolintis.</w:t>
      </w:r>
    </w:p>
    <w:p w14:paraId="6A9A2E58" w14:textId="77777777" w:rsidR="00331EFC" w:rsidRDefault="00B4790A" w:rsidP="00FB1769">
      <w:pPr>
        <w:ind w:firstLine="709"/>
        <w:jc w:val="both"/>
        <w:rPr>
          <w:bCs/>
          <w:iCs/>
          <w:szCs w:val="24"/>
          <w:lang w:bidi="lt-LT"/>
        </w:rPr>
      </w:pPr>
      <w:r>
        <w:rPr>
          <w:bCs/>
          <w:iCs/>
          <w:szCs w:val="24"/>
          <w:lang w:bidi="lt-LT"/>
        </w:rPr>
        <w:t xml:space="preserve">V. Dambrauskas mano, kad ne visiems miestams yra suteiktos vienodos sąlygos vystytis, nes Klaipėda palyginus su kitais didžiaisiais miestais gauna tik 8 procentus ir siūlo kelti klausimą dėl </w:t>
      </w:r>
      <w:r w:rsidR="00E35764">
        <w:rPr>
          <w:bCs/>
          <w:iCs/>
          <w:szCs w:val="24"/>
          <w:lang w:bidi="lt-LT"/>
        </w:rPr>
        <w:t xml:space="preserve">didesnės </w:t>
      </w:r>
      <w:r>
        <w:rPr>
          <w:bCs/>
          <w:iCs/>
          <w:szCs w:val="24"/>
          <w:lang w:bidi="lt-LT"/>
        </w:rPr>
        <w:t>gal</w:t>
      </w:r>
      <w:r w:rsidR="00E35764">
        <w:rPr>
          <w:bCs/>
          <w:iCs/>
          <w:szCs w:val="24"/>
          <w:lang w:bidi="lt-LT"/>
        </w:rPr>
        <w:t>imybės skolintis</w:t>
      </w:r>
      <w:r>
        <w:rPr>
          <w:bCs/>
          <w:iCs/>
          <w:szCs w:val="24"/>
          <w:lang w:bidi="lt-LT"/>
        </w:rPr>
        <w:t xml:space="preserve">. </w:t>
      </w:r>
      <w:r w:rsidR="00E35764">
        <w:rPr>
          <w:bCs/>
          <w:iCs/>
          <w:szCs w:val="24"/>
          <w:lang w:bidi="lt-LT"/>
        </w:rPr>
        <w:t>Todėl siūlytų Savivaldybės admin</w:t>
      </w:r>
      <w:r w:rsidR="00EC7A0F">
        <w:rPr>
          <w:bCs/>
          <w:iCs/>
          <w:szCs w:val="24"/>
          <w:lang w:bidi="lt-LT"/>
        </w:rPr>
        <w:t>istracijai ir merui kreiptis į S</w:t>
      </w:r>
      <w:r w:rsidR="00E35764">
        <w:rPr>
          <w:bCs/>
          <w:iCs/>
          <w:szCs w:val="24"/>
          <w:lang w:bidi="lt-LT"/>
        </w:rPr>
        <w:t>eimo narius, atstovaujančius Klaipėdai, kad būtų pakeistas Fiskalinės sutarties įgyvendinimo konstitucinis įstatymas.</w:t>
      </w:r>
    </w:p>
    <w:p w14:paraId="6A9A2E59" w14:textId="77777777" w:rsidR="004C4712" w:rsidRDefault="00B4790A" w:rsidP="005A6606">
      <w:pPr>
        <w:ind w:firstLine="709"/>
        <w:jc w:val="both"/>
        <w:rPr>
          <w:bCs/>
          <w:iCs/>
          <w:szCs w:val="24"/>
          <w:lang w:bidi="lt-LT"/>
        </w:rPr>
      </w:pPr>
      <w:r>
        <w:rPr>
          <w:bCs/>
          <w:iCs/>
          <w:szCs w:val="24"/>
          <w:lang w:bidi="lt-LT"/>
        </w:rPr>
        <w:t>K. Bartininkas siūlo pritarti pateiktam sprendimo projektui.</w:t>
      </w:r>
      <w:r w:rsidR="004C4712">
        <w:rPr>
          <w:bCs/>
          <w:iCs/>
          <w:szCs w:val="24"/>
          <w:lang w:bidi="lt-LT"/>
        </w:rPr>
        <w:t xml:space="preserve"> </w:t>
      </w:r>
    </w:p>
    <w:p w14:paraId="6A9A2E5A" w14:textId="77777777" w:rsidR="00C355A4" w:rsidRDefault="00017DCD" w:rsidP="00017DCD">
      <w:pPr>
        <w:ind w:firstLine="709"/>
        <w:jc w:val="both"/>
        <w:rPr>
          <w:bCs/>
          <w:szCs w:val="24"/>
        </w:rPr>
      </w:pPr>
      <w:r>
        <w:rPr>
          <w:bCs/>
          <w:szCs w:val="24"/>
        </w:rPr>
        <w:t>NUTARTA.</w:t>
      </w:r>
      <w:r w:rsidR="00B143A8">
        <w:rPr>
          <w:bCs/>
          <w:szCs w:val="24"/>
        </w:rPr>
        <w:t xml:space="preserve"> Pritarti spre</w:t>
      </w:r>
      <w:r w:rsidR="006C3815">
        <w:rPr>
          <w:bCs/>
          <w:szCs w:val="24"/>
        </w:rPr>
        <w:t>ndimo projektui</w:t>
      </w:r>
      <w:r w:rsidR="00B4790A">
        <w:rPr>
          <w:bCs/>
          <w:szCs w:val="24"/>
        </w:rPr>
        <w:t>(bendru sutarimu)</w:t>
      </w:r>
      <w:r w:rsidR="00FB1769">
        <w:rPr>
          <w:bCs/>
          <w:szCs w:val="24"/>
        </w:rPr>
        <w:t xml:space="preserve">. </w:t>
      </w:r>
    </w:p>
    <w:p w14:paraId="6A9A2E5B" w14:textId="77777777" w:rsidR="00B143A8" w:rsidRDefault="009F7CD4" w:rsidP="009F7CD4">
      <w:pPr>
        <w:jc w:val="both"/>
        <w:rPr>
          <w:bCs/>
          <w:szCs w:val="24"/>
        </w:rPr>
      </w:pPr>
      <w:r>
        <w:rPr>
          <w:bCs/>
          <w:szCs w:val="24"/>
        </w:rPr>
        <w:t xml:space="preserve">           </w:t>
      </w:r>
    </w:p>
    <w:p w14:paraId="6A9A2E5C" w14:textId="77777777" w:rsidR="00D32B5B" w:rsidRDefault="00E35764" w:rsidP="00D32B5B">
      <w:pPr>
        <w:ind w:firstLine="709"/>
        <w:jc w:val="both"/>
        <w:rPr>
          <w:bCs/>
          <w:iCs/>
          <w:color w:val="000000"/>
          <w:szCs w:val="24"/>
          <w:lang w:bidi="lt-LT"/>
        </w:rPr>
      </w:pPr>
      <w:r>
        <w:rPr>
          <w:bCs/>
          <w:iCs/>
          <w:szCs w:val="24"/>
          <w:lang w:val="en-US"/>
        </w:rPr>
        <w:t>3</w:t>
      </w:r>
      <w:r w:rsidR="00B143A8" w:rsidRPr="00FA5E46">
        <w:rPr>
          <w:bCs/>
          <w:iCs/>
          <w:szCs w:val="24"/>
          <w:lang w:val="en-US"/>
        </w:rPr>
        <w:t>. SVARSTYTA</w:t>
      </w:r>
      <w:r w:rsidR="00D32B5B" w:rsidRPr="00D32B5B">
        <w:rPr>
          <w:bCs/>
          <w:iCs/>
          <w:color w:val="000000"/>
          <w:szCs w:val="24"/>
          <w:lang w:bidi="lt-LT"/>
        </w:rPr>
        <w:t xml:space="preserve"> </w:t>
      </w:r>
      <w:r w:rsidR="00D32B5B">
        <w:rPr>
          <w:bCs/>
          <w:iCs/>
          <w:color w:val="000000"/>
          <w:szCs w:val="24"/>
          <w:lang w:bidi="lt-LT"/>
        </w:rPr>
        <w:t>Pritarimas</w:t>
      </w:r>
      <w:r w:rsidR="00D32B5B" w:rsidRPr="006F58C3">
        <w:rPr>
          <w:bCs/>
          <w:iCs/>
          <w:color w:val="000000"/>
          <w:szCs w:val="24"/>
          <w:lang w:bidi="lt-LT"/>
        </w:rPr>
        <w:t xml:space="preserve"> Klaipėdos miesto savivaldybės kontrolės ir audito tarnybos 2023 metų ataskaitų rinkiniui.</w:t>
      </w:r>
    </w:p>
    <w:p w14:paraId="6A9A2E5D" w14:textId="77777777" w:rsidR="00B52DFA" w:rsidRPr="00E35764" w:rsidRDefault="00D32B5B" w:rsidP="00E35764">
      <w:pPr>
        <w:ind w:firstLine="709"/>
        <w:jc w:val="both"/>
        <w:rPr>
          <w:bCs/>
          <w:iCs/>
          <w:color w:val="000000"/>
          <w:szCs w:val="24"/>
          <w:lang w:bidi="lt-LT"/>
        </w:rPr>
      </w:pPr>
      <w:r w:rsidRPr="006F58C3">
        <w:rPr>
          <w:bCs/>
          <w:iCs/>
          <w:color w:val="000000"/>
          <w:szCs w:val="24"/>
          <w:lang w:bidi="lt-LT"/>
        </w:rPr>
        <w:t>Pranešėja D. Čeporiūtė</w:t>
      </w:r>
      <w:r>
        <w:rPr>
          <w:bCs/>
          <w:iCs/>
          <w:color w:val="000000"/>
          <w:szCs w:val="24"/>
          <w:lang w:bidi="lt-LT"/>
        </w:rPr>
        <w:t xml:space="preserve"> pristato </w:t>
      </w:r>
      <w:r w:rsidRPr="00C41982">
        <w:rPr>
          <w:bCs/>
          <w:iCs/>
          <w:color w:val="000000"/>
          <w:szCs w:val="24"/>
          <w:lang w:bidi="lt-LT"/>
        </w:rPr>
        <w:t>Klaipėdos miesto savivaldybės kontrolės ir audito tarnyb</w:t>
      </w:r>
      <w:r>
        <w:rPr>
          <w:bCs/>
          <w:iCs/>
          <w:color w:val="000000"/>
          <w:szCs w:val="24"/>
          <w:lang w:bidi="lt-LT"/>
        </w:rPr>
        <w:t>os 2023 metų ataskaitų rinkinį su tikslu pateikti informaciją apie Savivaldybės  kontrolės ir audito tarnybos veiklos plano įvykdymą</w:t>
      </w:r>
      <w:r w:rsidRPr="00C41982">
        <w:rPr>
          <w:bCs/>
          <w:iCs/>
          <w:color w:val="000000"/>
          <w:szCs w:val="24"/>
          <w:lang w:bidi="lt-LT"/>
        </w:rPr>
        <w:t>.</w:t>
      </w:r>
      <w:r>
        <w:rPr>
          <w:bCs/>
          <w:iCs/>
          <w:color w:val="000000"/>
          <w:szCs w:val="24"/>
          <w:lang w:bidi="lt-LT"/>
        </w:rPr>
        <w:t xml:space="preserve"> </w:t>
      </w:r>
      <w:r w:rsidR="00E35764">
        <w:rPr>
          <w:bCs/>
          <w:iCs/>
          <w:color w:val="000000"/>
          <w:szCs w:val="24"/>
          <w:lang w:bidi="lt-LT"/>
        </w:rPr>
        <w:t>P</w:t>
      </w:r>
      <w:r>
        <w:rPr>
          <w:bCs/>
          <w:iCs/>
          <w:color w:val="000000"/>
          <w:szCs w:val="24"/>
          <w:lang w:bidi="lt-LT"/>
        </w:rPr>
        <w:t>ažymi, kad yra gauta Kontrolės komiteto išvada pritarti ataskaitų rinkiniui ir teikti sprendimo projektą tarybai.</w:t>
      </w:r>
    </w:p>
    <w:p w14:paraId="6A9A2E5E" w14:textId="77777777" w:rsidR="00B143A8" w:rsidRDefault="00B143A8" w:rsidP="00B143A8">
      <w:pPr>
        <w:ind w:firstLine="709"/>
        <w:jc w:val="both"/>
        <w:rPr>
          <w:szCs w:val="24"/>
        </w:rPr>
      </w:pPr>
      <w:r>
        <w:rPr>
          <w:bCs/>
          <w:iCs/>
          <w:szCs w:val="24"/>
          <w:lang w:bidi="lt-LT"/>
        </w:rPr>
        <w:t>K. Bartininkas siūlo pritarti spr</w:t>
      </w:r>
      <w:r w:rsidR="00E35764">
        <w:rPr>
          <w:bCs/>
          <w:iCs/>
          <w:szCs w:val="24"/>
          <w:lang w:bidi="lt-LT"/>
        </w:rPr>
        <w:t>endimo projektui.</w:t>
      </w:r>
    </w:p>
    <w:p w14:paraId="6A9A2E5F" w14:textId="77777777" w:rsidR="00B143A8" w:rsidRDefault="00B143A8" w:rsidP="00B143A8">
      <w:pPr>
        <w:ind w:firstLine="709"/>
        <w:jc w:val="both"/>
        <w:rPr>
          <w:bCs/>
          <w:szCs w:val="24"/>
        </w:rPr>
      </w:pPr>
      <w:r>
        <w:rPr>
          <w:bCs/>
          <w:szCs w:val="24"/>
        </w:rPr>
        <w:t>NUTARTA. Pritarti spre</w:t>
      </w:r>
      <w:r w:rsidR="00E35764">
        <w:rPr>
          <w:bCs/>
          <w:szCs w:val="24"/>
        </w:rPr>
        <w:t>ndimo projektui</w:t>
      </w:r>
      <w:r w:rsidR="00D22358">
        <w:rPr>
          <w:bCs/>
          <w:szCs w:val="24"/>
        </w:rPr>
        <w:t xml:space="preserve"> </w:t>
      </w:r>
      <w:r w:rsidR="00E20BD5">
        <w:rPr>
          <w:bCs/>
          <w:szCs w:val="24"/>
        </w:rPr>
        <w:t>(bendru sutarimu)</w:t>
      </w:r>
      <w:r>
        <w:rPr>
          <w:bCs/>
          <w:szCs w:val="24"/>
        </w:rPr>
        <w:t>.</w:t>
      </w:r>
    </w:p>
    <w:p w14:paraId="6A9A2E60" w14:textId="77777777" w:rsidR="00D07965" w:rsidRDefault="00D07965" w:rsidP="00E35764">
      <w:pPr>
        <w:jc w:val="both"/>
        <w:rPr>
          <w:bCs/>
          <w:szCs w:val="24"/>
        </w:rPr>
      </w:pPr>
    </w:p>
    <w:p w14:paraId="6A9A2E61" w14:textId="77777777" w:rsidR="00D07965" w:rsidRPr="00D07965" w:rsidRDefault="00E35764" w:rsidP="00D07965">
      <w:pPr>
        <w:ind w:firstLine="709"/>
        <w:jc w:val="both"/>
        <w:rPr>
          <w:bCs/>
          <w:iCs/>
          <w:szCs w:val="24"/>
          <w:lang w:bidi="lt-LT"/>
        </w:rPr>
      </w:pPr>
      <w:r>
        <w:rPr>
          <w:bCs/>
          <w:iCs/>
          <w:szCs w:val="24"/>
          <w:lang w:bidi="lt-LT"/>
        </w:rPr>
        <w:t>4</w:t>
      </w:r>
      <w:r w:rsidR="00D07965">
        <w:rPr>
          <w:bCs/>
          <w:iCs/>
          <w:szCs w:val="24"/>
          <w:lang w:bidi="lt-LT"/>
        </w:rPr>
        <w:t xml:space="preserve">. SVARSTYTA. </w:t>
      </w:r>
      <w:r w:rsidR="00D07965" w:rsidRPr="00D07965">
        <w:rPr>
          <w:bCs/>
          <w:iCs/>
          <w:szCs w:val="24"/>
          <w:lang w:bidi="lt-LT"/>
        </w:rPr>
        <w:t>Klaipėdos miesto savivaldybės tarybos 2023 m. kovo 23 d. sprendimo Nr. T2-19 „Dėl Klaipėdos miesto savivaldybės tarybos veiklos reglamento patvirtinimo“ pakeitimas.</w:t>
      </w:r>
    </w:p>
    <w:p w14:paraId="6A9A2E62" w14:textId="77777777" w:rsidR="00D07965" w:rsidRDefault="00D07965" w:rsidP="00D07965">
      <w:pPr>
        <w:ind w:firstLine="709"/>
        <w:jc w:val="both"/>
        <w:rPr>
          <w:bCs/>
          <w:iCs/>
          <w:szCs w:val="24"/>
          <w:lang w:bidi="lt-LT"/>
        </w:rPr>
      </w:pPr>
      <w:r w:rsidRPr="00D07965">
        <w:rPr>
          <w:bCs/>
          <w:iCs/>
          <w:szCs w:val="24"/>
          <w:lang w:bidi="lt-LT"/>
        </w:rPr>
        <w:t>Pranešėja A. Digrienė pristato sprendimo projektą.</w:t>
      </w:r>
      <w:r w:rsidRPr="00D07965">
        <w:rPr>
          <w:bCs/>
          <w:szCs w:val="24"/>
        </w:rPr>
        <w:t xml:space="preserve"> </w:t>
      </w:r>
      <w:r w:rsidRPr="00D07965">
        <w:rPr>
          <w:bCs/>
          <w:iCs/>
          <w:szCs w:val="24"/>
          <w:lang w:bidi="lt-LT"/>
        </w:rPr>
        <w:t xml:space="preserve">Vadovaujantis Lietuvos Respublikos vietos savivaldos įstatymo 15 straipsnio 2 dalies 1 punktu, siūlo pakeisti Klaipėdos miesto savivaldybės tarybos veiklos reglamentą, patvirtintą Klaipėdos miesto savivaldybės tarybos 2023 m. kovo 23 d. sprendimu Nr. T2-19 „Dėl Klaipėdos miesto savivaldybės tarybos veiklos reglamento patvirtinimo“, ir 16.5 papunktį išdėstyti taip: „16.5. Savivaldybės biudžetinių ir viešųjų įstaigų (kurių savininkė yra Savivaldybė) metinių ataskaitų rinkinius, Savivaldybės valdomų įmonių metinių finansinių ataskaitų rinkinius, metinius pranešimus ir (ar) veiklos ataskaitas tvirtina meras. Viešųjų įstaigų (kurių savininkė yra Savivaldybė) ir Savivaldybės valdomų įmonių metinės atskaitomybės dokumentai turi būti pristatomi Finansų ir ekonomikos komitete bei kituose komitetuose, </w:t>
      </w:r>
      <w:r w:rsidRPr="00D07965">
        <w:rPr>
          <w:bCs/>
          <w:iCs/>
          <w:szCs w:val="24"/>
          <w:lang w:bidi="lt-LT"/>
        </w:rPr>
        <w:lastRenderedPageBreak/>
        <w:t>atsižvelgiant į jų kuruojamą sritį, ne vėliau kaip iki gegužės 31 d. Dokumentų pateikimą komitetams organizuoja Savivaldybės administracijos direktorius.“</w:t>
      </w:r>
    </w:p>
    <w:p w14:paraId="6A9A2E63" w14:textId="77777777" w:rsidR="00E35764" w:rsidRPr="00E35764" w:rsidRDefault="00E35764" w:rsidP="00E35764">
      <w:pPr>
        <w:ind w:firstLine="709"/>
        <w:jc w:val="both"/>
        <w:rPr>
          <w:bCs/>
          <w:iCs/>
          <w:szCs w:val="24"/>
          <w:lang w:bidi="lt-LT"/>
        </w:rPr>
      </w:pPr>
      <w:r w:rsidRPr="00E35764">
        <w:rPr>
          <w:bCs/>
          <w:iCs/>
          <w:szCs w:val="24"/>
          <w:lang w:bidi="lt-LT"/>
        </w:rPr>
        <w:t>K. Bartininkas siūlo pritarti sprendimo projektui.</w:t>
      </w:r>
    </w:p>
    <w:p w14:paraId="6A9A2E64" w14:textId="77777777" w:rsidR="00E35764" w:rsidRPr="00E35764" w:rsidRDefault="00E35764" w:rsidP="00E35764">
      <w:pPr>
        <w:ind w:firstLine="709"/>
        <w:jc w:val="both"/>
        <w:rPr>
          <w:bCs/>
          <w:iCs/>
          <w:szCs w:val="24"/>
          <w:lang w:bidi="lt-LT"/>
        </w:rPr>
      </w:pPr>
      <w:r w:rsidRPr="00E35764">
        <w:rPr>
          <w:bCs/>
          <w:iCs/>
          <w:szCs w:val="24"/>
          <w:lang w:bidi="lt-LT"/>
        </w:rPr>
        <w:t>NUTARTA. Pritarti sprendimo projektui (bendru sutarimu).</w:t>
      </w:r>
    </w:p>
    <w:p w14:paraId="6A9A2E65" w14:textId="77777777" w:rsidR="00813D9D" w:rsidRPr="00D07965" w:rsidRDefault="00813D9D" w:rsidP="00E35764">
      <w:pPr>
        <w:jc w:val="both"/>
        <w:rPr>
          <w:bCs/>
          <w:iCs/>
          <w:szCs w:val="24"/>
          <w:lang w:bidi="lt-LT"/>
        </w:rPr>
      </w:pPr>
    </w:p>
    <w:p w14:paraId="6A9A2E66" w14:textId="77777777" w:rsidR="00813D9D" w:rsidRDefault="00E35764" w:rsidP="00813D9D">
      <w:pPr>
        <w:ind w:firstLine="709"/>
        <w:jc w:val="both"/>
        <w:rPr>
          <w:bCs/>
          <w:szCs w:val="24"/>
        </w:rPr>
      </w:pPr>
      <w:r>
        <w:rPr>
          <w:bCs/>
          <w:szCs w:val="24"/>
        </w:rPr>
        <w:t>5</w:t>
      </w:r>
      <w:r w:rsidR="00672C17">
        <w:rPr>
          <w:bCs/>
          <w:szCs w:val="24"/>
        </w:rPr>
        <w:t xml:space="preserve">. SVARSTYTA. </w:t>
      </w:r>
      <w:r w:rsidR="00813D9D" w:rsidRPr="00813D9D">
        <w:rPr>
          <w:bCs/>
          <w:szCs w:val="24"/>
        </w:rPr>
        <w:t>Klaipėdos miesto savivaldybės tarybos 2022 m. vasario 17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w:t>
      </w:r>
      <w:r w:rsidR="00672C17">
        <w:rPr>
          <w:bCs/>
          <w:szCs w:val="24"/>
        </w:rPr>
        <w:t>s aprašo patvirtinimo“ pakeitimas</w:t>
      </w:r>
      <w:r w:rsidR="00813D9D" w:rsidRPr="00813D9D">
        <w:rPr>
          <w:bCs/>
          <w:szCs w:val="24"/>
        </w:rPr>
        <w:t>.</w:t>
      </w:r>
    </w:p>
    <w:p w14:paraId="6A9A2E67" w14:textId="77777777" w:rsidR="00EC7A0F" w:rsidRDefault="00813D9D" w:rsidP="00141368">
      <w:pPr>
        <w:ind w:firstLine="709"/>
        <w:jc w:val="both"/>
        <w:rPr>
          <w:bCs/>
          <w:szCs w:val="24"/>
        </w:rPr>
      </w:pPr>
      <w:r>
        <w:rPr>
          <w:bCs/>
          <w:szCs w:val="24"/>
        </w:rPr>
        <w:t xml:space="preserve"> Pranešėjas V. Švedas</w:t>
      </w:r>
      <w:r w:rsidR="00672C17">
        <w:rPr>
          <w:b/>
          <w:bCs/>
          <w:szCs w:val="24"/>
        </w:rPr>
        <w:t xml:space="preserve"> </w:t>
      </w:r>
      <w:r w:rsidR="00672C17" w:rsidRPr="00672C17">
        <w:rPr>
          <w:bCs/>
          <w:szCs w:val="24"/>
        </w:rPr>
        <w:t xml:space="preserve">sako, kad šiuo sprendimu keičiami </w:t>
      </w:r>
      <w:r w:rsidR="00141368">
        <w:rPr>
          <w:bCs/>
          <w:szCs w:val="24"/>
        </w:rPr>
        <w:t xml:space="preserve">šio </w:t>
      </w:r>
      <w:r w:rsidR="00672C17" w:rsidRPr="00672C17">
        <w:rPr>
          <w:bCs/>
          <w:szCs w:val="24"/>
        </w:rPr>
        <w:t xml:space="preserve">patvirtinto aprašo </w:t>
      </w:r>
      <w:r w:rsidR="00672C17">
        <w:rPr>
          <w:bCs/>
          <w:szCs w:val="24"/>
        </w:rPr>
        <w:t xml:space="preserve"> 4 ir 22</w:t>
      </w:r>
      <w:r w:rsidR="00141368">
        <w:rPr>
          <w:bCs/>
          <w:szCs w:val="24"/>
        </w:rPr>
        <w:t xml:space="preserve"> punktai. P</w:t>
      </w:r>
      <w:r w:rsidR="00672C17">
        <w:rPr>
          <w:bCs/>
          <w:szCs w:val="24"/>
        </w:rPr>
        <w:t xml:space="preserve">ažymi </w:t>
      </w:r>
      <w:r w:rsidR="00672C17" w:rsidRPr="00672C17">
        <w:rPr>
          <w:bCs/>
          <w:szCs w:val="24"/>
        </w:rPr>
        <w:t>2021 m. gruodžio 23 d. pasikeitus Kelių priežiūros ir p</w:t>
      </w:r>
      <w:r w:rsidR="00672C17">
        <w:rPr>
          <w:bCs/>
          <w:szCs w:val="24"/>
        </w:rPr>
        <w:t xml:space="preserve">lėtros programos </w:t>
      </w:r>
      <w:r w:rsidR="00672C17" w:rsidRPr="00672C17">
        <w:rPr>
          <w:bCs/>
          <w:szCs w:val="24"/>
        </w:rPr>
        <w:t>finans</w:t>
      </w:r>
      <w:r w:rsidR="00141368">
        <w:rPr>
          <w:bCs/>
          <w:szCs w:val="24"/>
        </w:rPr>
        <w:t>avimo įstatymui</w:t>
      </w:r>
      <w:r w:rsidR="00672C17" w:rsidRPr="00672C17">
        <w:rPr>
          <w:bCs/>
          <w:szCs w:val="24"/>
        </w:rPr>
        <w:t xml:space="preserve"> Savivaldybės iki pasirašant finansavimo sutartis su AB</w:t>
      </w:r>
      <w:r w:rsidR="00672C17">
        <w:rPr>
          <w:bCs/>
          <w:szCs w:val="24"/>
        </w:rPr>
        <w:t xml:space="preserve"> </w:t>
      </w:r>
      <w:r w:rsidR="00672C17" w:rsidRPr="00672C17">
        <w:rPr>
          <w:bCs/>
          <w:szCs w:val="24"/>
        </w:rPr>
        <w:t>Lietuvos automobilių kelių direkcija turi parengti ir savivaldybės tarybos sprendimu patvirtintas KPPP</w:t>
      </w:r>
      <w:r w:rsidR="00672C17">
        <w:rPr>
          <w:bCs/>
          <w:szCs w:val="24"/>
        </w:rPr>
        <w:t xml:space="preserve"> </w:t>
      </w:r>
      <w:r w:rsidR="00672C17" w:rsidRPr="00672C17">
        <w:rPr>
          <w:bCs/>
          <w:szCs w:val="24"/>
        </w:rPr>
        <w:t>lėšų paskirstymo tvarkas. Buvo praplėsta KPPP lėšų panaudojimo galimybė t.</w:t>
      </w:r>
      <w:r w:rsidR="00672C17">
        <w:rPr>
          <w:bCs/>
          <w:szCs w:val="24"/>
        </w:rPr>
        <w:t xml:space="preserve"> </w:t>
      </w:r>
      <w:r w:rsidR="00672C17" w:rsidRPr="00672C17">
        <w:rPr>
          <w:bCs/>
          <w:szCs w:val="24"/>
        </w:rPr>
        <w:t>y. bus finansuojama ir</w:t>
      </w:r>
      <w:r w:rsidR="00672C17">
        <w:rPr>
          <w:bCs/>
          <w:szCs w:val="24"/>
        </w:rPr>
        <w:t xml:space="preserve"> </w:t>
      </w:r>
      <w:r w:rsidR="00672C17" w:rsidRPr="00672C17">
        <w:rPr>
          <w:bCs/>
          <w:szCs w:val="24"/>
        </w:rPr>
        <w:t xml:space="preserve">daugiabučių namų kiemų infrastruktūros sutvarkymas. </w:t>
      </w:r>
    </w:p>
    <w:p w14:paraId="6A9A2E68" w14:textId="77777777" w:rsidR="00672C17" w:rsidRPr="00141368" w:rsidRDefault="00EC7A0F" w:rsidP="00141368">
      <w:pPr>
        <w:ind w:firstLine="709"/>
        <w:jc w:val="both"/>
        <w:rPr>
          <w:b/>
          <w:bCs/>
          <w:szCs w:val="24"/>
        </w:rPr>
      </w:pPr>
      <w:r>
        <w:rPr>
          <w:bCs/>
          <w:szCs w:val="24"/>
        </w:rPr>
        <w:t>V. Švedas pažymi, jog a</w:t>
      </w:r>
      <w:r w:rsidR="00672C17" w:rsidRPr="00672C17">
        <w:rPr>
          <w:bCs/>
          <w:szCs w:val="24"/>
        </w:rPr>
        <w:t>tsižvelgiant į Klaipėdos miesto savivaldybės tarybos sprendimu patvirtintą 2024-2026 metų</w:t>
      </w:r>
      <w:r w:rsidR="00672C17">
        <w:rPr>
          <w:bCs/>
          <w:szCs w:val="24"/>
        </w:rPr>
        <w:t xml:space="preserve"> </w:t>
      </w:r>
      <w:r w:rsidR="00672C17" w:rsidRPr="00672C17">
        <w:rPr>
          <w:bCs/>
          <w:szCs w:val="24"/>
        </w:rPr>
        <w:t>strateginį veiklos planą, paskirstytos piniginės lėšos neatitinka Aprašo 22 p. planuotų finansavimo</w:t>
      </w:r>
      <w:r w:rsidR="00672C17">
        <w:rPr>
          <w:bCs/>
          <w:szCs w:val="24"/>
        </w:rPr>
        <w:t xml:space="preserve"> </w:t>
      </w:r>
      <w:r w:rsidR="00672C17" w:rsidRPr="00672C17">
        <w:rPr>
          <w:bCs/>
          <w:szCs w:val="24"/>
        </w:rPr>
        <w:t>lėšų, skirtų savivaldybių institucijų valdomiems vietinės reikšmės keliams, proporcingumo, todėl</w:t>
      </w:r>
      <w:r w:rsidR="00672C17">
        <w:rPr>
          <w:bCs/>
          <w:szCs w:val="24"/>
        </w:rPr>
        <w:t xml:space="preserve"> </w:t>
      </w:r>
      <w:r w:rsidR="00672C17" w:rsidRPr="00672C17">
        <w:rPr>
          <w:bCs/>
          <w:szCs w:val="24"/>
        </w:rPr>
        <w:t>siekiant įgyvendinti įstatymo/Aprašo nuostatus, būtina paskirstyti lėšas proporcingai, kad atitiktų</w:t>
      </w:r>
      <w:r w:rsidR="00672C17">
        <w:rPr>
          <w:bCs/>
          <w:szCs w:val="24"/>
        </w:rPr>
        <w:t xml:space="preserve"> </w:t>
      </w:r>
      <w:r w:rsidR="00672C17" w:rsidRPr="00672C17">
        <w:rPr>
          <w:bCs/>
          <w:szCs w:val="24"/>
        </w:rPr>
        <w:t>Klaipėdos miesto savivaldybės strateginio planavimo dokumentus.</w:t>
      </w:r>
    </w:p>
    <w:p w14:paraId="6A9A2E69" w14:textId="77777777" w:rsidR="00141368" w:rsidRPr="00141368" w:rsidRDefault="00141368" w:rsidP="00141368">
      <w:pPr>
        <w:ind w:firstLine="709"/>
        <w:jc w:val="both"/>
        <w:rPr>
          <w:bCs/>
          <w:szCs w:val="24"/>
        </w:rPr>
      </w:pPr>
      <w:r w:rsidRPr="00141368">
        <w:rPr>
          <w:bCs/>
          <w:iCs/>
          <w:szCs w:val="24"/>
          <w:lang w:bidi="lt-LT"/>
        </w:rPr>
        <w:t>K. Bartininkas siūlo pritarti sprendimo projektui.</w:t>
      </w:r>
    </w:p>
    <w:p w14:paraId="6A9A2E6A" w14:textId="77777777" w:rsidR="00141368" w:rsidRPr="00141368" w:rsidRDefault="00141368" w:rsidP="00141368">
      <w:pPr>
        <w:ind w:firstLine="709"/>
        <w:jc w:val="both"/>
        <w:rPr>
          <w:bCs/>
          <w:szCs w:val="24"/>
        </w:rPr>
      </w:pPr>
      <w:r w:rsidRPr="00141368">
        <w:rPr>
          <w:bCs/>
          <w:szCs w:val="24"/>
        </w:rPr>
        <w:t>NUTARTA. Pritarti sprendimo projektui (bendru sutarimu).</w:t>
      </w:r>
    </w:p>
    <w:p w14:paraId="6A9A2E6B" w14:textId="77777777" w:rsidR="00141368" w:rsidRPr="00672C17" w:rsidRDefault="00141368" w:rsidP="00672C17">
      <w:pPr>
        <w:ind w:firstLine="709"/>
        <w:jc w:val="both"/>
        <w:rPr>
          <w:bCs/>
          <w:szCs w:val="24"/>
        </w:rPr>
      </w:pPr>
    </w:p>
    <w:p w14:paraId="6A9A2E6C" w14:textId="77777777" w:rsidR="00E35764" w:rsidRPr="00E35764" w:rsidRDefault="00E35764" w:rsidP="00E35764">
      <w:pPr>
        <w:ind w:firstLine="709"/>
        <w:jc w:val="both"/>
        <w:rPr>
          <w:bCs/>
          <w:iCs/>
          <w:szCs w:val="24"/>
          <w:lang w:bidi="lt-LT"/>
        </w:rPr>
      </w:pPr>
      <w:r w:rsidRPr="00E35764">
        <w:rPr>
          <w:bCs/>
          <w:iCs/>
          <w:szCs w:val="24"/>
          <w:lang w:bidi="lt-LT"/>
        </w:rPr>
        <w:t>6. SVARSTYTA. Klaipėdos miesto savivaldybės tarybos 2022 m. rugsėjo 15 d. sprendimo Nr. T2-206 „ Dėl lošimo namų organizavimo vietos poveikio viešajai tvarkai, švietimui, kultūrai, visuomenės sveikatai, gyvenamajai aplinkai ir kriminogeninei situacijai konkrečių vertinimo kriterijų ir prašymų nagrinėjimo tvarkos aprašo patvirtinimo“ pakeitimas.</w:t>
      </w:r>
    </w:p>
    <w:p w14:paraId="6A9A2E6D" w14:textId="77777777" w:rsidR="00E35764" w:rsidRDefault="00E35764" w:rsidP="004740BF">
      <w:pPr>
        <w:ind w:firstLine="709"/>
        <w:jc w:val="both"/>
        <w:rPr>
          <w:bCs/>
          <w:iCs/>
          <w:szCs w:val="24"/>
          <w:lang w:bidi="lt-LT"/>
        </w:rPr>
      </w:pPr>
      <w:r w:rsidRPr="00E35764">
        <w:rPr>
          <w:bCs/>
          <w:iCs/>
          <w:szCs w:val="24"/>
          <w:lang w:bidi="lt-LT"/>
        </w:rPr>
        <w:t xml:space="preserve">Pranešėjas R. Tamošauskas pristato sprendimo projektą, kurio tikslas pakeisti Lošimų organizavimo vietos poveikio viešajai tvarkai, švietimui, kultūrai, visuomenės sveikatai, gyvenamajai aplinkai ir kriminogeninei situacijai konkrečių vertinimo kriterijų ir prašymų nagrinėjimo tvarkos aprašą. </w:t>
      </w:r>
      <w:r w:rsidR="00273DA8">
        <w:rPr>
          <w:bCs/>
          <w:iCs/>
          <w:szCs w:val="24"/>
          <w:lang w:bidi="lt-LT"/>
        </w:rPr>
        <w:t>Sako, kad s</w:t>
      </w:r>
      <w:r w:rsidRPr="00E35764">
        <w:rPr>
          <w:bCs/>
          <w:iCs/>
          <w:szCs w:val="24"/>
          <w:lang w:bidi="lt-LT"/>
        </w:rPr>
        <w:t xml:space="preserve">prendimo projektas koreguotas atsižvelgiant į svarstymo komitetuose pasiūlymus, tarybos nario pataisą ir gautas pastabas iš vyriausybės atstovo Klaipėdos ir Tauragės apskrityse </w:t>
      </w:r>
      <w:r w:rsidR="00141368">
        <w:rPr>
          <w:bCs/>
          <w:iCs/>
          <w:szCs w:val="24"/>
          <w:lang w:bidi="lt-LT"/>
        </w:rPr>
        <w:t>biuro be</w:t>
      </w:r>
      <w:r w:rsidR="004740BF">
        <w:rPr>
          <w:bCs/>
          <w:iCs/>
          <w:szCs w:val="24"/>
          <w:lang w:bidi="lt-LT"/>
        </w:rPr>
        <w:t>i Konkurencijos tarybos, kuri</w:t>
      </w:r>
      <w:r w:rsidR="00141368">
        <w:rPr>
          <w:bCs/>
          <w:iCs/>
          <w:szCs w:val="24"/>
          <w:lang w:bidi="lt-LT"/>
        </w:rPr>
        <w:t xml:space="preserve"> </w:t>
      </w:r>
      <w:r w:rsidR="004740BF">
        <w:rPr>
          <w:bCs/>
          <w:iCs/>
          <w:szCs w:val="24"/>
          <w:lang w:bidi="lt-LT"/>
        </w:rPr>
        <w:t>įtarė, jog gali būti diskriminuojami verslo objektai, todėl buvo sumažintas balų skaičius.</w:t>
      </w:r>
      <w:r w:rsidRPr="00E35764">
        <w:rPr>
          <w:bCs/>
          <w:iCs/>
          <w:szCs w:val="24"/>
          <w:lang w:bidi="lt-LT"/>
        </w:rPr>
        <w:t xml:space="preserve"> </w:t>
      </w:r>
      <w:r w:rsidR="004740BF">
        <w:rPr>
          <w:bCs/>
          <w:iCs/>
          <w:szCs w:val="24"/>
          <w:lang w:bidi="lt-LT"/>
        </w:rPr>
        <w:t>Pažymi, kad į</w:t>
      </w:r>
      <w:r w:rsidRPr="00E35764">
        <w:rPr>
          <w:bCs/>
          <w:iCs/>
          <w:szCs w:val="24"/>
          <w:lang w:bidi="lt-LT"/>
        </w:rPr>
        <w:t>gyvendinant Rekomendacijas siūloma įvesti papildomus kriterijus bei suskirstyti juos į privalomus ir papildomus,  atsako į komiteto narių pateiktus klausimus.</w:t>
      </w:r>
    </w:p>
    <w:p w14:paraId="6A9A2E6E" w14:textId="77777777" w:rsidR="004740BF" w:rsidRDefault="004740BF" w:rsidP="004740BF">
      <w:pPr>
        <w:ind w:firstLine="709"/>
        <w:jc w:val="both"/>
        <w:rPr>
          <w:bCs/>
          <w:iCs/>
          <w:szCs w:val="24"/>
          <w:lang w:bidi="lt-LT"/>
        </w:rPr>
      </w:pPr>
      <w:r>
        <w:rPr>
          <w:bCs/>
          <w:iCs/>
          <w:szCs w:val="24"/>
          <w:lang w:bidi="lt-LT"/>
        </w:rPr>
        <w:t>V. Dambrauskas pasidž</w:t>
      </w:r>
      <w:r w:rsidR="00EC7A0F">
        <w:rPr>
          <w:bCs/>
          <w:iCs/>
          <w:szCs w:val="24"/>
          <w:lang w:bidi="lt-LT"/>
        </w:rPr>
        <w:t>iaugia R. Tamošausko iniciatyva</w:t>
      </w:r>
      <w:r>
        <w:rPr>
          <w:bCs/>
          <w:iCs/>
          <w:szCs w:val="24"/>
          <w:lang w:bidi="lt-LT"/>
        </w:rPr>
        <w:t xml:space="preserve"> </w:t>
      </w:r>
      <w:r w:rsidR="00EC7A0F">
        <w:rPr>
          <w:bCs/>
          <w:iCs/>
          <w:szCs w:val="24"/>
          <w:lang w:bidi="lt-LT"/>
        </w:rPr>
        <w:t>koreguoti</w:t>
      </w:r>
      <w:r w:rsidR="00C20C6A">
        <w:rPr>
          <w:bCs/>
          <w:iCs/>
          <w:szCs w:val="24"/>
          <w:lang w:bidi="lt-LT"/>
        </w:rPr>
        <w:t xml:space="preserve"> sprendimo projektą, </w:t>
      </w:r>
      <w:r>
        <w:rPr>
          <w:bCs/>
          <w:iCs/>
          <w:szCs w:val="24"/>
          <w:lang w:bidi="lt-LT"/>
        </w:rPr>
        <w:t>tačiau pastebi, kad šis verslas keliasi į internetą, todėl siūlo pasidomėti dėl kontrolės ir teisinio reglamentavimo internete.</w:t>
      </w:r>
    </w:p>
    <w:p w14:paraId="6A9A2E6F" w14:textId="77777777" w:rsidR="00141368" w:rsidRDefault="00141368" w:rsidP="00E35764">
      <w:pPr>
        <w:ind w:firstLine="709"/>
        <w:jc w:val="both"/>
        <w:rPr>
          <w:bCs/>
          <w:iCs/>
          <w:szCs w:val="24"/>
          <w:lang w:bidi="lt-LT"/>
        </w:rPr>
      </w:pPr>
      <w:r>
        <w:rPr>
          <w:bCs/>
          <w:iCs/>
          <w:szCs w:val="24"/>
          <w:lang w:bidi="lt-LT"/>
        </w:rPr>
        <w:t>K. Bartininkas</w:t>
      </w:r>
      <w:r w:rsidR="004740BF">
        <w:rPr>
          <w:bCs/>
          <w:iCs/>
          <w:szCs w:val="24"/>
          <w:lang w:bidi="lt-LT"/>
        </w:rPr>
        <w:t>, išsiskyrus komiteto narių nuomonėms,</w:t>
      </w:r>
      <w:r>
        <w:rPr>
          <w:bCs/>
          <w:iCs/>
          <w:szCs w:val="24"/>
          <w:lang w:bidi="lt-LT"/>
        </w:rPr>
        <w:t xml:space="preserve"> </w:t>
      </w:r>
      <w:r w:rsidR="004740BF">
        <w:rPr>
          <w:bCs/>
          <w:iCs/>
          <w:szCs w:val="24"/>
          <w:lang w:bidi="lt-LT"/>
        </w:rPr>
        <w:t>teikia balsavimui.</w:t>
      </w:r>
    </w:p>
    <w:p w14:paraId="6A9A2E70" w14:textId="77777777" w:rsidR="00141368" w:rsidRPr="00E35764" w:rsidRDefault="00141368" w:rsidP="00141368">
      <w:pPr>
        <w:ind w:firstLine="709"/>
        <w:jc w:val="both"/>
        <w:rPr>
          <w:bCs/>
          <w:iCs/>
          <w:szCs w:val="24"/>
          <w:lang w:bidi="lt-LT"/>
        </w:rPr>
      </w:pPr>
      <w:r>
        <w:rPr>
          <w:bCs/>
          <w:iCs/>
          <w:szCs w:val="24"/>
          <w:lang w:bidi="lt-LT"/>
        </w:rPr>
        <w:t>Balsavimu: už-6 ( K. Bartininkas, V.</w:t>
      </w:r>
      <w:r w:rsidRPr="00141368">
        <w:rPr>
          <w:bCs/>
          <w:iCs/>
          <w:szCs w:val="24"/>
          <w:lang w:bidi="lt-LT"/>
        </w:rPr>
        <w:t xml:space="preserve"> Dambrauskas, </w:t>
      </w:r>
      <w:r>
        <w:rPr>
          <w:bCs/>
          <w:iCs/>
          <w:szCs w:val="24"/>
          <w:lang w:bidi="lt-LT"/>
        </w:rPr>
        <w:t>U. Radvila,</w:t>
      </w:r>
      <w:r w:rsidRPr="00141368">
        <w:rPr>
          <w:bCs/>
          <w:iCs/>
          <w:szCs w:val="24"/>
          <w:lang w:bidi="lt-LT"/>
        </w:rPr>
        <w:t xml:space="preserve"> </w:t>
      </w:r>
      <w:r>
        <w:rPr>
          <w:bCs/>
          <w:iCs/>
          <w:szCs w:val="24"/>
          <w:lang w:bidi="lt-LT"/>
        </w:rPr>
        <w:t>M.</w:t>
      </w:r>
      <w:r w:rsidRPr="00141368">
        <w:rPr>
          <w:bCs/>
          <w:iCs/>
          <w:szCs w:val="24"/>
          <w:lang w:bidi="lt-LT"/>
        </w:rPr>
        <w:t xml:space="preserve"> Žvinklytė,</w:t>
      </w:r>
      <w:r>
        <w:rPr>
          <w:bCs/>
          <w:iCs/>
          <w:szCs w:val="24"/>
          <w:lang w:bidi="lt-LT"/>
        </w:rPr>
        <w:t xml:space="preserve"> A.</w:t>
      </w:r>
      <w:r w:rsidRPr="00141368">
        <w:rPr>
          <w:bCs/>
          <w:iCs/>
          <w:szCs w:val="24"/>
          <w:lang w:bidi="lt-LT"/>
        </w:rPr>
        <w:t xml:space="preserve"> Diukin, </w:t>
      </w:r>
      <w:r>
        <w:rPr>
          <w:bCs/>
          <w:iCs/>
          <w:szCs w:val="24"/>
          <w:lang w:bidi="lt-LT"/>
        </w:rPr>
        <w:t xml:space="preserve"> A.</w:t>
      </w:r>
      <w:r w:rsidRPr="00141368">
        <w:rPr>
          <w:bCs/>
          <w:iCs/>
          <w:szCs w:val="24"/>
          <w:lang w:bidi="lt-LT"/>
        </w:rPr>
        <w:t xml:space="preserve"> Tuma</w:t>
      </w:r>
      <w:r w:rsidR="00C20C6A">
        <w:rPr>
          <w:bCs/>
          <w:iCs/>
          <w:szCs w:val="24"/>
          <w:lang w:bidi="lt-LT"/>
        </w:rPr>
        <w:t>)</w:t>
      </w:r>
      <w:r w:rsidRPr="00141368">
        <w:rPr>
          <w:bCs/>
          <w:iCs/>
          <w:szCs w:val="24"/>
          <w:lang w:bidi="lt-LT"/>
        </w:rPr>
        <w:t>.</w:t>
      </w:r>
      <w:r>
        <w:rPr>
          <w:bCs/>
          <w:iCs/>
          <w:szCs w:val="24"/>
          <w:lang w:bidi="lt-LT"/>
        </w:rPr>
        <w:t xml:space="preserve"> Prieš-0, susilaiko-1(S. Liekis).</w:t>
      </w:r>
    </w:p>
    <w:p w14:paraId="6A9A2E71" w14:textId="77777777" w:rsidR="00B21DCF" w:rsidRDefault="00E35764" w:rsidP="00141368">
      <w:pPr>
        <w:ind w:firstLine="709"/>
        <w:jc w:val="both"/>
        <w:rPr>
          <w:bCs/>
          <w:szCs w:val="24"/>
        </w:rPr>
      </w:pPr>
      <w:r w:rsidRPr="00E35764">
        <w:rPr>
          <w:bCs/>
          <w:szCs w:val="24"/>
        </w:rPr>
        <w:t>NUTARTA. Pritarti sprendimo projektui.</w:t>
      </w:r>
    </w:p>
    <w:p w14:paraId="6A9A2E72" w14:textId="77777777" w:rsidR="00C20C6A" w:rsidRPr="00141368" w:rsidRDefault="00C20C6A" w:rsidP="00141368">
      <w:pPr>
        <w:ind w:firstLine="709"/>
        <w:jc w:val="both"/>
        <w:rPr>
          <w:bCs/>
          <w:szCs w:val="24"/>
        </w:rPr>
      </w:pPr>
    </w:p>
    <w:p w14:paraId="6A9A2E73" w14:textId="77777777" w:rsidR="00B21DCF" w:rsidRDefault="00B21DCF" w:rsidP="00B21DCF">
      <w:pPr>
        <w:ind w:firstLine="709"/>
        <w:jc w:val="both"/>
        <w:rPr>
          <w:bCs/>
          <w:szCs w:val="24"/>
        </w:rPr>
      </w:pPr>
      <w:r w:rsidRPr="0048343E">
        <w:rPr>
          <w:szCs w:val="24"/>
        </w:rPr>
        <w:t>Posėdžio pabaiga</w:t>
      </w:r>
      <w:r w:rsidR="0025237B">
        <w:rPr>
          <w:szCs w:val="24"/>
        </w:rPr>
        <w:t xml:space="preserve"> </w:t>
      </w:r>
      <w:r w:rsidR="00FB1769">
        <w:rPr>
          <w:szCs w:val="24"/>
        </w:rPr>
        <w:t>1</w:t>
      </w:r>
      <w:r w:rsidR="00141368">
        <w:rPr>
          <w:szCs w:val="24"/>
        </w:rPr>
        <w:t>0</w:t>
      </w:r>
      <w:r w:rsidR="00FB1769">
        <w:rPr>
          <w:szCs w:val="24"/>
        </w:rPr>
        <w:t>.</w:t>
      </w:r>
      <w:r w:rsidR="00141368">
        <w:rPr>
          <w:szCs w:val="24"/>
        </w:rPr>
        <w:t xml:space="preserve"> 35</w:t>
      </w:r>
      <w:r w:rsidR="00297D60">
        <w:rPr>
          <w:szCs w:val="24"/>
        </w:rPr>
        <w:t xml:space="preserve"> </w:t>
      </w:r>
      <w:r w:rsidRPr="0048343E">
        <w:rPr>
          <w:bCs/>
          <w:szCs w:val="24"/>
        </w:rPr>
        <w:t>val.</w:t>
      </w:r>
    </w:p>
    <w:p w14:paraId="6A9A2E74" w14:textId="77777777" w:rsidR="00B21DCF" w:rsidRPr="00AD1988" w:rsidRDefault="00B21DCF" w:rsidP="00B21DCF">
      <w:pPr>
        <w:jc w:val="both"/>
        <w:rPr>
          <w:bCs/>
          <w:szCs w:val="24"/>
        </w:rPr>
      </w:pPr>
    </w:p>
    <w:p w14:paraId="6A9A2E75"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6A9A2E76" w14:textId="77777777" w:rsidR="00B21DCF" w:rsidRDefault="00B21DCF" w:rsidP="00B21DCF">
      <w:pPr>
        <w:jc w:val="both"/>
        <w:rPr>
          <w:bCs/>
          <w:szCs w:val="24"/>
        </w:rPr>
      </w:pPr>
      <w:r>
        <w:rPr>
          <w:bCs/>
          <w:szCs w:val="24"/>
        </w:rPr>
        <w:t xml:space="preserve">                                                                                                 </w:t>
      </w:r>
    </w:p>
    <w:p w14:paraId="6A9A2E77"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A2E7A" w14:textId="77777777" w:rsidR="009571EE" w:rsidRDefault="009571EE" w:rsidP="00F41647">
      <w:r>
        <w:separator/>
      </w:r>
    </w:p>
  </w:endnote>
  <w:endnote w:type="continuationSeparator" w:id="0">
    <w:p w14:paraId="6A9A2E7B" w14:textId="77777777" w:rsidR="009571EE" w:rsidRDefault="009571E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A2E78" w14:textId="77777777" w:rsidR="009571EE" w:rsidRDefault="009571EE" w:rsidP="00F41647">
      <w:r>
        <w:separator/>
      </w:r>
    </w:p>
  </w:footnote>
  <w:footnote w:type="continuationSeparator" w:id="0">
    <w:p w14:paraId="6A9A2E79" w14:textId="77777777" w:rsidR="009571EE" w:rsidRDefault="009571EE"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6A9A2E7C" w14:textId="77777777" w:rsidR="00074E67" w:rsidRDefault="00074E67">
        <w:pPr>
          <w:pStyle w:val="Antrats"/>
          <w:jc w:val="center"/>
        </w:pPr>
        <w:r>
          <w:fldChar w:fldCharType="begin"/>
        </w:r>
        <w:r>
          <w:instrText>PAGE   \* MERGEFORMAT</w:instrText>
        </w:r>
        <w:r>
          <w:fldChar w:fldCharType="separate"/>
        </w:r>
        <w:r w:rsidR="00D24F7D">
          <w:rPr>
            <w:noProof/>
          </w:rPr>
          <w:t>2</w:t>
        </w:r>
        <w:r>
          <w:fldChar w:fldCharType="end"/>
        </w:r>
      </w:p>
    </w:sdtContent>
  </w:sdt>
  <w:p w14:paraId="6A9A2E7D"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A2E7E" w14:textId="77777777" w:rsidR="00E51915" w:rsidRDefault="00E51915">
    <w:pPr>
      <w:pStyle w:val="Antrats"/>
      <w:jc w:val="center"/>
    </w:pPr>
  </w:p>
  <w:p w14:paraId="6A9A2E7F"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D07"/>
    <w:rsid w:val="00006858"/>
    <w:rsid w:val="000074E9"/>
    <w:rsid w:val="00012EDE"/>
    <w:rsid w:val="0001480B"/>
    <w:rsid w:val="00017DCD"/>
    <w:rsid w:val="00024730"/>
    <w:rsid w:val="00052B41"/>
    <w:rsid w:val="00055A8A"/>
    <w:rsid w:val="00057F5C"/>
    <w:rsid w:val="00074E67"/>
    <w:rsid w:val="00083EBA"/>
    <w:rsid w:val="00087C68"/>
    <w:rsid w:val="000944BF"/>
    <w:rsid w:val="00097B9E"/>
    <w:rsid w:val="000C5C73"/>
    <w:rsid w:val="000D61C4"/>
    <w:rsid w:val="000E1472"/>
    <w:rsid w:val="000E6C34"/>
    <w:rsid w:val="00111128"/>
    <w:rsid w:val="00116432"/>
    <w:rsid w:val="001245EC"/>
    <w:rsid w:val="001358A3"/>
    <w:rsid w:val="00137BCA"/>
    <w:rsid w:val="00140A5C"/>
    <w:rsid w:val="00141368"/>
    <w:rsid w:val="001444C8"/>
    <w:rsid w:val="001558B5"/>
    <w:rsid w:val="00163473"/>
    <w:rsid w:val="00164744"/>
    <w:rsid w:val="0017121F"/>
    <w:rsid w:val="00186F3F"/>
    <w:rsid w:val="00192D82"/>
    <w:rsid w:val="0019317D"/>
    <w:rsid w:val="001A17EE"/>
    <w:rsid w:val="001B01B1"/>
    <w:rsid w:val="001B2159"/>
    <w:rsid w:val="001B417A"/>
    <w:rsid w:val="001D1AE7"/>
    <w:rsid w:val="001D2C38"/>
    <w:rsid w:val="001D6A64"/>
    <w:rsid w:val="001E2805"/>
    <w:rsid w:val="00204AE8"/>
    <w:rsid w:val="0022264E"/>
    <w:rsid w:val="00237964"/>
    <w:rsid w:val="00237B69"/>
    <w:rsid w:val="00242B88"/>
    <w:rsid w:val="0025237B"/>
    <w:rsid w:val="002610CB"/>
    <w:rsid w:val="00261AD3"/>
    <w:rsid w:val="00265941"/>
    <w:rsid w:val="00273DA8"/>
    <w:rsid w:val="00277AC3"/>
    <w:rsid w:val="00291226"/>
    <w:rsid w:val="002929CF"/>
    <w:rsid w:val="00293402"/>
    <w:rsid w:val="00297D60"/>
    <w:rsid w:val="002B216F"/>
    <w:rsid w:val="002C2E07"/>
    <w:rsid w:val="002C3DED"/>
    <w:rsid w:val="002C7E85"/>
    <w:rsid w:val="002D54DC"/>
    <w:rsid w:val="002D7C70"/>
    <w:rsid w:val="002E151F"/>
    <w:rsid w:val="002E5AB1"/>
    <w:rsid w:val="002F3AFD"/>
    <w:rsid w:val="00302E6A"/>
    <w:rsid w:val="003056A8"/>
    <w:rsid w:val="00315E7E"/>
    <w:rsid w:val="00321BEF"/>
    <w:rsid w:val="00324750"/>
    <w:rsid w:val="00331EFC"/>
    <w:rsid w:val="00336904"/>
    <w:rsid w:val="00347F54"/>
    <w:rsid w:val="00354091"/>
    <w:rsid w:val="0037394C"/>
    <w:rsid w:val="00375263"/>
    <w:rsid w:val="00376A8E"/>
    <w:rsid w:val="00384543"/>
    <w:rsid w:val="003971BA"/>
    <w:rsid w:val="003A3546"/>
    <w:rsid w:val="003B2A7E"/>
    <w:rsid w:val="003B3253"/>
    <w:rsid w:val="003B3F84"/>
    <w:rsid w:val="003C09F9"/>
    <w:rsid w:val="003D121C"/>
    <w:rsid w:val="003D4189"/>
    <w:rsid w:val="003E5D65"/>
    <w:rsid w:val="003E603A"/>
    <w:rsid w:val="003E7707"/>
    <w:rsid w:val="003F7958"/>
    <w:rsid w:val="00404C6B"/>
    <w:rsid w:val="00405B54"/>
    <w:rsid w:val="004124B4"/>
    <w:rsid w:val="00412D1E"/>
    <w:rsid w:val="004138FB"/>
    <w:rsid w:val="00415130"/>
    <w:rsid w:val="00420DE6"/>
    <w:rsid w:val="00423771"/>
    <w:rsid w:val="00425754"/>
    <w:rsid w:val="00433CCC"/>
    <w:rsid w:val="00436175"/>
    <w:rsid w:val="00436EAC"/>
    <w:rsid w:val="00443F1F"/>
    <w:rsid w:val="00444011"/>
    <w:rsid w:val="004533BC"/>
    <w:rsid w:val="004545AD"/>
    <w:rsid w:val="00465FFF"/>
    <w:rsid w:val="00472954"/>
    <w:rsid w:val="004740BF"/>
    <w:rsid w:val="004B427C"/>
    <w:rsid w:val="004B4FCF"/>
    <w:rsid w:val="004B552D"/>
    <w:rsid w:val="004B79E2"/>
    <w:rsid w:val="004C0680"/>
    <w:rsid w:val="004C0CFB"/>
    <w:rsid w:val="004C4712"/>
    <w:rsid w:val="004E214B"/>
    <w:rsid w:val="004E5AF3"/>
    <w:rsid w:val="004E607F"/>
    <w:rsid w:val="004F4B1E"/>
    <w:rsid w:val="00502122"/>
    <w:rsid w:val="00502BAC"/>
    <w:rsid w:val="00512C5C"/>
    <w:rsid w:val="00524F7E"/>
    <w:rsid w:val="0053618B"/>
    <w:rsid w:val="005379CF"/>
    <w:rsid w:val="005409AE"/>
    <w:rsid w:val="00546786"/>
    <w:rsid w:val="00547568"/>
    <w:rsid w:val="00550D1F"/>
    <w:rsid w:val="0055731B"/>
    <w:rsid w:val="00561048"/>
    <w:rsid w:val="00565843"/>
    <w:rsid w:val="00566438"/>
    <w:rsid w:val="00580174"/>
    <w:rsid w:val="005A4568"/>
    <w:rsid w:val="005A6606"/>
    <w:rsid w:val="005B3D8C"/>
    <w:rsid w:val="005C29DF"/>
    <w:rsid w:val="005C5FF7"/>
    <w:rsid w:val="005D2F90"/>
    <w:rsid w:val="005D4340"/>
    <w:rsid w:val="005D5EA6"/>
    <w:rsid w:val="005E34C4"/>
    <w:rsid w:val="005E58F6"/>
    <w:rsid w:val="005E7843"/>
    <w:rsid w:val="005F4A6A"/>
    <w:rsid w:val="005F6F68"/>
    <w:rsid w:val="00602487"/>
    <w:rsid w:val="00606132"/>
    <w:rsid w:val="00614DFD"/>
    <w:rsid w:val="00627249"/>
    <w:rsid w:val="006275B4"/>
    <w:rsid w:val="006317E0"/>
    <w:rsid w:val="00640424"/>
    <w:rsid w:val="0064057E"/>
    <w:rsid w:val="00647ABE"/>
    <w:rsid w:val="006534F5"/>
    <w:rsid w:val="00656F75"/>
    <w:rsid w:val="006623F9"/>
    <w:rsid w:val="00663E75"/>
    <w:rsid w:val="00672C17"/>
    <w:rsid w:val="00680586"/>
    <w:rsid w:val="00681CC4"/>
    <w:rsid w:val="006979DD"/>
    <w:rsid w:val="006A05D5"/>
    <w:rsid w:val="006B3A04"/>
    <w:rsid w:val="006C3815"/>
    <w:rsid w:val="006C4BB3"/>
    <w:rsid w:val="006C7469"/>
    <w:rsid w:val="006C7F1A"/>
    <w:rsid w:val="006E106A"/>
    <w:rsid w:val="006E3215"/>
    <w:rsid w:val="006E4DEC"/>
    <w:rsid w:val="006E74D6"/>
    <w:rsid w:val="006F3624"/>
    <w:rsid w:val="006F416F"/>
    <w:rsid w:val="006F4715"/>
    <w:rsid w:val="007004F0"/>
    <w:rsid w:val="00702420"/>
    <w:rsid w:val="0070711F"/>
    <w:rsid w:val="00710820"/>
    <w:rsid w:val="0071299F"/>
    <w:rsid w:val="00713BC8"/>
    <w:rsid w:val="00713F5A"/>
    <w:rsid w:val="00743CA3"/>
    <w:rsid w:val="007445C6"/>
    <w:rsid w:val="007550EE"/>
    <w:rsid w:val="00756334"/>
    <w:rsid w:val="00756D6F"/>
    <w:rsid w:val="00760B33"/>
    <w:rsid w:val="00764290"/>
    <w:rsid w:val="007732EB"/>
    <w:rsid w:val="007775F7"/>
    <w:rsid w:val="007810D9"/>
    <w:rsid w:val="00782F23"/>
    <w:rsid w:val="00791CAF"/>
    <w:rsid w:val="00794506"/>
    <w:rsid w:val="007A1DCA"/>
    <w:rsid w:val="007A2446"/>
    <w:rsid w:val="007A4935"/>
    <w:rsid w:val="007A6855"/>
    <w:rsid w:val="007B4438"/>
    <w:rsid w:val="007D057C"/>
    <w:rsid w:val="007D5F40"/>
    <w:rsid w:val="007E1DD4"/>
    <w:rsid w:val="007E7A53"/>
    <w:rsid w:val="007F3087"/>
    <w:rsid w:val="007F6345"/>
    <w:rsid w:val="00801E4F"/>
    <w:rsid w:val="00803884"/>
    <w:rsid w:val="00805565"/>
    <w:rsid w:val="00813D9D"/>
    <w:rsid w:val="008177C8"/>
    <w:rsid w:val="0083382A"/>
    <w:rsid w:val="00835FC5"/>
    <w:rsid w:val="00842FEA"/>
    <w:rsid w:val="00853DB6"/>
    <w:rsid w:val="008623E9"/>
    <w:rsid w:val="00864F6F"/>
    <w:rsid w:val="00866D71"/>
    <w:rsid w:val="008704E8"/>
    <w:rsid w:val="00884637"/>
    <w:rsid w:val="00896F49"/>
    <w:rsid w:val="008A39EC"/>
    <w:rsid w:val="008A4E93"/>
    <w:rsid w:val="008A4EDC"/>
    <w:rsid w:val="008B3E53"/>
    <w:rsid w:val="008B4A23"/>
    <w:rsid w:val="008C6BDA"/>
    <w:rsid w:val="008D69DD"/>
    <w:rsid w:val="008F0089"/>
    <w:rsid w:val="008F1DA5"/>
    <w:rsid w:val="008F665C"/>
    <w:rsid w:val="00917E8F"/>
    <w:rsid w:val="009242D7"/>
    <w:rsid w:val="00925BE8"/>
    <w:rsid w:val="00927267"/>
    <w:rsid w:val="00932DDD"/>
    <w:rsid w:val="00952CBB"/>
    <w:rsid w:val="009571EE"/>
    <w:rsid w:val="00967ACC"/>
    <w:rsid w:val="00971404"/>
    <w:rsid w:val="009809A0"/>
    <w:rsid w:val="00981202"/>
    <w:rsid w:val="00991B3F"/>
    <w:rsid w:val="009923C0"/>
    <w:rsid w:val="009A4237"/>
    <w:rsid w:val="009A427D"/>
    <w:rsid w:val="009B0879"/>
    <w:rsid w:val="009C1522"/>
    <w:rsid w:val="009C1CA0"/>
    <w:rsid w:val="009C5E24"/>
    <w:rsid w:val="009D1CC8"/>
    <w:rsid w:val="009F0146"/>
    <w:rsid w:val="009F16A9"/>
    <w:rsid w:val="009F193A"/>
    <w:rsid w:val="009F648A"/>
    <w:rsid w:val="009F7CD4"/>
    <w:rsid w:val="00A12FE2"/>
    <w:rsid w:val="00A233FE"/>
    <w:rsid w:val="00A3260E"/>
    <w:rsid w:val="00A42850"/>
    <w:rsid w:val="00A43D8E"/>
    <w:rsid w:val="00A44DC7"/>
    <w:rsid w:val="00A50F0F"/>
    <w:rsid w:val="00A56070"/>
    <w:rsid w:val="00A5731D"/>
    <w:rsid w:val="00A734A8"/>
    <w:rsid w:val="00A750C7"/>
    <w:rsid w:val="00A83726"/>
    <w:rsid w:val="00A8670A"/>
    <w:rsid w:val="00A92C29"/>
    <w:rsid w:val="00A93EB6"/>
    <w:rsid w:val="00A9592B"/>
    <w:rsid w:val="00AA1672"/>
    <w:rsid w:val="00AA5DFD"/>
    <w:rsid w:val="00AB49DD"/>
    <w:rsid w:val="00AD1A0C"/>
    <w:rsid w:val="00AD22AE"/>
    <w:rsid w:val="00AD2EE1"/>
    <w:rsid w:val="00AE2303"/>
    <w:rsid w:val="00AF0403"/>
    <w:rsid w:val="00AF76A3"/>
    <w:rsid w:val="00AF7932"/>
    <w:rsid w:val="00B0047A"/>
    <w:rsid w:val="00B038E9"/>
    <w:rsid w:val="00B07557"/>
    <w:rsid w:val="00B0760A"/>
    <w:rsid w:val="00B143A8"/>
    <w:rsid w:val="00B15A9D"/>
    <w:rsid w:val="00B15D3B"/>
    <w:rsid w:val="00B21DCF"/>
    <w:rsid w:val="00B233C0"/>
    <w:rsid w:val="00B33FDF"/>
    <w:rsid w:val="00B350B9"/>
    <w:rsid w:val="00B40258"/>
    <w:rsid w:val="00B4790A"/>
    <w:rsid w:val="00B52DFA"/>
    <w:rsid w:val="00B53903"/>
    <w:rsid w:val="00B6695F"/>
    <w:rsid w:val="00B66CD1"/>
    <w:rsid w:val="00B7320C"/>
    <w:rsid w:val="00B749D3"/>
    <w:rsid w:val="00B760C1"/>
    <w:rsid w:val="00B8017A"/>
    <w:rsid w:val="00B82268"/>
    <w:rsid w:val="00B856AA"/>
    <w:rsid w:val="00B861F0"/>
    <w:rsid w:val="00B908BC"/>
    <w:rsid w:val="00B92481"/>
    <w:rsid w:val="00B95E37"/>
    <w:rsid w:val="00BA4744"/>
    <w:rsid w:val="00BA6CA6"/>
    <w:rsid w:val="00BB07E2"/>
    <w:rsid w:val="00BD13E0"/>
    <w:rsid w:val="00BE2D4D"/>
    <w:rsid w:val="00BF5277"/>
    <w:rsid w:val="00BF5568"/>
    <w:rsid w:val="00C13AB4"/>
    <w:rsid w:val="00C16BA3"/>
    <w:rsid w:val="00C20C6A"/>
    <w:rsid w:val="00C355A4"/>
    <w:rsid w:val="00C4075E"/>
    <w:rsid w:val="00C4624B"/>
    <w:rsid w:val="00C64999"/>
    <w:rsid w:val="00C659CB"/>
    <w:rsid w:val="00C70A51"/>
    <w:rsid w:val="00C73DF4"/>
    <w:rsid w:val="00CA157B"/>
    <w:rsid w:val="00CA2A0F"/>
    <w:rsid w:val="00CA7B58"/>
    <w:rsid w:val="00CB01DE"/>
    <w:rsid w:val="00CB1575"/>
    <w:rsid w:val="00CB38C5"/>
    <w:rsid w:val="00CB3E22"/>
    <w:rsid w:val="00CB4FAF"/>
    <w:rsid w:val="00CC0497"/>
    <w:rsid w:val="00CC19C4"/>
    <w:rsid w:val="00CC347B"/>
    <w:rsid w:val="00CC36B8"/>
    <w:rsid w:val="00CE7F54"/>
    <w:rsid w:val="00CF4742"/>
    <w:rsid w:val="00CF4AF3"/>
    <w:rsid w:val="00D04320"/>
    <w:rsid w:val="00D07965"/>
    <w:rsid w:val="00D115A1"/>
    <w:rsid w:val="00D1501D"/>
    <w:rsid w:val="00D2166F"/>
    <w:rsid w:val="00D22358"/>
    <w:rsid w:val="00D24F7D"/>
    <w:rsid w:val="00D32B5B"/>
    <w:rsid w:val="00D42A95"/>
    <w:rsid w:val="00D47164"/>
    <w:rsid w:val="00D57642"/>
    <w:rsid w:val="00D67F53"/>
    <w:rsid w:val="00D705F9"/>
    <w:rsid w:val="00D740EB"/>
    <w:rsid w:val="00D81831"/>
    <w:rsid w:val="00DA043C"/>
    <w:rsid w:val="00DA19A1"/>
    <w:rsid w:val="00DA1D72"/>
    <w:rsid w:val="00DA4EF8"/>
    <w:rsid w:val="00DB0811"/>
    <w:rsid w:val="00DB7489"/>
    <w:rsid w:val="00DE0BFB"/>
    <w:rsid w:val="00DE3C2C"/>
    <w:rsid w:val="00E03B1D"/>
    <w:rsid w:val="00E05DC6"/>
    <w:rsid w:val="00E06984"/>
    <w:rsid w:val="00E20BD5"/>
    <w:rsid w:val="00E25747"/>
    <w:rsid w:val="00E35764"/>
    <w:rsid w:val="00E37B92"/>
    <w:rsid w:val="00E42DB0"/>
    <w:rsid w:val="00E44D60"/>
    <w:rsid w:val="00E45625"/>
    <w:rsid w:val="00E51915"/>
    <w:rsid w:val="00E61517"/>
    <w:rsid w:val="00E65B25"/>
    <w:rsid w:val="00E85961"/>
    <w:rsid w:val="00E96582"/>
    <w:rsid w:val="00EA65AF"/>
    <w:rsid w:val="00EB02F9"/>
    <w:rsid w:val="00EB2948"/>
    <w:rsid w:val="00EC10BA"/>
    <w:rsid w:val="00EC188D"/>
    <w:rsid w:val="00EC7A0F"/>
    <w:rsid w:val="00EC7E66"/>
    <w:rsid w:val="00ED0DFA"/>
    <w:rsid w:val="00ED19F5"/>
    <w:rsid w:val="00ED1DA5"/>
    <w:rsid w:val="00ED3397"/>
    <w:rsid w:val="00EE2E3C"/>
    <w:rsid w:val="00EE3801"/>
    <w:rsid w:val="00EE72F4"/>
    <w:rsid w:val="00EF01F0"/>
    <w:rsid w:val="00EF65C1"/>
    <w:rsid w:val="00EF76A7"/>
    <w:rsid w:val="00F053A9"/>
    <w:rsid w:val="00F06F67"/>
    <w:rsid w:val="00F1020C"/>
    <w:rsid w:val="00F108FD"/>
    <w:rsid w:val="00F128A5"/>
    <w:rsid w:val="00F174EB"/>
    <w:rsid w:val="00F22BB3"/>
    <w:rsid w:val="00F34A96"/>
    <w:rsid w:val="00F3701E"/>
    <w:rsid w:val="00F41647"/>
    <w:rsid w:val="00F43DC7"/>
    <w:rsid w:val="00F46EAE"/>
    <w:rsid w:val="00F51696"/>
    <w:rsid w:val="00F51FF7"/>
    <w:rsid w:val="00F60107"/>
    <w:rsid w:val="00F62109"/>
    <w:rsid w:val="00F675D2"/>
    <w:rsid w:val="00F71567"/>
    <w:rsid w:val="00F76003"/>
    <w:rsid w:val="00F768DC"/>
    <w:rsid w:val="00F803D9"/>
    <w:rsid w:val="00F86271"/>
    <w:rsid w:val="00FA66AC"/>
    <w:rsid w:val="00FB1769"/>
    <w:rsid w:val="00FB73AE"/>
    <w:rsid w:val="00FD60AB"/>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A2E39"/>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5E1DD-4EBA-46D8-98FF-EFC67AF7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7182</Words>
  <Characters>4094</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2024-04-17T13:11:00Z</cp:lastPrinted>
  <dcterms:created xsi:type="dcterms:W3CDTF">2024-04-22T06:35:00Z</dcterms:created>
  <dcterms:modified xsi:type="dcterms:W3CDTF">2024-04-22T06:35:00Z</dcterms:modified>
</cp:coreProperties>
</file>