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D0D95" w14:textId="501417FF" w:rsidR="00DC0D62" w:rsidRPr="00DC0D62" w:rsidRDefault="00DC0D62" w:rsidP="00DC0D62">
      <w:pPr>
        <w:ind w:right="-72" w:firstLine="7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ŽEMĖS SKLYPO J. JANONIO G. 8, KLAIPĖDOJE, DALIŲ NUSTATYMO ATASKAITA</w:t>
      </w:r>
    </w:p>
    <w:p w14:paraId="3146EA28" w14:textId="77777777" w:rsidR="00DC0D62" w:rsidRDefault="00DC0D62" w:rsidP="00DC0D62">
      <w:pPr>
        <w:ind w:right="-72" w:firstLine="720"/>
        <w:jc w:val="both"/>
        <w:rPr>
          <w:sz w:val="24"/>
          <w:szCs w:val="24"/>
        </w:rPr>
      </w:pPr>
    </w:p>
    <w:p w14:paraId="3EEA3207" w14:textId="51163B39" w:rsidR="00DC0D62" w:rsidRPr="00B473A2" w:rsidRDefault="00DC0D62" w:rsidP="00B473A2">
      <w:pPr>
        <w:ind w:right="-72" w:firstLine="720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Vadovau</w:t>
      </w:r>
      <w:r w:rsidR="00B473A2">
        <w:rPr>
          <w:sz w:val="24"/>
          <w:szCs w:val="24"/>
        </w:rPr>
        <w:t>jantis</w:t>
      </w:r>
      <w:r>
        <w:rPr>
          <w:sz w:val="24"/>
          <w:szCs w:val="24"/>
        </w:rPr>
        <w:t xml:space="preserve"> Naudojamų kitos paskirties valstybinės žemės sklypų pardavimo ir nuomos taisyklių, patvirtintų Lietuvos Respublikos Vyriausybės 1999 m. kovo 9 d. nutarimu Nr. 260 „Dėl naudojamų kitos paskirties valstybinės žemės sklypų pardavimo ir nuomos“, atsižvelg</w:t>
      </w:r>
      <w:r w:rsidR="006F4547">
        <w:rPr>
          <w:sz w:val="24"/>
          <w:szCs w:val="24"/>
        </w:rPr>
        <w:t>iant</w:t>
      </w:r>
      <w:r>
        <w:rPr>
          <w:sz w:val="24"/>
          <w:szCs w:val="24"/>
        </w:rPr>
        <w:t xml:space="preserve"> į </w:t>
      </w:r>
      <w:r>
        <w:rPr>
          <w:color w:val="000000"/>
          <w:sz w:val="24"/>
          <w:szCs w:val="24"/>
        </w:rPr>
        <w:t>v</w:t>
      </w:r>
      <w:r>
        <w:rPr>
          <w:sz w:val="24"/>
          <w:szCs w:val="24"/>
        </w:rPr>
        <w:t xml:space="preserve">alstybės įmonės Registrų centro Nekilnojamojo turto registro centrinio duomenų banko išrašus: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16280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16281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16282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16283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16286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16287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79869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81475</w:t>
      </w:r>
      <w:r>
        <w:rPr>
          <w:sz w:val="24"/>
          <w:szCs w:val="24"/>
        </w:rPr>
        <w:t xml:space="preserve">,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81476 ir</w:t>
      </w:r>
      <w:r>
        <w:rPr>
          <w:sz w:val="24"/>
          <w:szCs w:val="24"/>
        </w:rPr>
        <w:t xml:space="preserve">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6F4547">
        <w:rPr>
          <w:sz w:val="24"/>
          <w:szCs w:val="24"/>
        </w:rPr>
        <w:t>169059</w:t>
      </w:r>
      <w:r w:rsidR="00B473A2">
        <w:rPr>
          <w:sz w:val="24"/>
          <w:szCs w:val="24"/>
        </w:rPr>
        <w:t xml:space="preserve">, </w:t>
      </w:r>
      <w:r>
        <w:rPr>
          <w:sz w:val="24"/>
          <w:szCs w:val="24"/>
        </w:rPr>
        <w:t>0,</w:t>
      </w:r>
      <w:r w:rsidR="005F17D7">
        <w:rPr>
          <w:sz w:val="24"/>
          <w:szCs w:val="24"/>
        </w:rPr>
        <w:t>0876</w:t>
      </w:r>
      <w:r>
        <w:rPr>
          <w:sz w:val="24"/>
          <w:szCs w:val="24"/>
        </w:rPr>
        <w:t xml:space="preserve"> ha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valstybinės žemės sklypo, kadastro Nr. 2101/00</w:t>
      </w:r>
      <w:r w:rsidR="005F17D7">
        <w:rPr>
          <w:sz w:val="24"/>
          <w:szCs w:val="24"/>
        </w:rPr>
        <w:t>03</w:t>
      </w:r>
      <w:r>
        <w:rPr>
          <w:sz w:val="24"/>
          <w:szCs w:val="24"/>
        </w:rPr>
        <w:t>:</w:t>
      </w:r>
      <w:r w:rsidR="005F17D7">
        <w:rPr>
          <w:sz w:val="24"/>
          <w:szCs w:val="24"/>
        </w:rPr>
        <w:t>806</w:t>
      </w:r>
      <w:r>
        <w:rPr>
          <w:sz w:val="24"/>
          <w:szCs w:val="24"/>
        </w:rPr>
        <w:t xml:space="preserve">, unikalus Nr. </w:t>
      </w:r>
      <w:r>
        <w:rPr>
          <w:bCs/>
          <w:sz w:val="24"/>
          <w:szCs w:val="24"/>
        </w:rPr>
        <w:t>4400-</w:t>
      </w:r>
      <w:r w:rsidR="005F17D7">
        <w:rPr>
          <w:bCs/>
          <w:sz w:val="24"/>
          <w:szCs w:val="24"/>
        </w:rPr>
        <w:t>4124</w:t>
      </w:r>
      <w:r>
        <w:rPr>
          <w:bCs/>
          <w:sz w:val="24"/>
          <w:szCs w:val="24"/>
        </w:rPr>
        <w:t>-</w:t>
      </w:r>
      <w:r w:rsidR="005F17D7">
        <w:rPr>
          <w:bCs/>
          <w:sz w:val="24"/>
          <w:szCs w:val="24"/>
        </w:rPr>
        <w:t>1385</w:t>
      </w:r>
      <w:r>
        <w:rPr>
          <w:sz w:val="24"/>
          <w:szCs w:val="24"/>
        </w:rPr>
        <w:t xml:space="preserve">, esančio </w:t>
      </w:r>
      <w:r w:rsidR="005F17D7">
        <w:rPr>
          <w:bCs/>
          <w:sz w:val="24"/>
          <w:szCs w:val="24"/>
        </w:rPr>
        <w:t>J. Janonio</w:t>
      </w:r>
      <w:r>
        <w:rPr>
          <w:bCs/>
          <w:sz w:val="24"/>
          <w:szCs w:val="24"/>
        </w:rPr>
        <w:t xml:space="preserve"> g. </w:t>
      </w:r>
      <w:r w:rsidR="005F17D7">
        <w:rPr>
          <w:bCs/>
          <w:sz w:val="24"/>
          <w:szCs w:val="24"/>
        </w:rPr>
        <w:t>8</w:t>
      </w:r>
      <w:r>
        <w:rPr>
          <w:sz w:val="24"/>
          <w:szCs w:val="24"/>
        </w:rPr>
        <w:t>, Klaipėdo</w:t>
      </w:r>
      <w:r w:rsidR="00B473A2">
        <w:rPr>
          <w:sz w:val="24"/>
          <w:szCs w:val="24"/>
        </w:rPr>
        <w:t>je</w:t>
      </w:r>
      <w:r>
        <w:rPr>
          <w:sz w:val="24"/>
          <w:szCs w:val="24"/>
        </w:rPr>
        <w:t>, dal</w:t>
      </w:r>
      <w:r w:rsidR="00B473A2">
        <w:rPr>
          <w:sz w:val="24"/>
          <w:szCs w:val="24"/>
        </w:rPr>
        <w:t>ys</w:t>
      </w:r>
      <w:r>
        <w:rPr>
          <w:sz w:val="24"/>
          <w:szCs w:val="24"/>
        </w:rPr>
        <w:t>, atsižvelgiant</w:t>
      </w:r>
      <w:r>
        <w:rPr>
          <w:bCs/>
          <w:sz w:val="24"/>
          <w:szCs w:val="24"/>
        </w:rPr>
        <w:t xml:space="preserve"> į kiekvienam bendraturčiui priklausančią pastato – </w:t>
      </w:r>
      <w:r w:rsidR="005F17D7">
        <w:rPr>
          <w:bCs/>
          <w:sz w:val="24"/>
          <w:szCs w:val="24"/>
        </w:rPr>
        <w:t>gyvenamojo namo</w:t>
      </w:r>
      <w:r>
        <w:rPr>
          <w:bCs/>
          <w:sz w:val="24"/>
          <w:szCs w:val="24"/>
        </w:rPr>
        <w:t>, unikalus Nr. 219</w:t>
      </w:r>
      <w:r w:rsidR="005F17D7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-</w:t>
      </w:r>
      <w:r w:rsidR="005F17D7">
        <w:rPr>
          <w:bCs/>
          <w:sz w:val="24"/>
          <w:szCs w:val="24"/>
        </w:rPr>
        <w:t>0003</w:t>
      </w:r>
      <w:r>
        <w:rPr>
          <w:bCs/>
          <w:sz w:val="24"/>
          <w:szCs w:val="24"/>
        </w:rPr>
        <w:t>-90</w:t>
      </w:r>
      <w:r w:rsidR="005F17D7">
        <w:rPr>
          <w:bCs/>
          <w:sz w:val="24"/>
          <w:szCs w:val="24"/>
        </w:rPr>
        <w:t>15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dalį:</w:t>
      </w:r>
    </w:p>
    <w:p w14:paraId="398E10D5" w14:textId="77777777" w:rsidR="00DC0D62" w:rsidRDefault="00DC0D62" w:rsidP="00DC0D62">
      <w:pPr>
        <w:ind w:firstLine="720"/>
        <w:jc w:val="both"/>
        <w:rPr>
          <w:bCs/>
          <w:sz w:val="24"/>
          <w:szCs w:val="24"/>
        </w:rPr>
      </w:pPr>
    </w:p>
    <w:tbl>
      <w:tblPr>
        <w:tblStyle w:val="Lentelstinklelis"/>
        <w:tblW w:w="9540" w:type="dxa"/>
        <w:tblInd w:w="0" w:type="dxa"/>
        <w:tblLook w:val="04A0" w:firstRow="1" w:lastRow="0" w:firstColumn="1" w:lastColumn="0" w:noHBand="0" w:noVBand="1"/>
      </w:tblPr>
      <w:tblGrid>
        <w:gridCol w:w="821"/>
        <w:gridCol w:w="4561"/>
        <w:gridCol w:w="2126"/>
        <w:gridCol w:w="2032"/>
      </w:tblGrid>
      <w:tr w:rsidR="00DC0D62" w14:paraId="30EAA92C" w14:textId="77777777" w:rsidTr="00DC0D62">
        <w:trPr>
          <w:trHeight w:val="45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9080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Eil. Nr.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C3F2A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Patalpų unikalus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FEBC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Patalpos bendras plotas, kv. 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28EB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Žemės sklypo dalies plotas, ha</w:t>
            </w:r>
          </w:p>
        </w:tc>
      </w:tr>
      <w:tr w:rsidR="00DC0D62" w14:paraId="04D91F1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8C2BE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3D0FD" w14:textId="1B6C6BE1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0003</w:t>
            </w:r>
            <w:r w:rsidR="00DC0D62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9015</w:t>
            </w:r>
            <w:r w:rsidR="00DC0D62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0001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24D9" w14:textId="45271A4B" w:rsidR="00DC0D62" w:rsidRDefault="00311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47,72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134F61" w14:textId="5A917486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0,0080</w:t>
            </w:r>
          </w:p>
        </w:tc>
      </w:tr>
      <w:tr w:rsidR="00DC0D62" w14:paraId="4C13724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9BF6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14974" w14:textId="45AC6594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253" w14:textId="63826860" w:rsidR="00DC0D62" w:rsidRDefault="00311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6554E" w14:textId="37BB7FC1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0,0051</w:t>
            </w:r>
          </w:p>
        </w:tc>
      </w:tr>
      <w:tr w:rsidR="00DC0D62" w14:paraId="31940DC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482B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837D2" w14:textId="6B189FF6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EBE" w14:textId="0E58E379" w:rsidR="00DC0D62" w:rsidRDefault="003112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37,76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DD57E" w14:textId="1CEC0C06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0,0063</w:t>
            </w:r>
          </w:p>
        </w:tc>
      </w:tr>
      <w:tr w:rsidR="00DC0D62" w14:paraId="591BFEE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15E51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C06CB" w14:textId="3FEE7DF2" w:rsidR="00DC0D62" w:rsidRDefault="003112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 w:rsidR="00B920C3"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 w:rsidR="00B920C3"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 w:rsidR="00B920C3">
              <w:rPr>
                <w:sz w:val="24"/>
                <w:szCs w:val="24"/>
              </w:rPr>
              <w:t>0004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6A84" w14:textId="25D0E194" w:rsidR="00DC0D62" w:rsidRDefault="00B92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37,63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C42D0" w14:textId="3B66867A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0,0063</w:t>
            </w:r>
          </w:p>
        </w:tc>
      </w:tr>
      <w:tr w:rsidR="00DC0D62" w14:paraId="300D3704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DC4FF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B3A84" w14:textId="3A535E95" w:rsidR="00DC0D62" w:rsidRDefault="00B9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F32" w14:textId="15EF61E0" w:rsidR="00DC0D62" w:rsidRDefault="00B92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28,27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C5F35" w14:textId="0330C1F8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0,0048</w:t>
            </w:r>
          </w:p>
        </w:tc>
      </w:tr>
      <w:tr w:rsidR="00DC0D62" w14:paraId="304E620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4683A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1F2F64" w14:textId="423B388F" w:rsidR="00DC0D62" w:rsidRDefault="00B9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039E" w14:textId="1C98BAAE" w:rsidR="00DC0D62" w:rsidRDefault="00B92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87,26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199AA4" w14:textId="5F2F581B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0,0147</w:t>
            </w:r>
          </w:p>
        </w:tc>
      </w:tr>
      <w:tr w:rsidR="00DC0D62" w14:paraId="0FB4E4AA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3F904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44F10E" w14:textId="5E27921B" w:rsidR="00DC0D62" w:rsidRDefault="00B9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0009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A7CA" w14:textId="6F9EB001" w:rsidR="00DC0D62" w:rsidRDefault="00B920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64,35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91B40B" w14:textId="558FD73D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0,0108</w:t>
            </w:r>
          </w:p>
        </w:tc>
      </w:tr>
      <w:tr w:rsidR="00DC0D62" w14:paraId="0CFCEA3F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B4F8FE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C0FAB2" w14:textId="3EB31535" w:rsidR="00DC0D62" w:rsidRDefault="00B920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Negyvenamoji patalpa-parduotuvė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5102" w14:textId="1B78CB65" w:rsidR="00DC0D62" w:rsidRDefault="00791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26,75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56AB77" w14:textId="24D0958A" w:rsidR="00DC0D62" w:rsidRDefault="001B1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0,0045</w:t>
            </w:r>
          </w:p>
        </w:tc>
      </w:tr>
      <w:tr w:rsidR="00DC0D62" w14:paraId="09CB0FDD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329A8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5209C4" w14:textId="481EF8E8" w:rsidR="00DC0D62" w:rsidRDefault="00791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0011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8816" w14:textId="36BB297D" w:rsidR="00DC0D62" w:rsidRDefault="00791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48,33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A6C57" w14:textId="269619AD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0,0081</w:t>
            </w:r>
          </w:p>
        </w:tc>
      </w:tr>
      <w:tr w:rsidR="00DC0D62" w14:paraId="17E56D02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2C44F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5F5E20" w14:textId="530A4B7A" w:rsidR="00DC0D62" w:rsidRDefault="007919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Butas/patalpa-butas</w:t>
            </w:r>
            <w:r w:rsidR="00DC0D62">
              <w:rPr>
                <w:sz w:val="24"/>
                <w:szCs w:val="24"/>
              </w:rPr>
              <w:t xml:space="preserve">, unikalus Nr. </w:t>
            </w:r>
            <w:r>
              <w:rPr>
                <w:sz w:val="24"/>
                <w:szCs w:val="24"/>
              </w:rPr>
              <w:t>2190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0003</w:t>
            </w:r>
            <w:r w:rsidR="00DC0D6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9015</w:t>
            </w:r>
            <w:r w:rsidR="00DC0D6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BEA7" w14:textId="6B8C4D07" w:rsidR="00DC0D62" w:rsidRDefault="007919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112,95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60DC04" w14:textId="373C2297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0,0190</w:t>
            </w:r>
          </w:p>
        </w:tc>
      </w:tr>
      <w:tr w:rsidR="00DC0D62" w14:paraId="1054F841" w14:textId="77777777" w:rsidTr="00311297">
        <w:trPr>
          <w:trHeight w:val="30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634E6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viso: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8273C" w14:textId="77777777" w:rsidR="00DC0D62" w:rsidRDefault="00DC0D6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EDCD" w14:textId="7850CFC1" w:rsidR="00DC0D62" w:rsidRDefault="001B1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521,47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0DCD8" w14:textId="134CA065" w:rsidR="00DC0D62" w:rsidRDefault="001B1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0,0876</w:t>
            </w:r>
          </w:p>
        </w:tc>
      </w:tr>
    </w:tbl>
    <w:p w14:paraId="371045C8" w14:textId="77777777" w:rsidR="00202428" w:rsidRDefault="00202428"/>
    <w:sectPr w:rsidR="00202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23"/>
    <w:rsid w:val="000541AA"/>
    <w:rsid w:val="001B148B"/>
    <w:rsid w:val="00202428"/>
    <w:rsid w:val="00207133"/>
    <w:rsid w:val="00274118"/>
    <w:rsid w:val="00311297"/>
    <w:rsid w:val="00375DDB"/>
    <w:rsid w:val="00395233"/>
    <w:rsid w:val="00441293"/>
    <w:rsid w:val="00510F23"/>
    <w:rsid w:val="005F17D7"/>
    <w:rsid w:val="006F4547"/>
    <w:rsid w:val="007919DF"/>
    <w:rsid w:val="00B473A2"/>
    <w:rsid w:val="00B920C3"/>
    <w:rsid w:val="00DC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BED1"/>
  <w15:chartTrackingRefBased/>
  <w15:docId w15:val="{7797CBA6-2911-460E-9BA6-71ED8D3F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1068</Words>
  <Characters>609</Characters>
  <Application>Microsoft Office Word</Application>
  <DocSecurity>4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Rolandas Ramanauskas</dc:creator>
  <cp:lastModifiedBy>Virginija Palaimiene</cp:lastModifiedBy>
  <cp:revision>2</cp:revision>
  <cp:lastPrinted>2024-04-29T06:03:00Z</cp:lastPrinted>
  <dcterms:created xsi:type="dcterms:W3CDTF">2024-05-16T06:54:00Z</dcterms:created>
  <dcterms:modified xsi:type="dcterms:W3CDTF">2024-05-16T06:54:00Z</dcterms:modified>
</cp:coreProperties>
</file>