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234134">
      <w:pPr>
        <w:jc w:val="center"/>
        <w:rPr>
          <w:b/>
          <w:sz w:val="28"/>
          <w:szCs w:val="28"/>
        </w:rPr>
      </w:pPr>
      <w:r>
        <w:rPr>
          <w:b/>
          <w:sz w:val="28"/>
          <w:szCs w:val="28"/>
        </w:rPr>
        <w:t>KLAI</w:t>
      </w:r>
      <w:r w:rsidR="00357BD5">
        <w:rPr>
          <w:b/>
          <w:sz w:val="28"/>
          <w:szCs w:val="28"/>
        </w:rPr>
        <w:t>PĖDOS MIESTO SAVIVALDYBĖS ADMINISTRACIJA</w:t>
      </w:r>
    </w:p>
    <w:p w:rsidR="000643C2" w:rsidRDefault="000643C2" w:rsidP="000643C2">
      <w:pPr>
        <w:pStyle w:val="Pagrindinistekstas"/>
        <w:jc w:val="center"/>
        <w:rPr>
          <w:b/>
          <w:bCs/>
          <w:caps/>
          <w:szCs w:val="24"/>
        </w:rPr>
      </w:pPr>
    </w:p>
    <w:p w:rsidR="000643C2" w:rsidRDefault="000643C2" w:rsidP="000643C2">
      <w:pPr>
        <w:pStyle w:val="Pagrindinistekstas"/>
        <w:jc w:val="center"/>
        <w:rPr>
          <w:b/>
          <w:szCs w:val="24"/>
        </w:rPr>
      </w:pPr>
      <w:r>
        <w:rPr>
          <w:b/>
          <w:szCs w:val="24"/>
        </w:rPr>
        <w:t>FINANSŲ IR EKONOMIKOS KOMITETAS</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0"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2024-07-19</w:t>
      </w:r>
      <w:r>
        <w:fldChar w:fldCharType="end"/>
      </w:r>
      <w:bookmarkEnd w:id="0"/>
      <w:r>
        <w:rPr>
          <w:noProof/>
        </w:rPr>
        <w:t xml:space="preserve"> </w:t>
      </w:r>
      <w:r>
        <w:t xml:space="preserve">Nr. </w:t>
      </w:r>
      <w:bookmarkStart w:id="1" w:name="registravimoNr"/>
      <w:r>
        <w:t>TAR-89</w:t>
      </w:r>
      <w:bookmarkEnd w:id="1"/>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571EC4">
        <w:rPr>
          <w:lang w:eastAsia="en-US"/>
        </w:rPr>
        <w:t>osėdis vyko 2024 m. liepos 17</w:t>
      </w:r>
      <w:r w:rsidR="00BE3070">
        <w:rPr>
          <w:lang w:eastAsia="en-US"/>
        </w:rPr>
        <w:t xml:space="preserve"> d. Pradžia 14</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0643C2" w:rsidRDefault="000643C2" w:rsidP="000643C2">
      <w:pPr>
        <w:tabs>
          <w:tab w:val="left" w:pos="567"/>
        </w:tabs>
        <w:jc w:val="both"/>
        <w:rPr>
          <w:rFonts w:eastAsia="Calibri"/>
        </w:rPr>
      </w:pPr>
      <w:r>
        <w:rPr>
          <w:lang w:eastAsia="en-US"/>
        </w:rPr>
        <w:tab/>
      </w:r>
      <w:r>
        <w:rPr>
          <w:rFonts w:eastAsia="Calibri"/>
        </w:rPr>
        <w:t>Posėdyje dalyvauja komiteto nariai: Andrius Dobranski</w:t>
      </w:r>
      <w:r w:rsidR="000647DC">
        <w:rPr>
          <w:rFonts w:eastAsia="Calibri"/>
        </w:rPr>
        <w:t>s, Vidas Karolis</w:t>
      </w:r>
      <w:r>
        <w:rPr>
          <w:rFonts w:eastAsia="Calibri"/>
        </w:rPr>
        <w:t>, Algimanta</w:t>
      </w:r>
      <w:r w:rsidR="00054943">
        <w:rPr>
          <w:rFonts w:eastAsia="Calibri"/>
        </w:rPr>
        <w:t>s Šniepis,</w:t>
      </w:r>
      <w:r w:rsidR="007E5039">
        <w:rPr>
          <w:rFonts w:eastAsia="Calibri"/>
        </w:rPr>
        <w:t xml:space="preserve"> Saulius Budinas,</w:t>
      </w:r>
      <w:r w:rsidR="0048017C">
        <w:rPr>
          <w:rFonts w:eastAsia="Calibri"/>
        </w:rPr>
        <w:t xml:space="preserve"> Audrius Statkevičius,</w:t>
      </w:r>
      <w:r w:rsidR="000647DC">
        <w:rPr>
          <w:rFonts w:eastAsia="Calibri"/>
        </w:rPr>
        <w:t xml:space="preserve"> Aidas </w:t>
      </w:r>
      <w:proofErr w:type="spellStart"/>
      <w:r w:rsidR="000647DC">
        <w:rPr>
          <w:rFonts w:eastAsia="Calibri"/>
        </w:rPr>
        <w:t>Kaveckis</w:t>
      </w:r>
      <w:proofErr w:type="spellEnd"/>
      <w:r w:rsidR="000647DC">
        <w:rPr>
          <w:rFonts w:eastAsia="Calibri"/>
        </w:rPr>
        <w:t>.</w:t>
      </w:r>
    </w:p>
    <w:p w:rsidR="00FA1078" w:rsidRDefault="0007418D" w:rsidP="00571EC4">
      <w:pPr>
        <w:tabs>
          <w:tab w:val="left" w:pos="567"/>
        </w:tabs>
        <w:jc w:val="both"/>
        <w:rPr>
          <w:rFonts w:eastAsia="Calibri"/>
        </w:rPr>
      </w:pPr>
      <w:r>
        <w:rPr>
          <w:rFonts w:eastAsia="Calibri"/>
        </w:rPr>
        <w:tab/>
        <w:t xml:space="preserve">Posėdyje </w:t>
      </w:r>
      <w:r w:rsidR="000643C2">
        <w:rPr>
          <w:rFonts w:eastAsia="Calibri"/>
        </w:rPr>
        <w:t>dalyvauja Savivald</w:t>
      </w:r>
      <w:r w:rsidR="00446D5A">
        <w:rPr>
          <w:rFonts w:eastAsia="Calibri"/>
        </w:rPr>
        <w:t xml:space="preserve">ybės administracijos </w:t>
      </w:r>
      <w:r w:rsidR="006D1A4E">
        <w:rPr>
          <w:rFonts w:eastAsia="Calibri"/>
        </w:rPr>
        <w:t>darbuotojai</w:t>
      </w:r>
      <w:r w:rsidR="0048017C">
        <w:rPr>
          <w:rFonts w:eastAsia="Calibri"/>
        </w:rPr>
        <w:t xml:space="preserve">: </w:t>
      </w:r>
      <w:r w:rsidR="003E1695">
        <w:rPr>
          <w:rFonts w:eastAsia="Calibri"/>
        </w:rPr>
        <w:t>Turto valdymo skyriaus v</w:t>
      </w:r>
      <w:r w:rsidR="00B46F66">
        <w:rPr>
          <w:rFonts w:eastAsia="Calibri"/>
        </w:rPr>
        <w:t>edėjas E. Simokaitis</w:t>
      </w:r>
      <w:r w:rsidR="003E1695">
        <w:rPr>
          <w:rFonts w:eastAsia="Calibri"/>
        </w:rPr>
        <w:t>, Socialinės par</w:t>
      </w:r>
      <w:r w:rsidR="00571EC4">
        <w:rPr>
          <w:rFonts w:eastAsia="Calibri"/>
        </w:rPr>
        <w:t>amos skyriaus vedėja A. Liesytė,</w:t>
      </w:r>
      <w:r w:rsidR="00864A52">
        <w:rPr>
          <w:rFonts w:eastAsia="Calibri"/>
        </w:rPr>
        <w:t xml:space="preserve"> Grupės vad</w:t>
      </w:r>
      <w:r w:rsidR="000D7C9C">
        <w:rPr>
          <w:rFonts w:eastAsia="Calibri"/>
        </w:rPr>
        <w:t>ovė jaunimo reikalų grupės vyr. specialistė</w:t>
      </w:r>
      <w:r w:rsidR="00864A52">
        <w:rPr>
          <w:rFonts w:eastAsia="Calibri"/>
        </w:rPr>
        <w:t xml:space="preserve"> </w:t>
      </w:r>
      <w:r w:rsidR="00571EC4" w:rsidRPr="00864A52">
        <w:rPr>
          <w:rFonts w:eastAsia="Calibri"/>
        </w:rPr>
        <w:t>A</w:t>
      </w:r>
      <w:r w:rsidR="006F2C6B">
        <w:rPr>
          <w:rFonts w:eastAsia="Calibri"/>
        </w:rPr>
        <w:t>. Kovalenkaitė</w:t>
      </w:r>
      <w:r w:rsidR="00571EC4">
        <w:rPr>
          <w:rFonts w:eastAsia="Calibri"/>
        </w:rPr>
        <w:t>, Kultūros skyriaus vedėjas P. Ignatavičius, Strateginio planavimo skyriaus vedėja I. Butenienė,</w:t>
      </w:r>
      <w:r w:rsidR="00864A52">
        <w:rPr>
          <w:rFonts w:eastAsia="Calibri"/>
        </w:rPr>
        <w:t xml:space="preserve"> Grupės vadovė </w:t>
      </w:r>
      <w:proofErr w:type="spellStart"/>
      <w:r w:rsidR="00864A52">
        <w:rPr>
          <w:rFonts w:eastAsia="Calibri"/>
        </w:rPr>
        <w:t>tarpinstitucinio</w:t>
      </w:r>
      <w:proofErr w:type="spellEnd"/>
      <w:r w:rsidR="00864A52">
        <w:rPr>
          <w:rFonts w:eastAsia="Calibri"/>
        </w:rPr>
        <w:t xml:space="preserve"> bendradarbiavimo koordinatorė </w:t>
      </w:r>
      <w:r w:rsidR="00571EC4">
        <w:rPr>
          <w:rFonts w:eastAsia="Calibri"/>
        </w:rPr>
        <w:t>E. Kučinskienė</w:t>
      </w:r>
      <w:r w:rsidR="00B46F66">
        <w:rPr>
          <w:rFonts w:eastAsia="Calibri"/>
        </w:rPr>
        <w:t>, Projektų skyriaus patarėja</w:t>
      </w:r>
      <w:r w:rsidR="00B46F66" w:rsidRPr="00B46F66">
        <w:rPr>
          <w:rFonts w:ascii="LiberationSerif-Bold" w:eastAsiaTheme="minorHAnsi" w:hAnsi="LiberationSerif-Bold" w:cs="LiberationSerif-Bold"/>
          <w:bCs/>
          <w:lang w:eastAsia="en-US"/>
        </w:rPr>
        <w:t xml:space="preserve"> </w:t>
      </w:r>
      <w:r w:rsidR="00B46F66">
        <w:rPr>
          <w:rFonts w:ascii="LiberationSerif-Bold" w:eastAsiaTheme="minorHAnsi" w:hAnsi="LiberationSerif-Bold" w:cs="LiberationSerif-Bold"/>
          <w:bCs/>
          <w:lang w:eastAsia="en-US"/>
        </w:rPr>
        <w:t xml:space="preserve">J. </w:t>
      </w:r>
      <w:proofErr w:type="spellStart"/>
      <w:r w:rsidR="00B46F66">
        <w:rPr>
          <w:rFonts w:ascii="LiberationSerif-Bold" w:eastAsiaTheme="minorHAnsi" w:hAnsi="LiberationSerif-Bold" w:cs="LiberationSerif-Bold"/>
          <w:bCs/>
          <w:lang w:eastAsia="en-US"/>
        </w:rPr>
        <w:t>Poimanskienė</w:t>
      </w:r>
      <w:proofErr w:type="spellEnd"/>
      <w:r w:rsidR="00476A2B">
        <w:rPr>
          <w:rFonts w:ascii="LiberationSerif-Bold" w:eastAsiaTheme="minorHAnsi" w:hAnsi="LiberationSerif-Bold" w:cs="LiberationSerif-Bold"/>
          <w:bCs/>
          <w:lang w:eastAsia="en-US"/>
        </w:rPr>
        <w:t>, Teisės skyriaus vedėjas A. Kačalinas.</w:t>
      </w:r>
    </w:p>
    <w:p w:rsidR="00F97191" w:rsidRPr="00571EC4" w:rsidRDefault="00F97191" w:rsidP="00571EC4">
      <w:pPr>
        <w:tabs>
          <w:tab w:val="left" w:pos="567"/>
        </w:tabs>
        <w:jc w:val="both"/>
        <w:rPr>
          <w:rFonts w:eastAsia="Calibri"/>
        </w:rPr>
      </w:pPr>
      <w:r>
        <w:rPr>
          <w:rFonts w:eastAsia="Calibri"/>
        </w:rPr>
        <w:tab/>
        <w:t xml:space="preserve">Posėdyje dalyvauja </w:t>
      </w:r>
      <w:r>
        <w:t>Klaipėdos globos namų</w:t>
      </w:r>
      <w:r>
        <w:rPr>
          <w:rFonts w:eastAsia="Calibri"/>
        </w:rPr>
        <w:t xml:space="preserve"> direktorė Renata Kučinskienė.</w:t>
      </w:r>
    </w:p>
    <w:p w:rsidR="00571EC4" w:rsidRDefault="0007418D" w:rsidP="00571EC4">
      <w:pPr>
        <w:tabs>
          <w:tab w:val="left" w:pos="567"/>
        </w:tabs>
        <w:jc w:val="both"/>
        <w:rPr>
          <w:lang w:eastAsia="en-US"/>
        </w:rPr>
      </w:pPr>
      <w:r>
        <w:rPr>
          <w:rFonts w:eastAsia="Calibri"/>
        </w:rPr>
        <w:tab/>
      </w:r>
      <w:r w:rsidR="000643C2">
        <w:rPr>
          <w:rFonts w:eastAsia="Calibri"/>
        </w:rPr>
        <w:t>DARBOTVARKĖ:</w:t>
      </w:r>
      <w:r w:rsidR="000643C2">
        <w:rPr>
          <w:lang w:eastAsia="en-US"/>
        </w:rPr>
        <w:t xml:space="preserve"> </w:t>
      </w:r>
    </w:p>
    <w:p w:rsidR="00571EC4" w:rsidRDefault="00571EC4" w:rsidP="00571EC4">
      <w:pPr>
        <w:tabs>
          <w:tab w:val="left" w:pos="567"/>
        </w:tabs>
        <w:jc w:val="both"/>
        <w:rPr>
          <w:lang w:eastAsia="en-US"/>
        </w:rPr>
      </w:pPr>
      <w:r>
        <w:rPr>
          <w:lang w:eastAsia="en-US"/>
        </w:rPr>
        <w:tab/>
      </w:r>
      <w:r w:rsidRPr="00571EC4">
        <w:rPr>
          <w:rFonts w:ascii="LiberationSerif-Bold" w:eastAsiaTheme="minorHAnsi" w:hAnsi="LiberationSerif-Bold" w:cs="LiberationSerif-Bold"/>
          <w:bCs/>
          <w:lang w:eastAsia="en-US"/>
        </w:rPr>
        <w:t>1. Dėl Klaipėdos miesto savivaldybės tarybos 2023 m. liepos 27 d. sprendimo Nr. T2-180 „Dėl Klaipėdos miesto savivaldybės jaunimo reikalų tarybos sudarymo“ pa</w:t>
      </w:r>
      <w:r w:rsidR="003272F7">
        <w:rPr>
          <w:rFonts w:ascii="LiberationSerif-Bold" w:eastAsiaTheme="minorHAnsi" w:hAnsi="LiberationSerif-Bold" w:cs="LiberationSerif-Bold"/>
          <w:bCs/>
          <w:lang w:eastAsia="en-US"/>
        </w:rPr>
        <w:t>keitimo. Pranešėja A. Kovalenkaitė</w:t>
      </w:r>
      <w:r w:rsidRPr="00571EC4">
        <w:rPr>
          <w:rFonts w:ascii="LiberationSerif-Bold" w:eastAsiaTheme="minorHAnsi" w:hAnsi="LiberationSerif-Bold" w:cs="LiberationSerif-Bold"/>
          <w:bCs/>
          <w:lang w:eastAsia="en-US"/>
        </w:rPr>
        <w:t xml:space="preserve">. (T1-256)     </w:t>
      </w:r>
    </w:p>
    <w:p w:rsidR="00571EC4" w:rsidRDefault="00571EC4" w:rsidP="00571EC4">
      <w:pPr>
        <w:tabs>
          <w:tab w:val="left" w:pos="567"/>
        </w:tabs>
        <w:jc w:val="both"/>
        <w:rPr>
          <w:lang w:eastAsia="en-US"/>
        </w:rPr>
      </w:pPr>
      <w:r>
        <w:rPr>
          <w:lang w:eastAsia="en-US"/>
        </w:rPr>
        <w:tab/>
      </w:r>
      <w:r w:rsidRPr="00571EC4">
        <w:rPr>
          <w:rFonts w:ascii="LiberationSerif-Bold" w:eastAsiaTheme="minorHAnsi" w:hAnsi="LiberationSerif-Bold" w:cs="LiberationSerif-Bold"/>
          <w:bCs/>
          <w:lang w:eastAsia="en-US"/>
        </w:rPr>
        <w:t>2. Dėl Klaipėdos miesto savivaldybės turto investavimo, didinant akcinės bendrovės „Klaipėdos vanduo“ įstatinį kapitalą. Pranešėjas E. Simokaitis.  (T1-277)</w:t>
      </w:r>
    </w:p>
    <w:p w:rsidR="00571EC4" w:rsidRDefault="00571EC4" w:rsidP="00571EC4">
      <w:pPr>
        <w:tabs>
          <w:tab w:val="left" w:pos="567"/>
        </w:tabs>
        <w:jc w:val="both"/>
        <w:rPr>
          <w:lang w:eastAsia="en-US"/>
        </w:rPr>
      </w:pPr>
      <w:r>
        <w:rPr>
          <w:lang w:eastAsia="en-US"/>
        </w:rPr>
        <w:tab/>
      </w:r>
      <w:r w:rsidRPr="00571EC4">
        <w:rPr>
          <w:rFonts w:ascii="LiberationSerif-Bold" w:eastAsiaTheme="minorHAnsi" w:hAnsi="LiberationSerif-Bold" w:cs="LiberationSerif-Bold"/>
          <w:bCs/>
          <w:lang w:eastAsia="en-US"/>
        </w:rPr>
        <w:t>3. Dėl Klaipėdos miesto savivaldybės tarybos 2021 m. spalio 28 d. sprendimo Nr. T2-238 „Dėl turto perdavimo pagal turto patikėjimo sutartį VŠĮ „Klaipėdos butai“ pakeitimo. Pranešėjas E. Simokaitis. (T1-276)</w:t>
      </w:r>
    </w:p>
    <w:p w:rsidR="00571EC4" w:rsidRDefault="00571EC4" w:rsidP="00571EC4">
      <w:pPr>
        <w:tabs>
          <w:tab w:val="left" w:pos="567"/>
        </w:tabs>
        <w:jc w:val="both"/>
        <w:rPr>
          <w:lang w:eastAsia="en-US"/>
        </w:rPr>
      </w:pPr>
      <w:r>
        <w:rPr>
          <w:lang w:eastAsia="en-US"/>
        </w:rPr>
        <w:tab/>
      </w:r>
      <w:r w:rsidRPr="00571EC4">
        <w:rPr>
          <w:rFonts w:ascii="LiberationSerif-Bold" w:eastAsiaTheme="minorHAnsi" w:hAnsi="LiberationSerif-Bold" w:cs="LiberationSerif-Bold"/>
          <w:bCs/>
          <w:lang w:eastAsia="en-US"/>
        </w:rPr>
        <w:t>4. Dėl Klaipėdos miesto savivaldybės tarybos 2023 m. kovo 23 d. sprendimo Nr. T2-61 „Dėl Klaipėdos miesto savivaldybės turto investavimo, didinant viešosios įstaigos Klaipėdos psichikos sveikatos centro dalininko kapitalą“ pakeitimo. Pranešėjas E. Simokaitis. (T1-275)</w:t>
      </w:r>
    </w:p>
    <w:p w:rsidR="00571EC4" w:rsidRDefault="00571EC4" w:rsidP="00571EC4">
      <w:pPr>
        <w:tabs>
          <w:tab w:val="left" w:pos="567"/>
        </w:tabs>
        <w:jc w:val="both"/>
        <w:rPr>
          <w:lang w:eastAsia="en-US"/>
        </w:rPr>
      </w:pPr>
      <w:r>
        <w:rPr>
          <w:lang w:eastAsia="en-US"/>
        </w:rPr>
        <w:tab/>
      </w:r>
      <w:r w:rsidRPr="00571EC4">
        <w:rPr>
          <w:rFonts w:ascii="LiberationSerif-Bold" w:eastAsiaTheme="minorHAnsi" w:hAnsi="LiberationSerif-Bold" w:cs="LiberationSerif-Bold"/>
          <w:bCs/>
          <w:lang w:eastAsia="en-US"/>
        </w:rPr>
        <w:t xml:space="preserve">5. </w:t>
      </w:r>
      <w:r w:rsidRPr="00571EC4">
        <w:rPr>
          <w:lang w:eastAsia="en-US"/>
        </w:rPr>
        <w:t>Dėl Klaipėdos miesto savivaldybės tarybos 2018 m. lapkričio 29 d. sprendimo Nr. T2-247 „Dėl Klaipėdos miesto savivaldybės stipendijų kultūros ir meno kūrėjams skyrimo nuostatų patvirtinimo“ pakeitimo. Pranešėjas P. Ignatavičius (T1-255)</w:t>
      </w:r>
    </w:p>
    <w:p w:rsidR="00571EC4" w:rsidRDefault="00571EC4" w:rsidP="00571EC4">
      <w:pPr>
        <w:tabs>
          <w:tab w:val="left" w:pos="567"/>
        </w:tabs>
        <w:jc w:val="both"/>
        <w:rPr>
          <w:lang w:eastAsia="en-US"/>
        </w:rPr>
      </w:pPr>
      <w:r>
        <w:rPr>
          <w:lang w:eastAsia="en-US"/>
        </w:rPr>
        <w:tab/>
      </w:r>
      <w:r w:rsidRPr="00571EC4">
        <w:rPr>
          <w:rFonts w:ascii="LiberationSerif-Bold" w:eastAsiaTheme="minorHAnsi" w:hAnsi="LiberationSerif-Bold" w:cs="LiberationSerif-Bold"/>
          <w:bCs/>
          <w:lang w:eastAsia="en-US"/>
        </w:rPr>
        <w:t>6. Dėl pritarimo Klaipėdos miesto savivaldybės 2021–2030 metų strateginio plėtros plano įgyvendinimo 2023 metais ataskaitai. Pranešėja I. Butenienė. (T1-278)</w:t>
      </w:r>
    </w:p>
    <w:p w:rsidR="00571EC4" w:rsidRDefault="00571EC4" w:rsidP="00571EC4">
      <w:pPr>
        <w:tabs>
          <w:tab w:val="left" w:pos="567"/>
        </w:tabs>
        <w:jc w:val="both"/>
        <w:rPr>
          <w:lang w:eastAsia="en-US"/>
        </w:rPr>
      </w:pPr>
      <w:r>
        <w:rPr>
          <w:lang w:eastAsia="en-US"/>
        </w:rPr>
        <w:tab/>
      </w:r>
      <w:r w:rsidRPr="00571EC4">
        <w:rPr>
          <w:rFonts w:ascii="LiberationSerif-Bold" w:eastAsiaTheme="minorHAnsi" w:hAnsi="LiberationSerif-Bold" w:cs="LiberationSerif-Bold"/>
          <w:bCs/>
          <w:lang w:eastAsia="en-US"/>
        </w:rPr>
        <w:t>7.</w:t>
      </w:r>
      <w:r w:rsidRPr="00571EC4">
        <w:rPr>
          <w:rFonts w:ascii="LiberationSerif-Bold" w:eastAsiaTheme="minorHAnsi" w:hAnsi="LiberationSerif-Bold" w:cs="LiberationSerif-Bold"/>
          <w:b/>
          <w:bCs/>
          <w:lang w:eastAsia="en-US"/>
        </w:rPr>
        <w:t xml:space="preserve"> </w:t>
      </w:r>
      <w:r w:rsidRPr="00571EC4">
        <w:rPr>
          <w:rFonts w:ascii="LiberationSerif-Bold" w:eastAsiaTheme="minorHAnsi" w:hAnsi="LiberationSerif-Bold" w:cs="LiberationSerif-Bold"/>
          <w:bCs/>
          <w:lang w:eastAsia="en-US"/>
        </w:rPr>
        <w:t>Dėl pritarimo biudžetinei įstaigai Klaipėdos miesto globos namams partnerio teisėmis dalyvauti projekte „Integruotos jutiklių</w:t>
      </w:r>
      <w:r w:rsidRPr="00571EC4">
        <w:rPr>
          <w:rFonts w:ascii="LiberationSerif-Bold" w:eastAsiaTheme="minorHAnsi" w:hAnsi="LiberationSerif-Bold" w:cs="LiberationSerif-Bold"/>
          <w:bCs/>
          <w:lang w:eastAsia="en-US"/>
        </w:rPr>
        <w:tab/>
        <w:t xml:space="preserve">technologijos, skirtos prevencijai nuo kritimų ir įgalinimui socialinėms-ekonominėms reikmėms globos aplinkoje </w:t>
      </w:r>
      <w:proofErr w:type="spellStart"/>
      <w:r w:rsidRPr="00571EC4">
        <w:rPr>
          <w:rFonts w:ascii="LiberationSerif-Bold" w:eastAsiaTheme="minorHAnsi" w:hAnsi="LiberationSerif-Bold" w:cs="LiberationSerif-Bold"/>
          <w:bCs/>
          <w:lang w:eastAsia="en-US"/>
        </w:rPr>
        <w:t>marginalizuotoms</w:t>
      </w:r>
      <w:proofErr w:type="spellEnd"/>
      <w:r w:rsidRPr="00571EC4">
        <w:rPr>
          <w:rFonts w:ascii="LiberationSerif-Bold" w:eastAsiaTheme="minorHAnsi" w:hAnsi="LiberationSerif-Bold" w:cs="LiberationSerif-Bold"/>
          <w:bCs/>
          <w:lang w:eastAsia="en-US"/>
        </w:rPr>
        <w:t xml:space="preserve"> ir specialiųjų poreikių turinčioms bendruomenėms“. Pranešėja A. Liesytė. (T1-279)</w:t>
      </w:r>
    </w:p>
    <w:p w:rsidR="00571EC4" w:rsidRDefault="00571EC4" w:rsidP="00571EC4">
      <w:pPr>
        <w:tabs>
          <w:tab w:val="left" w:pos="567"/>
        </w:tabs>
        <w:jc w:val="both"/>
        <w:rPr>
          <w:lang w:eastAsia="en-US"/>
        </w:rPr>
      </w:pPr>
      <w:r>
        <w:rPr>
          <w:lang w:eastAsia="en-US"/>
        </w:rPr>
        <w:tab/>
      </w:r>
      <w:r w:rsidRPr="00571EC4">
        <w:rPr>
          <w:rFonts w:ascii="LiberationSerif-Bold" w:eastAsiaTheme="minorHAnsi" w:hAnsi="LiberationSerif-Bold" w:cs="LiberationSerif-Bold"/>
          <w:bCs/>
          <w:lang w:eastAsia="en-US"/>
        </w:rPr>
        <w:t>8. Dėl pritarimo projekto „Švietimo pagalbos ir koordinuotai teikiamų paslaugų užtikrinimas“ įgyvendinimui. Pranešėja E. Kučinskienė. (T1-280)</w:t>
      </w:r>
    </w:p>
    <w:p w:rsidR="00571EC4" w:rsidRPr="00571EC4" w:rsidRDefault="00571EC4" w:rsidP="00571EC4">
      <w:pPr>
        <w:tabs>
          <w:tab w:val="left" w:pos="567"/>
        </w:tabs>
        <w:jc w:val="both"/>
        <w:rPr>
          <w:lang w:eastAsia="en-US"/>
        </w:rPr>
      </w:pPr>
      <w:r>
        <w:rPr>
          <w:lang w:eastAsia="en-US"/>
        </w:rPr>
        <w:tab/>
      </w:r>
      <w:r w:rsidRPr="00571EC4">
        <w:rPr>
          <w:rFonts w:ascii="LiberationSerif-Bold" w:eastAsiaTheme="minorHAnsi" w:hAnsi="LiberationSerif-Bold" w:cs="LiberationSerif-Bold"/>
          <w:bCs/>
          <w:lang w:eastAsia="en-US"/>
        </w:rPr>
        <w:t>9. Dėl pritarimo Bendradarbiavimo sutarčiai dėl projekto „Dviejų lygių pėsčiųjų perėjų įrengimas linijoje Vilnius–Klaipėda 375+1</w:t>
      </w:r>
      <w:r w:rsidR="0028249D">
        <w:rPr>
          <w:rFonts w:ascii="LiberationSerif-Bold" w:eastAsiaTheme="minorHAnsi" w:hAnsi="LiberationSerif-Bold" w:cs="LiberationSerif-Bold"/>
          <w:bCs/>
          <w:lang w:eastAsia="en-US"/>
        </w:rPr>
        <w:t xml:space="preserve">17 km“ įgyvendinimo. Pranešėja J. </w:t>
      </w:r>
      <w:proofErr w:type="spellStart"/>
      <w:r w:rsidR="0028249D">
        <w:rPr>
          <w:rFonts w:ascii="LiberationSerif-Bold" w:eastAsiaTheme="minorHAnsi" w:hAnsi="LiberationSerif-Bold" w:cs="LiberationSerif-Bold"/>
          <w:bCs/>
          <w:lang w:eastAsia="en-US"/>
        </w:rPr>
        <w:t>Poimanskienė</w:t>
      </w:r>
      <w:proofErr w:type="spellEnd"/>
      <w:r w:rsidRPr="00571EC4">
        <w:rPr>
          <w:rFonts w:ascii="LiberationSerif-Bold" w:eastAsiaTheme="minorHAnsi" w:hAnsi="LiberationSerif-Bold" w:cs="LiberationSerif-Bold"/>
          <w:bCs/>
          <w:lang w:eastAsia="en-US"/>
        </w:rPr>
        <w:t>. (T1-281)</w:t>
      </w:r>
    </w:p>
    <w:p w:rsidR="00FA1078" w:rsidRDefault="00FA1078" w:rsidP="00571EC4">
      <w:pPr>
        <w:tabs>
          <w:tab w:val="left" w:pos="567"/>
        </w:tabs>
        <w:jc w:val="both"/>
        <w:rPr>
          <w:rFonts w:ascii="LiberationSerif-Bold" w:eastAsiaTheme="minorHAnsi" w:hAnsi="LiberationSerif-Bold" w:cs="LiberationSerif-Bold"/>
          <w:bCs/>
          <w:lang w:eastAsia="en-US"/>
        </w:rPr>
      </w:pPr>
    </w:p>
    <w:p w:rsidR="00B364BC" w:rsidRDefault="00864A52" w:rsidP="00B364BC">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Pr="00571EC4">
        <w:rPr>
          <w:rFonts w:ascii="LiberationSerif-Bold" w:eastAsiaTheme="minorHAnsi" w:hAnsi="LiberationSerif-Bold" w:cs="LiberationSerif-Bold"/>
          <w:bCs/>
          <w:lang w:eastAsia="en-US"/>
        </w:rPr>
        <w:t xml:space="preserve">1. </w:t>
      </w:r>
      <w:r w:rsidR="0045774F">
        <w:rPr>
          <w:rFonts w:ascii="LiberationSerif-Bold" w:eastAsiaTheme="minorHAnsi" w:hAnsi="LiberationSerif-Bold" w:cs="LiberationSerif-Bold"/>
          <w:bCs/>
          <w:lang w:eastAsia="en-US"/>
        </w:rPr>
        <w:t xml:space="preserve">SVARSTYTA. </w:t>
      </w:r>
      <w:r w:rsidRPr="00571EC4">
        <w:rPr>
          <w:rFonts w:ascii="LiberationSerif-Bold" w:eastAsiaTheme="minorHAnsi" w:hAnsi="LiberationSerif-Bold" w:cs="LiberationSerif-Bold"/>
          <w:bCs/>
          <w:lang w:eastAsia="en-US"/>
        </w:rPr>
        <w:t>Klaipėdos miesto savivaldybės tarybos 2023 m. liepos 27 d. sprendimo Nr. T2-180 „Dėl Klaipėdos miesto savivaldybės jaunimo rei</w:t>
      </w:r>
      <w:r w:rsidR="0045774F">
        <w:rPr>
          <w:rFonts w:ascii="LiberationSerif-Bold" w:eastAsiaTheme="minorHAnsi" w:hAnsi="LiberationSerif-Bold" w:cs="LiberationSerif-Bold"/>
          <w:bCs/>
          <w:lang w:eastAsia="en-US"/>
        </w:rPr>
        <w:t>kalų tarybos sudarymo“ pakeitimas</w:t>
      </w:r>
      <w:r w:rsidRPr="00571EC4">
        <w:rPr>
          <w:rFonts w:ascii="LiberationSerif-Bold" w:eastAsiaTheme="minorHAnsi" w:hAnsi="LiberationSerif-Bold" w:cs="LiberationSerif-Bold"/>
          <w:bCs/>
          <w:lang w:eastAsia="en-US"/>
        </w:rPr>
        <w:t xml:space="preserve">. </w:t>
      </w:r>
    </w:p>
    <w:p w:rsidR="0045774F" w:rsidRPr="00B364BC" w:rsidRDefault="00B364BC" w:rsidP="00B364BC">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864A52" w:rsidRPr="00571EC4">
        <w:rPr>
          <w:rFonts w:ascii="LiberationSerif-Bold" w:eastAsiaTheme="minorHAnsi" w:hAnsi="LiberationSerif-Bold" w:cs="LiberationSerif-Bold"/>
          <w:bCs/>
          <w:lang w:eastAsia="en-US"/>
        </w:rPr>
        <w:t>Pran</w:t>
      </w:r>
      <w:r w:rsidR="003272F7">
        <w:rPr>
          <w:rFonts w:ascii="LiberationSerif-Bold" w:eastAsiaTheme="minorHAnsi" w:hAnsi="LiberationSerif-Bold" w:cs="LiberationSerif-Bold"/>
          <w:bCs/>
          <w:lang w:eastAsia="en-US"/>
        </w:rPr>
        <w:t>ešėja A. Kovalenkaitė</w:t>
      </w:r>
      <w:r>
        <w:rPr>
          <w:rFonts w:ascii="LiberationSerif-Bold" w:eastAsiaTheme="minorHAnsi" w:hAnsi="LiberationSerif-Bold" w:cs="LiberationSerif-Bold"/>
          <w:bCs/>
          <w:lang w:eastAsia="en-US"/>
        </w:rPr>
        <w:t xml:space="preserve">. Teigia, kad </w:t>
      </w:r>
      <w:r>
        <w:rPr>
          <w:rFonts w:ascii="LiberationSerif" w:eastAsiaTheme="minorHAnsi" w:hAnsi="LiberationSerif" w:cs="LiberationSerif"/>
          <w:lang w:eastAsia="en-US"/>
        </w:rPr>
        <w:t xml:space="preserve">siekiama atnaujinti Klaipėdos miesto savivaldybės jaunimo reikalų tarybos sudėtį. </w:t>
      </w:r>
      <w:r w:rsidR="001E638A">
        <w:rPr>
          <w:rFonts w:ascii="LiberationSerif" w:eastAsiaTheme="minorHAnsi" w:hAnsi="LiberationSerif" w:cs="LiberationSerif"/>
          <w:lang w:eastAsia="en-US"/>
        </w:rPr>
        <w:t xml:space="preserve">Primena, kad </w:t>
      </w:r>
      <w:r>
        <w:rPr>
          <w:rFonts w:ascii="LiberationSerif" w:eastAsiaTheme="minorHAnsi" w:hAnsi="LiberationSerif" w:cs="LiberationSerif"/>
          <w:lang w:eastAsia="en-US"/>
        </w:rPr>
        <w:t xml:space="preserve">2023 m. į Klaipėdos miesto savivaldybės jaunimo reikalų tarybos sudėtį Savivaldybės administraciją delegavo tuo metu dirbusią Klaipėdos miesto savivaldybės administracijos Kultūros skyriaus vedėją Eglę </w:t>
      </w:r>
      <w:proofErr w:type="spellStart"/>
      <w:r>
        <w:rPr>
          <w:rFonts w:ascii="LiberationSerif" w:eastAsiaTheme="minorHAnsi" w:hAnsi="LiberationSerif" w:cs="LiberationSerif"/>
          <w:lang w:eastAsia="en-US"/>
        </w:rPr>
        <w:t>Deltuvaitę</w:t>
      </w:r>
      <w:proofErr w:type="spellEnd"/>
      <w:r>
        <w:rPr>
          <w:rFonts w:ascii="LiberationSerif" w:eastAsiaTheme="minorHAnsi" w:hAnsi="LiberationSerif" w:cs="LiberationSerif"/>
          <w:lang w:eastAsia="en-US"/>
        </w:rPr>
        <w:t xml:space="preserve">. Nutrūkus jos darbo </w:t>
      </w:r>
      <w:r>
        <w:rPr>
          <w:rFonts w:ascii="LiberationSerif" w:eastAsiaTheme="minorHAnsi" w:hAnsi="LiberationSerif" w:cs="LiberationSerif"/>
          <w:lang w:eastAsia="en-US"/>
        </w:rPr>
        <w:lastRenderedPageBreak/>
        <w:t xml:space="preserve">santykiams su Savivaldybės administracija, 2024 m. Jaunimo ir bendruomenių reikalų koordinavimo grupė kreipėsi į Savivaldybės administracijos direktorių su prašymu deleguoti naują Savivaldybės administracijos Kultūros skyriaus vedėją Paulių Ignatavičių. Taip pat Savivaldybės administracijos Jaunimo ir bendruomenių reikalų koordinavimo grupė 2024 m. gegužės 30 d. gavo </w:t>
      </w:r>
      <w:proofErr w:type="spellStart"/>
      <w:r>
        <w:rPr>
          <w:rFonts w:ascii="LiberationSerif" w:eastAsiaTheme="minorHAnsi" w:hAnsi="LiberationSerif" w:cs="LiberationSerif"/>
          <w:lang w:eastAsia="en-US"/>
        </w:rPr>
        <w:t>Samantos</w:t>
      </w:r>
      <w:proofErr w:type="spellEnd"/>
      <w:r>
        <w:rPr>
          <w:rFonts w:ascii="LiberationSerif" w:eastAsiaTheme="minorHAnsi" w:hAnsi="LiberationSerif" w:cs="LiberationSerif"/>
          <w:lang w:eastAsia="en-US"/>
        </w:rPr>
        <w:t xml:space="preserve"> </w:t>
      </w:r>
      <w:proofErr w:type="spellStart"/>
      <w:r>
        <w:rPr>
          <w:rFonts w:ascii="LiberationSerif" w:eastAsiaTheme="minorHAnsi" w:hAnsi="LiberationSerif" w:cs="LiberationSerif"/>
          <w:lang w:eastAsia="en-US"/>
        </w:rPr>
        <w:t>Simonavičės</w:t>
      </w:r>
      <w:proofErr w:type="spellEnd"/>
      <w:r>
        <w:rPr>
          <w:rFonts w:ascii="LiberationSerif" w:eastAsiaTheme="minorHAnsi" w:hAnsi="LiberationSerif" w:cs="LiberationSerif"/>
          <w:lang w:eastAsia="en-US"/>
        </w:rPr>
        <w:t xml:space="preserve"> prašymą dėl pavardės keitimo. Prašyme nurodoma, kad </w:t>
      </w:r>
      <w:proofErr w:type="spellStart"/>
      <w:r>
        <w:rPr>
          <w:rFonts w:ascii="LiberationSerif" w:eastAsiaTheme="minorHAnsi" w:hAnsi="LiberationSerif" w:cs="LiberationSerif"/>
          <w:lang w:eastAsia="en-US"/>
        </w:rPr>
        <w:t>Samanta</w:t>
      </w:r>
      <w:proofErr w:type="spellEnd"/>
      <w:r>
        <w:rPr>
          <w:rFonts w:ascii="LiberationSerif" w:eastAsiaTheme="minorHAnsi" w:hAnsi="LiberationSerif" w:cs="LiberationSerif"/>
          <w:lang w:eastAsia="en-US"/>
        </w:rPr>
        <w:t xml:space="preserve"> </w:t>
      </w:r>
      <w:proofErr w:type="spellStart"/>
      <w:r>
        <w:rPr>
          <w:rFonts w:ascii="LiberationSerif" w:eastAsiaTheme="minorHAnsi" w:hAnsi="LiberationSerif" w:cs="LiberationSerif"/>
          <w:lang w:eastAsia="en-US"/>
        </w:rPr>
        <w:t>Simonavičė</w:t>
      </w:r>
      <w:proofErr w:type="spellEnd"/>
      <w:r>
        <w:rPr>
          <w:rFonts w:ascii="LiberationSerif" w:eastAsiaTheme="minorHAnsi" w:hAnsi="LiberationSerif" w:cs="LiberationSerif"/>
          <w:lang w:eastAsia="en-US"/>
        </w:rPr>
        <w:t xml:space="preserve"> prašo jos pavardę Klaipėdos miesto savivaldybės jaunimo reikalų tarybos sąraše pakeisti iš </w:t>
      </w:r>
      <w:proofErr w:type="spellStart"/>
      <w:r>
        <w:rPr>
          <w:rFonts w:ascii="LiberationSerif" w:eastAsiaTheme="minorHAnsi" w:hAnsi="LiberationSerif" w:cs="LiberationSerif"/>
          <w:lang w:eastAsia="en-US"/>
        </w:rPr>
        <w:t>Štraupaitės</w:t>
      </w:r>
      <w:proofErr w:type="spellEnd"/>
      <w:r>
        <w:rPr>
          <w:rFonts w:ascii="LiberationSerif" w:eastAsiaTheme="minorHAnsi" w:hAnsi="LiberationSerif" w:cs="LiberationSerif"/>
          <w:lang w:eastAsia="en-US"/>
        </w:rPr>
        <w:t xml:space="preserve"> į </w:t>
      </w:r>
      <w:proofErr w:type="spellStart"/>
      <w:r>
        <w:rPr>
          <w:rFonts w:ascii="LiberationSerif" w:eastAsiaTheme="minorHAnsi" w:hAnsi="LiberationSerif" w:cs="LiberationSerif"/>
          <w:lang w:eastAsia="en-US"/>
        </w:rPr>
        <w:t>Simonavičę</w:t>
      </w:r>
      <w:proofErr w:type="spellEnd"/>
      <w:r>
        <w:rPr>
          <w:rFonts w:ascii="LiberationSerif" w:eastAsiaTheme="minorHAnsi" w:hAnsi="LiberationSerif" w:cs="LiberationSerif"/>
          <w:lang w:eastAsia="en-US"/>
        </w:rPr>
        <w:t>.</w:t>
      </w:r>
    </w:p>
    <w:p w:rsidR="0045774F" w:rsidRPr="00D23AA4" w:rsidRDefault="00864A52" w:rsidP="0045774F">
      <w:pPr>
        <w:tabs>
          <w:tab w:val="left" w:pos="567"/>
        </w:tabs>
        <w:jc w:val="both"/>
        <w:rPr>
          <w:rFonts w:eastAsia="Courier New"/>
          <w:bCs/>
          <w:lang w:eastAsia="en-US"/>
        </w:rPr>
      </w:pPr>
      <w:r w:rsidRPr="00571EC4">
        <w:rPr>
          <w:rFonts w:ascii="LiberationSerif-Bold" w:eastAsiaTheme="minorHAnsi" w:hAnsi="LiberationSerif-Bold" w:cs="LiberationSerif-Bold"/>
          <w:bCs/>
          <w:lang w:eastAsia="en-US"/>
        </w:rPr>
        <w:t xml:space="preserve">  </w:t>
      </w:r>
      <w:r w:rsidR="0045774F">
        <w:rPr>
          <w:rFonts w:ascii="LiberationSerif-Bold" w:eastAsiaTheme="minorHAnsi" w:hAnsi="LiberationSerif-Bold" w:cs="LiberationSerif-Bold"/>
          <w:bCs/>
          <w:lang w:eastAsia="en-US"/>
        </w:rPr>
        <w:tab/>
      </w:r>
      <w:r w:rsidR="0045774F">
        <w:rPr>
          <w:rFonts w:eastAsia="Courier New"/>
          <w:bCs/>
          <w:lang w:eastAsia="en-US"/>
        </w:rPr>
        <w:t>NUTARTA. Pritarti sprendimo projektui.</w:t>
      </w:r>
    </w:p>
    <w:p w:rsidR="0045774F" w:rsidRDefault="0045774F" w:rsidP="0045774F">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w:t>
      </w:r>
      <w:proofErr w:type="spellStart"/>
      <w:r>
        <w:rPr>
          <w:lang w:eastAsia="en-US"/>
        </w:rPr>
        <w:t>Kaveckis</w:t>
      </w:r>
      <w:proofErr w:type="spellEnd"/>
      <w:r>
        <w:rPr>
          <w:lang w:eastAsia="en-US"/>
        </w:rPr>
        <w:t>, S. Budinas), prieš – 0, susilaiko – 0.</w:t>
      </w:r>
    </w:p>
    <w:p w:rsidR="00864A52" w:rsidRDefault="00864A52" w:rsidP="00864A52">
      <w:pPr>
        <w:tabs>
          <w:tab w:val="left" w:pos="567"/>
        </w:tabs>
        <w:jc w:val="both"/>
        <w:rPr>
          <w:lang w:eastAsia="en-US"/>
        </w:rPr>
      </w:pPr>
    </w:p>
    <w:p w:rsidR="00DD4B1A" w:rsidRDefault="00864A52" w:rsidP="00DD4B1A">
      <w:pPr>
        <w:tabs>
          <w:tab w:val="left" w:pos="567"/>
        </w:tabs>
        <w:jc w:val="both"/>
        <w:rPr>
          <w:rFonts w:ascii="LiberationSerif-Bold" w:eastAsiaTheme="minorHAnsi" w:hAnsi="LiberationSerif-Bold" w:cs="LiberationSerif-Bold"/>
          <w:bCs/>
          <w:lang w:eastAsia="en-US"/>
        </w:rPr>
      </w:pPr>
      <w:r>
        <w:rPr>
          <w:lang w:eastAsia="en-US"/>
        </w:rPr>
        <w:tab/>
      </w:r>
      <w:r w:rsidRPr="00571EC4">
        <w:rPr>
          <w:rFonts w:ascii="LiberationSerif-Bold" w:eastAsiaTheme="minorHAnsi" w:hAnsi="LiberationSerif-Bold" w:cs="LiberationSerif-Bold"/>
          <w:bCs/>
          <w:lang w:eastAsia="en-US"/>
        </w:rPr>
        <w:t xml:space="preserve">2. </w:t>
      </w:r>
      <w:r w:rsidR="0045774F">
        <w:rPr>
          <w:rFonts w:ascii="LiberationSerif-Bold" w:eastAsiaTheme="minorHAnsi" w:hAnsi="LiberationSerif-Bold" w:cs="LiberationSerif-Bold"/>
          <w:bCs/>
          <w:lang w:eastAsia="en-US"/>
        </w:rPr>
        <w:t xml:space="preserve">SVARSTYTA. </w:t>
      </w:r>
      <w:r w:rsidRPr="00571EC4">
        <w:rPr>
          <w:rFonts w:ascii="LiberationSerif-Bold" w:eastAsiaTheme="minorHAnsi" w:hAnsi="LiberationSerif-Bold" w:cs="LiberationSerif-Bold"/>
          <w:bCs/>
          <w:lang w:eastAsia="en-US"/>
        </w:rPr>
        <w:t>Klaipėdos miest</w:t>
      </w:r>
      <w:r w:rsidR="0045774F">
        <w:rPr>
          <w:rFonts w:ascii="LiberationSerif-Bold" w:eastAsiaTheme="minorHAnsi" w:hAnsi="LiberationSerif-Bold" w:cs="LiberationSerif-Bold"/>
          <w:bCs/>
          <w:lang w:eastAsia="en-US"/>
        </w:rPr>
        <w:t>o savivaldybės turto investavimas</w:t>
      </w:r>
      <w:r w:rsidRPr="00571EC4">
        <w:rPr>
          <w:rFonts w:ascii="LiberationSerif-Bold" w:eastAsiaTheme="minorHAnsi" w:hAnsi="LiberationSerif-Bold" w:cs="LiberationSerif-Bold"/>
          <w:bCs/>
          <w:lang w:eastAsia="en-US"/>
        </w:rPr>
        <w:t xml:space="preserve">, didinant akcinės bendrovės „Klaipėdos vanduo“ įstatinį kapitalą. </w:t>
      </w:r>
    </w:p>
    <w:p w:rsidR="003D15E9" w:rsidRDefault="00DD4B1A" w:rsidP="00DD4B1A">
      <w:pPr>
        <w:tabs>
          <w:tab w:val="left" w:pos="567"/>
        </w:tabs>
        <w:jc w:val="both"/>
        <w:rPr>
          <w:rFonts w:ascii="LiberationSerif" w:eastAsiaTheme="minorHAnsi" w:hAnsi="LiberationSerif" w:cs="LiberationSerif"/>
          <w:color w:val="212529"/>
          <w:lang w:eastAsia="en-US"/>
        </w:rPr>
      </w:pPr>
      <w:r>
        <w:rPr>
          <w:rFonts w:ascii="LiberationSerif-Bold" w:eastAsiaTheme="minorHAnsi" w:hAnsi="LiberationSerif-Bold" w:cs="LiberationSerif-Bold"/>
          <w:bCs/>
          <w:lang w:eastAsia="en-US"/>
        </w:rPr>
        <w:tab/>
      </w:r>
      <w:r w:rsidR="00864A52" w:rsidRPr="00571EC4">
        <w:rPr>
          <w:rFonts w:ascii="LiberationSerif-Bold" w:eastAsiaTheme="minorHAnsi" w:hAnsi="LiberationSerif-Bold" w:cs="LiberationSerif-Bold"/>
          <w:bCs/>
          <w:lang w:eastAsia="en-US"/>
        </w:rPr>
        <w:t>Pra</w:t>
      </w:r>
      <w:r w:rsidR="003D15E9">
        <w:rPr>
          <w:rFonts w:ascii="LiberationSerif-Bold" w:eastAsiaTheme="minorHAnsi" w:hAnsi="LiberationSerif-Bold" w:cs="LiberationSerif-Bold"/>
          <w:bCs/>
          <w:lang w:eastAsia="en-US"/>
        </w:rPr>
        <w:t>nešėj</w:t>
      </w:r>
      <w:r w:rsidR="006F2C6B">
        <w:rPr>
          <w:rFonts w:ascii="LiberationSerif-Bold" w:eastAsiaTheme="minorHAnsi" w:hAnsi="LiberationSerif-Bold" w:cs="LiberationSerif-Bold"/>
          <w:bCs/>
          <w:lang w:eastAsia="en-US"/>
        </w:rPr>
        <w:t>as E. Simokaitis.  Siūlo</w:t>
      </w:r>
      <w:r w:rsidR="003D15E9">
        <w:rPr>
          <w:rFonts w:ascii="LiberationSerif" w:eastAsiaTheme="minorHAnsi" w:hAnsi="LiberationSerif" w:cs="LiberationSerif"/>
          <w:color w:val="000000"/>
          <w:lang w:eastAsia="en-US"/>
        </w:rPr>
        <w:t xml:space="preserve"> perduoti Klaipėdos miesto savivaldybei (toliau – Savivaldybė) nuosavybės teise priklausant finansinį turtą – </w:t>
      </w:r>
      <w:r w:rsidR="003D15E9" w:rsidRPr="003D15E9">
        <w:rPr>
          <w:rFonts w:ascii="LiberationSerif-Bold" w:eastAsiaTheme="minorHAnsi" w:hAnsi="LiberationSerif-Bold" w:cs="LiberationSerif-Bold"/>
          <w:bCs/>
          <w:color w:val="000000"/>
          <w:lang w:eastAsia="en-US"/>
        </w:rPr>
        <w:t>299 996,64</w:t>
      </w:r>
      <w:r w:rsidR="003D15E9">
        <w:rPr>
          <w:rFonts w:ascii="LiberationSerif-Bold" w:eastAsiaTheme="minorHAnsi" w:hAnsi="LiberationSerif-Bold" w:cs="LiberationSerif-Bold"/>
          <w:b/>
          <w:bCs/>
          <w:color w:val="000000"/>
          <w:lang w:eastAsia="en-US"/>
        </w:rPr>
        <w:t xml:space="preserve"> </w:t>
      </w:r>
      <w:proofErr w:type="spellStart"/>
      <w:r w:rsidR="003D15E9">
        <w:rPr>
          <w:rFonts w:ascii="LiberationSerif" w:eastAsiaTheme="minorHAnsi" w:hAnsi="LiberationSerif" w:cs="LiberationSerif"/>
          <w:color w:val="000000"/>
          <w:lang w:eastAsia="en-US"/>
        </w:rPr>
        <w:t>Eur</w:t>
      </w:r>
      <w:proofErr w:type="spellEnd"/>
      <w:r w:rsidR="003D15E9">
        <w:rPr>
          <w:rFonts w:ascii="LiberationSerif" w:eastAsiaTheme="minorHAnsi" w:hAnsi="LiberationSerif" w:cs="LiberationSerif"/>
          <w:color w:val="000000"/>
          <w:lang w:eastAsia="en-US"/>
        </w:rPr>
        <w:t xml:space="preserve"> savivaldybės, kaip akcininkės, įnašą akcinei bendrovei „Klaipėdos vanduo“, didinant šios bendrovės įstatinį kapitalą. Pavesti Savivaldybės merui, užtikrinant savivaldybės, kaip akcinės bendrovės „Klaipėdos vanduo“ (toliau – Bendrovė) akcininkės, neturtinių teisių įgyvendinimą, įgalioti atstovą atstovauti savivaldybei Bendrovės visuotiniame akcininkų susirinkime ir balsuoti už Bendrovės įstatinio kapitalo padidinimą Savivaldybės papildomu įnašu – jai nuosavybės teise priklausančiu </w:t>
      </w:r>
      <w:r w:rsidR="003D15E9" w:rsidRPr="003D15E9">
        <w:rPr>
          <w:rFonts w:ascii="LiberationSerif-Bold" w:eastAsiaTheme="minorHAnsi" w:hAnsi="LiberationSerif-Bold" w:cs="LiberationSerif-Bold"/>
          <w:bCs/>
          <w:color w:val="000000"/>
          <w:lang w:eastAsia="en-US"/>
        </w:rPr>
        <w:t>299 996,64</w:t>
      </w:r>
      <w:r w:rsidR="003D15E9">
        <w:rPr>
          <w:rFonts w:ascii="LiberationSerif-Bold" w:eastAsiaTheme="minorHAnsi" w:hAnsi="LiberationSerif-Bold" w:cs="LiberationSerif-Bold"/>
          <w:b/>
          <w:bCs/>
          <w:color w:val="000000"/>
          <w:lang w:eastAsia="en-US"/>
        </w:rPr>
        <w:t xml:space="preserve"> </w:t>
      </w:r>
      <w:proofErr w:type="spellStart"/>
      <w:r w:rsidR="003D15E9">
        <w:rPr>
          <w:rFonts w:ascii="LiberationSerif" w:eastAsiaTheme="minorHAnsi" w:hAnsi="LiberationSerif" w:cs="LiberationSerif"/>
          <w:color w:val="000000"/>
          <w:lang w:eastAsia="en-US"/>
        </w:rPr>
        <w:t>Eur</w:t>
      </w:r>
      <w:proofErr w:type="spellEnd"/>
      <w:r w:rsidR="003D15E9">
        <w:rPr>
          <w:rFonts w:ascii="LiberationSerif" w:eastAsiaTheme="minorHAnsi" w:hAnsi="LiberationSerif" w:cs="LiberationSerif"/>
          <w:color w:val="000000"/>
          <w:lang w:eastAsia="en-US"/>
        </w:rPr>
        <w:t xml:space="preserve"> vertės finansiniu turtu (toliau – Įnašas), nustatant, kad Bendrovė išleis </w:t>
      </w:r>
      <w:r w:rsidR="003D15E9" w:rsidRPr="003D15E9">
        <w:rPr>
          <w:rFonts w:ascii="LiberationSerif-Bold" w:eastAsiaTheme="minorHAnsi" w:hAnsi="LiberationSerif-Bold" w:cs="LiberationSerif-Bold"/>
          <w:bCs/>
          <w:color w:val="000000"/>
          <w:lang w:eastAsia="en-US"/>
        </w:rPr>
        <w:t>10 359</w:t>
      </w:r>
      <w:r w:rsidR="003D15E9">
        <w:rPr>
          <w:rFonts w:ascii="LiberationSerif-Bold" w:eastAsiaTheme="minorHAnsi" w:hAnsi="LiberationSerif-Bold" w:cs="LiberationSerif-Bold"/>
          <w:b/>
          <w:bCs/>
          <w:color w:val="000000"/>
          <w:lang w:eastAsia="en-US"/>
        </w:rPr>
        <w:t xml:space="preserve"> </w:t>
      </w:r>
      <w:r w:rsidR="003D15E9">
        <w:rPr>
          <w:rFonts w:ascii="LiberationSerif" w:eastAsiaTheme="minorHAnsi" w:hAnsi="LiberationSerif" w:cs="LiberationSerif"/>
          <w:color w:val="212529"/>
          <w:lang w:eastAsia="en-US"/>
        </w:rPr>
        <w:t xml:space="preserve">vienetų </w:t>
      </w:r>
      <w:r w:rsidR="003D15E9">
        <w:rPr>
          <w:rFonts w:ascii="LiberationSerif" w:eastAsiaTheme="minorHAnsi" w:hAnsi="LiberationSerif" w:cs="LiberationSerif"/>
          <w:color w:val="000000"/>
          <w:lang w:eastAsia="en-US"/>
        </w:rPr>
        <w:t xml:space="preserve">paprastųjų vardinių </w:t>
      </w:r>
      <w:r w:rsidR="003D15E9" w:rsidRPr="003D15E9">
        <w:rPr>
          <w:rFonts w:ascii="LiberationSerif-Bold" w:eastAsiaTheme="minorHAnsi" w:hAnsi="LiberationSerif-Bold" w:cs="LiberationSerif-Bold"/>
          <w:bCs/>
          <w:color w:val="000000"/>
          <w:lang w:eastAsia="en-US"/>
        </w:rPr>
        <w:t>28,96</w:t>
      </w:r>
      <w:r w:rsidR="003D15E9">
        <w:rPr>
          <w:rFonts w:ascii="LiberationSerif-Bold" w:eastAsiaTheme="minorHAnsi" w:hAnsi="LiberationSerif-Bold" w:cs="LiberationSerif-Bold"/>
          <w:b/>
          <w:bCs/>
          <w:color w:val="000000"/>
          <w:lang w:eastAsia="en-US"/>
        </w:rPr>
        <w:t xml:space="preserve"> </w:t>
      </w:r>
      <w:proofErr w:type="spellStart"/>
      <w:r w:rsidR="003D15E9">
        <w:rPr>
          <w:rFonts w:ascii="LiberationSerif" w:eastAsiaTheme="minorHAnsi" w:hAnsi="LiberationSerif" w:cs="LiberationSerif"/>
          <w:color w:val="000000"/>
          <w:lang w:eastAsia="en-US"/>
        </w:rPr>
        <w:t>Eur</w:t>
      </w:r>
      <w:proofErr w:type="spellEnd"/>
      <w:r w:rsidR="003D15E9">
        <w:rPr>
          <w:rFonts w:ascii="LiberationSerif" w:eastAsiaTheme="minorHAnsi" w:hAnsi="LiberationSerif" w:cs="LiberationSerif"/>
          <w:color w:val="000000"/>
          <w:lang w:eastAsia="en-US"/>
        </w:rPr>
        <w:t xml:space="preserve"> nominalios vertės akcijų emisiją, vienos naujai išleidžiamos akcijos kaina lygi akcijos nominaliai vertei, akcijų emisijos kaina – </w:t>
      </w:r>
      <w:r w:rsidR="003D15E9" w:rsidRPr="003D15E9">
        <w:rPr>
          <w:rFonts w:ascii="LiberationSerif-Bold" w:eastAsiaTheme="minorHAnsi" w:hAnsi="LiberationSerif-Bold" w:cs="LiberationSerif-Bold"/>
          <w:bCs/>
          <w:color w:val="000000"/>
          <w:lang w:eastAsia="en-US"/>
        </w:rPr>
        <w:t>299 996,64</w:t>
      </w:r>
      <w:r w:rsidR="003D15E9">
        <w:rPr>
          <w:rFonts w:ascii="LiberationSerif-Bold" w:eastAsiaTheme="minorHAnsi" w:hAnsi="LiberationSerif-Bold" w:cs="LiberationSerif-Bold"/>
          <w:b/>
          <w:bCs/>
          <w:color w:val="000000"/>
          <w:lang w:eastAsia="en-US"/>
        </w:rPr>
        <w:t xml:space="preserve"> </w:t>
      </w:r>
      <w:proofErr w:type="spellStart"/>
      <w:r w:rsidR="003D15E9">
        <w:rPr>
          <w:rFonts w:ascii="LiberationSerif" w:eastAsiaTheme="minorHAnsi" w:hAnsi="LiberationSerif" w:cs="LiberationSerif"/>
          <w:color w:val="212529"/>
          <w:lang w:eastAsia="en-US"/>
        </w:rPr>
        <w:t>Eur</w:t>
      </w:r>
      <w:proofErr w:type="spellEnd"/>
      <w:r w:rsidR="003D15E9">
        <w:rPr>
          <w:rFonts w:ascii="LiberationSerif" w:eastAsiaTheme="minorHAnsi" w:hAnsi="LiberationSerif" w:cs="LiberationSerif"/>
          <w:color w:val="000000"/>
          <w:lang w:eastAsia="en-US"/>
        </w:rPr>
        <w:t xml:space="preserve">, akcijų priedai – 0,00 </w:t>
      </w:r>
      <w:proofErr w:type="spellStart"/>
      <w:r w:rsidR="003D15E9">
        <w:rPr>
          <w:rFonts w:ascii="LiberationSerif" w:eastAsiaTheme="minorHAnsi" w:hAnsi="LiberationSerif" w:cs="LiberationSerif"/>
          <w:color w:val="000000"/>
          <w:lang w:eastAsia="en-US"/>
        </w:rPr>
        <w:t>Eur</w:t>
      </w:r>
      <w:proofErr w:type="spellEnd"/>
      <w:r w:rsidR="003D15E9">
        <w:rPr>
          <w:rFonts w:ascii="LiberationSerif" w:eastAsiaTheme="minorHAnsi" w:hAnsi="LiberationSerif" w:cs="LiberationSerif"/>
          <w:color w:val="000000"/>
          <w:lang w:eastAsia="en-US"/>
        </w:rPr>
        <w:t xml:space="preserve">, naujai išleidžiamą Bendrovės akcijų emisiją įgis Savivaldybė, apmokėdama Įnašu, </w:t>
      </w:r>
      <w:r w:rsidR="003D15E9">
        <w:rPr>
          <w:rFonts w:ascii="LiberationSerif" w:eastAsiaTheme="minorHAnsi" w:hAnsi="LiberationSerif" w:cs="LiberationSerif"/>
          <w:color w:val="212529"/>
          <w:lang w:eastAsia="en-US"/>
        </w:rPr>
        <w:t>kurio vertė atitinka akcijų, numatomų</w:t>
      </w:r>
      <w:r w:rsidR="003D15E9">
        <w:rPr>
          <w:rFonts w:ascii="LiberationSerif" w:eastAsiaTheme="minorHAnsi" w:hAnsi="LiberationSerif" w:cs="LiberationSerif"/>
          <w:color w:val="000000"/>
          <w:lang w:eastAsia="en-US"/>
        </w:rPr>
        <w:t xml:space="preserve"> </w:t>
      </w:r>
      <w:r w:rsidR="003D15E9">
        <w:rPr>
          <w:rFonts w:ascii="LiberationSerif" w:eastAsiaTheme="minorHAnsi" w:hAnsi="LiberationSerif" w:cs="LiberationSerif"/>
          <w:color w:val="212529"/>
          <w:lang w:eastAsia="en-US"/>
        </w:rPr>
        <w:t>išleisti už šį Įnašą, skaičių pagal akcijų nominalių verčių sumą.</w:t>
      </w:r>
    </w:p>
    <w:p w:rsidR="00D63B30" w:rsidRDefault="00D63B30" w:rsidP="00DD4B1A">
      <w:pPr>
        <w:tabs>
          <w:tab w:val="left" w:pos="567"/>
        </w:tabs>
        <w:jc w:val="both"/>
        <w:rPr>
          <w:rFonts w:ascii="LiberationSerif" w:eastAsiaTheme="minorHAnsi" w:hAnsi="LiberationSerif" w:cs="LiberationSerif"/>
          <w:color w:val="212529"/>
          <w:lang w:eastAsia="en-US"/>
        </w:rPr>
      </w:pPr>
      <w:r>
        <w:rPr>
          <w:rFonts w:ascii="LiberationSerif" w:eastAsiaTheme="minorHAnsi" w:hAnsi="LiberationSerif" w:cs="LiberationSerif"/>
          <w:color w:val="212529"/>
          <w:lang w:eastAsia="en-US"/>
        </w:rPr>
        <w:tab/>
        <w:t>S. B</w:t>
      </w:r>
      <w:r w:rsidR="008D294E">
        <w:rPr>
          <w:rFonts w:ascii="LiberationSerif" w:eastAsiaTheme="minorHAnsi" w:hAnsi="LiberationSerif" w:cs="LiberationSerif"/>
          <w:color w:val="212529"/>
          <w:lang w:eastAsia="en-US"/>
        </w:rPr>
        <w:t>udinas sako, kad</w:t>
      </w:r>
      <w:r w:rsidR="000316FD">
        <w:rPr>
          <w:rFonts w:ascii="LiberationSerif" w:eastAsiaTheme="minorHAnsi" w:hAnsi="LiberationSerif" w:cs="LiberationSerif"/>
          <w:color w:val="212529"/>
          <w:lang w:eastAsia="en-US"/>
        </w:rPr>
        <w:t xml:space="preserve"> mūsų dalininkas yra ir Klaipėdos rajonas, todėl teiraujasi ar buvo bendrauta su Klaipėdos rajono savivaldybė, kad jie irgi prisidėtų prie šio projekto v</w:t>
      </w:r>
      <w:r w:rsidR="008D294E">
        <w:rPr>
          <w:rFonts w:ascii="LiberationSerif" w:eastAsiaTheme="minorHAnsi" w:hAnsi="LiberationSerif" w:cs="LiberationSerif"/>
          <w:color w:val="212529"/>
          <w:lang w:eastAsia="en-US"/>
        </w:rPr>
        <w:t>ystymo, nes tai susiję su abiem savivaldybėmis</w:t>
      </w:r>
      <w:r w:rsidR="000316FD">
        <w:rPr>
          <w:rFonts w:ascii="LiberationSerif" w:eastAsiaTheme="minorHAnsi" w:hAnsi="LiberationSerif" w:cs="LiberationSerif"/>
          <w:color w:val="212529"/>
          <w:lang w:eastAsia="en-US"/>
        </w:rPr>
        <w:t>.</w:t>
      </w:r>
    </w:p>
    <w:p w:rsidR="00B43671" w:rsidRDefault="00004C01" w:rsidP="00717E38">
      <w:pPr>
        <w:tabs>
          <w:tab w:val="left" w:pos="567"/>
        </w:tabs>
        <w:jc w:val="both"/>
        <w:rPr>
          <w:rFonts w:ascii="LiberationSerif" w:eastAsiaTheme="minorHAnsi" w:hAnsi="LiberationSerif" w:cs="LiberationSerif"/>
          <w:color w:val="212529"/>
          <w:lang w:eastAsia="en-US"/>
        </w:rPr>
      </w:pPr>
      <w:r>
        <w:rPr>
          <w:rFonts w:ascii="LiberationSerif" w:eastAsiaTheme="minorHAnsi" w:hAnsi="LiberationSerif" w:cs="LiberationSerif"/>
          <w:color w:val="212529"/>
          <w:lang w:eastAsia="en-US"/>
        </w:rPr>
        <w:t xml:space="preserve"> </w:t>
      </w:r>
      <w:r>
        <w:rPr>
          <w:rFonts w:ascii="LiberationSerif" w:eastAsiaTheme="minorHAnsi" w:hAnsi="LiberationSerif" w:cs="LiberationSerif"/>
          <w:color w:val="212529"/>
          <w:lang w:eastAsia="en-US"/>
        </w:rPr>
        <w:tab/>
      </w:r>
      <w:r w:rsidR="008B6D32">
        <w:rPr>
          <w:rFonts w:ascii="LiberationSerif" w:eastAsiaTheme="minorHAnsi" w:hAnsi="LiberationSerif" w:cs="LiberationSerif"/>
          <w:color w:val="212529"/>
          <w:lang w:eastAsia="en-US"/>
        </w:rPr>
        <w:t xml:space="preserve"> </w:t>
      </w:r>
      <w:r>
        <w:rPr>
          <w:rFonts w:ascii="LiberationSerif" w:eastAsiaTheme="minorHAnsi" w:hAnsi="LiberationSerif" w:cs="LiberationSerif"/>
          <w:color w:val="212529"/>
          <w:lang w:eastAsia="en-US"/>
        </w:rPr>
        <w:t>E. Simokaitis sako, kad p</w:t>
      </w:r>
      <w:r w:rsidR="008B6D32">
        <w:rPr>
          <w:rFonts w:ascii="LiberationSerif" w:eastAsiaTheme="minorHAnsi" w:hAnsi="LiberationSerif" w:cs="LiberationSerif"/>
          <w:color w:val="212529"/>
          <w:lang w:eastAsia="en-US"/>
        </w:rPr>
        <w:t xml:space="preserve">okalbiai pradėti, bet konkrečių sprendimų, kaip Klaipėdos rajonas galėtų prisidėti prie projektų –  </w:t>
      </w:r>
      <w:r>
        <w:rPr>
          <w:rFonts w:ascii="LiberationSerif" w:eastAsiaTheme="minorHAnsi" w:hAnsi="LiberationSerif" w:cs="LiberationSerif"/>
          <w:color w:val="212529"/>
          <w:lang w:eastAsia="en-US"/>
        </w:rPr>
        <w:t>nėra</w:t>
      </w:r>
      <w:r w:rsidR="008B6D32">
        <w:rPr>
          <w:rFonts w:ascii="LiberationSerif" w:eastAsiaTheme="minorHAnsi" w:hAnsi="LiberationSerif" w:cs="LiberationSerif"/>
          <w:color w:val="212529"/>
          <w:lang w:eastAsia="en-US"/>
        </w:rPr>
        <w:t>.</w:t>
      </w:r>
    </w:p>
    <w:p w:rsidR="001656BC" w:rsidRPr="00414443" w:rsidRDefault="00B43671" w:rsidP="00DD4B1A">
      <w:pPr>
        <w:tabs>
          <w:tab w:val="left" w:pos="567"/>
        </w:tabs>
        <w:jc w:val="both"/>
        <w:rPr>
          <w:rFonts w:ascii="LiberationSerif" w:eastAsiaTheme="minorHAnsi" w:hAnsi="LiberationSerif" w:cs="LiberationSerif"/>
          <w:color w:val="212529"/>
          <w:lang w:eastAsia="en-US"/>
        </w:rPr>
      </w:pPr>
      <w:r>
        <w:rPr>
          <w:rFonts w:ascii="LiberationSerif" w:eastAsiaTheme="minorHAnsi" w:hAnsi="LiberationSerif" w:cs="LiberationSerif"/>
          <w:color w:val="212529"/>
          <w:lang w:eastAsia="en-US"/>
        </w:rPr>
        <w:tab/>
      </w:r>
      <w:r w:rsidR="00717E38">
        <w:rPr>
          <w:rFonts w:ascii="LiberationSerif" w:eastAsiaTheme="minorHAnsi" w:hAnsi="LiberationSerif" w:cs="LiberationSerif"/>
          <w:color w:val="212529"/>
          <w:lang w:eastAsia="en-US"/>
        </w:rPr>
        <w:t>S. Budinas sako, kad</w:t>
      </w:r>
      <w:r>
        <w:rPr>
          <w:rFonts w:ascii="LiberationSerif" w:eastAsiaTheme="minorHAnsi" w:hAnsi="LiberationSerif" w:cs="LiberationSerif"/>
          <w:color w:val="212529"/>
          <w:lang w:eastAsia="en-US"/>
        </w:rPr>
        <w:t xml:space="preserve"> „Klaipėdos vandenys“ nevaldo ir neorganizuoja paviršinių nuotekų tvarkym</w:t>
      </w:r>
      <w:r w:rsidR="00717E38">
        <w:rPr>
          <w:rFonts w:ascii="LiberationSerif" w:eastAsiaTheme="minorHAnsi" w:hAnsi="LiberationSerif" w:cs="LiberationSerif"/>
          <w:color w:val="212529"/>
          <w:lang w:eastAsia="en-US"/>
        </w:rPr>
        <w:t>o Klaipėdos rajone,  b</w:t>
      </w:r>
      <w:r>
        <w:rPr>
          <w:rFonts w:ascii="LiberationSerif" w:eastAsiaTheme="minorHAnsi" w:hAnsi="LiberationSerif" w:cs="LiberationSerif"/>
          <w:color w:val="212529"/>
          <w:lang w:eastAsia="en-US"/>
        </w:rPr>
        <w:t xml:space="preserve">et mes kalbame apie </w:t>
      </w:r>
      <w:r w:rsidR="001656BC">
        <w:rPr>
          <w:rFonts w:ascii="LiberationSerif" w:eastAsiaTheme="minorHAnsi" w:hAnsi="LiberationSerif" w:cs="LiberationSerif"/>
          <w:color w:val="212529"/>
          <w:lang w:eastAsia="en-US"/>
        </w:rPr>
        <w:t>įs</w:t>
      </w:r>
      <w:r w:rsidR="00717E38">
        <w:rPr>
          <w:rFonts w:ascii="LiberationSerif" w:eastAsiaTheme="minorHAnsi" w:hAnsi="LiberationSerif" w:cs="LiberationSerif"/>
          <w:color w:val="212529"/>
          <w:lang w:eastAsia="en-US"/>
        </w:rPr>
        <w:t>tatinio kapitalo didinimą, tad r</w:t>
      </w:r>
      <w:r w:rsidR="001656BC">
        <w:rPr>
          <w:rFonts w:ascii="LiberationSerif" w:eastAsiaTheme="minorHAnsi" w:hAnsi="LiberationSerif" w:cs="LiberationSerif"/>
          <w:color w:val="212529"/>
          <w:lang w:eastAsia="en-US"/>
        </w:rPr>
        <w:t>ajonui turėtų būti ir kitas interesas (jei moka dividendus) – turėti kitų tikslų į priekį. Siūlo ieškoti kažkokio rajono prisidėjimo, nes ta problema susijusi su rajono paviršinėmis nuotekomis.</w:t>
      </w:r>
      <w:r w:rsidR="00C6383E">
        <w:rPr>
          <w:rFonts w:ascii="LiberationSerif" w:eastAsiaTheme="minorHAnsi" w:hAnsi="LiberationSerif" w:cs="LiberationSerif"/>
          <w:color w:val="212529"/>
          <w:lang w:eastAsia="en-US"/>
        </w:rPr>
        <w:t xml:space="preserve"> </w:t>
      </w:r>
    </w:p>
    <w:p w:rsidR="0045774F" w:rsidRPr="00D23AA4" w:rsidRDefault="0045774F" w:rsidP="0045774F">
      <w:pPr>
        <w:tabs>
          <w:tab w:val="left" w:pos="567"/>
        </w:tabs>
        <w:jc w:val="both"/>
        <w:rPr>
          <w:rFonts w:eastAsia="Courier New"/>
          <w:bCs/>
          <w:lang w:eastAsia="en-US"/>
        </w:rPr>
      </w:pPr>
      <w:r>
        <w:rPr>
          <w:rFonts w:eastAsia="Courier New"/>
          <w:bCs/>
          <w:lang w:eastAsia="en-US"/>
        </w:rPr>
        <w:tab/>
        <w:t>NUTARTA. Pritarti sprendimo projektui.</w:t>
      </w:r>
    </w:p>
    <w:p w:rsidR="0045774F" w:rsidRDefault="0045774F" w:rsidP="0045774F">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w:t>
      </w:r>
      <w:proofErr w:type="spellStart"/>
      <w:r>
        <w:rPr>
          <w:lang w:eastAsia="en-US"/>
        </w:rPr>
        <w:t>Kaveckis</w:t>
      </w:r>
      <w:proofErr w:type="spellEnd"/>
      <w:r>
        <w:rPr>
          <w:lang w:eastAsia="en-US"/>
        </w:rPr>
        <w:t>, S. Budinas), prieš – 0, susilaiko – 0.</w:t>
      </w:r>
    </w:p>
    <w:p w:rsidR="0045774F" w:rsidRDefault="0045774F" w:rsidP="00864A52">
      <w:pPr>
        <w:tabs>
          <w:tab w:val="left" w:pos="567"/>
        </w:tabs>
        <w:jc w:val="both"/>
        <w:rPr>
          <w:lang w:eastAsia="en-US"/>
        </w:rPr>
      </w:pPr>
    </w:p>
    <w:p w:rsidR="00C30595" w:rsidRDefault="00864A52" w:rsidP="00C30595">
      <w:pPr>
        <w:tabs>
          <w:tab w:val="left" w:pos="567"/>
        </w:tabs>
        <w:jc w:val="both"/>
        <w:rPr>
          <w:rFonts w:ascii="LiberationSerif-Bold" w:eastAsiaTheme="minorHAnsi" w:hAnsi="LiberationSerif-Bold" w:cs="LiberationSerif-Bold"/>
          <w:bCs/>
          <w:lang w:eastAsia="en-US"/>
        </w:rPr>
      </w:pPr>
      <w:r>
        <w:rPr>
          <w:lang w:eastAsia="en-US"/>
        </w:rPr>
        <w:tab/>
      </w:r>
      <w:r w:rsidRPr="00571EC4">
        <w:rPr>
          <w:rFonts w:ascii="LiberationSerif-Bold" w:eastAsiaTheme="minorHAnsi" w:hAnsi="LiberationSerif-Bold" w:cs="LiberationSerif-Bold"/>
          <w:bCs/>
          <w:lang w:eastAsia="en-US"/>
        </w:rPr>
        <w:t xml:space="preserve">3. </w:t>
      </w:r>
      <w:r w:rsidR="0045774F">
        <w:rPr>
          <w:rFonts w:ascii="LiberationSerif-Bold" w:eastAsiaTheme="minorHAnsi" w:hAnsi="LiberationSerif-Bold" w:cs="LiberationSerif-Bold"/>
          <w:bCs/>
          <w:lang w:eastAsia="en-US"/>
        </w:rPr>
        <w:t xml:space="preserve">SVARSTYTA. </w:t>
      </w:r>
      <w:r w:rsidRPr="00571EC4">
        <w:rPr>
          <w:rFonts w:ascii="LiberationSerif-Bold" w:eastAsiaTheme="minorHAnsi" w:hAnsi="LiberationSerif-Bold" w:cs="LiberationSerif-Bold"/>
          <w:bCs/>
          <w:lang w:eastAsia="en-US"/>
        </w:rPr>
        <w:t>Klaipėdos miesto savivaldybės tarybos 2021 m. spalio 28 d. sprendimo Nr. T2-238 „Dėl turto perdavimo pagal turto patikėjimo sutartį</w:t>
      </w:r>
      <w:r w:rsidR="0045774F">
        <w:rPr>
          <w:rFonts w:ascii="LiberationSerif-Bold" w:eastAsiaTheme="minorHAnsi" w:hAnsi="LiberationSerif-Bold" w:cs="LiberationSerif-Bold"/>
          <w:bCs/>
          <w:lang w:eastAsia="en-US"/>
        </w:rPr>
        <w:t xml:space="preserve"> VŠĮ „Klaipėdos butai“ pakeitimas</w:t>
      </w:r>
      <w:r w:rsidRPr="00571EC4">
        <w:rPr>
          <w:rFonts w:ascii="LiberationSerif-Bold" w:eastAsiaTheme="minorHAnsi" w:hAnsi="LiberationSerif-Bold" w:cs="LiberationSerif-Bold"/>
          <w:bCs/>
          <w:lang w:eastAsia="en-US"/>
        </w:rPr>
        <w:t xml:space="preserve">. </w:t>
      </w:r>
    </w:p>
    <w:p w:rsidR="00C30595" w:rsidRPr="00C30595" w:rsidRDefault="00C30595" w:rsidP="00C30595">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864A52" w:rsidRPr="00571EC4">
        <w:rPr>
          <w:rFonts w:ascii="LiberationSerif-Bold" w:eastAsiaTheme="minorHAnsi" w:hAnsi="LiberationSerif-Bold" w:cs="LiberationSerif-Bold"/>
          <w:bCs/>
          <w:lang w:eastAsia="en-US"/>
        </w:rPr>
        <w:t>Pr</w:t>
      </w:r>
      <w:r w:rsidR="004536B3">
        <w:rPr>
          <w:rFonts w:ascii="LiberationSerif-Bold" w:eastAsiaTheme="minorHAnsi" w:hAnsi="LiberationSerif-Bold" w:cs="LiberationSerif-Bold"/>
          <w:bCs/>
          <w:lang w:eastAsia="en-US"/>
        </w:rPr>
        <w:t xml:space="preserve">anešėjas E. Simokaitis. </w:t>
      </w:r>
      <w:r w:rsidR="00502B9A">
        <w:rPr>
          <w:rFonts w:ascii="LiberationSerif-Bold" w:eastAsiaTheme="minorHAnsi" w:hAnsi="LiberationSerif-Bold" w:cs="LiberationSerif-Bold"/>
          <w:bCs/>
          <w:lang w:eastAsia="en-US"/>
        </w:rPr>
        <w:t>Sako, kad s</w:t>
      </w:r>
      <w:r w:rsidRPr="00C30595">
        <w:rPr>
          <w:rFonts w:ascii="LiberationSerif-Bold" w:eastAsiaTheme="minorHAnsi" w:hAnsi="LiberationSerif-Bold" w:cs="LiberationSerif-Bold"/>
          <w:bCs/>
          <w:lang w:eastAsia="en-US"/>
        </w:rPr>
        <w:t>prendimo projekto tikslai ir uždaviniai</w:t>
      </w:r>
      <w:r>
        <w:rPr>
          <w:rFonts w:ascii="LiberationSerif-Bold" w:eastAsiaTheme="minorHAnsi" w:hAnsi="LiberationSerif-Bold" w:cs="LiberationSerif-Bold"/>
          <w:b/>
          <w:bCs/>
          <w:lang w:eastAsia="en-US"/>
        </w:rPr>
        <w:t xml:space="preserve"> </w:t>
      </w:r>
      <w:r>
        <w:rPr>
          <w:rFonts w:ascii="LiberationSerif" w:eastAsiaTheme="minorHAnsi" w:hAnsi="LiberationSerif" w:cs="LiberationSerif"/>
          <w:lang w:eastAsia="en-US"/>
        </w:rPr>
        <w:t>– šiuo sprendimu projektu siūloma pakeisti Klaipėdos miesto savivaldybės tarybos 2021 m. spalio 28 d. sprendimą Nr. T2-238 ir nauja redakcija patvirtinti Turto patikėjimo sutartį bei Klaipėdos miesto savivaldybei nuosavybės teise priklausančių gyvenamųjų patalpų nuomos administravimo ir gyvenamųjų patalpų administravimo paslaugų įkainių įvertinimo metodiką. Šie dokumentai buvo tvirtinti nurodytu Savivaldybės tarybos sprendimu.</w:t>
      </w:r>
      <w:r w:rsidR="00502B9A" w:rsidRPr="00502B9A">
        <w:rPr>
          <w:rFonts w:ascii="LiberationSerif" w:eastAsiaTheme="minorHAnsi" w:hAnsi="LiberationSerif" w:cs="LiberationSerif"/>
          <w:lang w:eastAsia="en-US"/>
        </w:rPr>
        <w:t xml:space="preserve"> Atsižvelgiant į problematiką, kuri yra atsiradusi įgyvendinant Turto patikėjimo sutartį, bei Įstaigos teikiamus siūlymus būtina pakeisti Klaipėdos miesto savivaldybės tarybos 2021-10-28 sprendimu Nr. T2-238 patvirtintus Turto patikėjimo sutartį bei Klaipėdos miesto savivaldybei nuosavybės teise priklausančių gyvenamųjų patalpų nuomos administravimo ir gyvenamųjų patalpų administravimo paslaugų įkainių įvertinimo metodiką ir šiuos dokumentus išdėstyti nauja redakcija. Pagrindiniai Turto patikėjimo sutarties pakeitimai yra susiję su papildomų įpareigojimų Įstaigai nustatymu. Tai yra Įstaigai yra pavedama:</w:t>
      </w:r>
      <w:r w:rsidR="00502B9A" w:rsidRPr="00502B9A">
        <w:rPr>
          <w:rFonts w:ascii="LiberationSerif-Bold" w:eastAsiaTheme="minorHAnsi" w:hAnsi="LiberationSerif-Bold" w:cs="LiberationSerif-Bold"/>
          <w:bCs/>
          <w:lang w:eastAsia="en-US"/>
        </w:rPr>
        <w:t xml:space="preserve"> </w:t>
      </w:r>
      <w:r w:rsidR="00502B9A" w:rsidRPr="00502B9A">
        <w:rPr>
          <w:rFonts w:ascii="LiberationSerif" w:eastAsiaTheme="minorHAnsi" w:hAnsi="LiberationSerif" w:cs="LiberationSerif"/>
          <w:lang w:eastAsia="en-US"/>
        </w:rPr>
        <w:t xml:space="preserve">vykdyti patikėjimo teise gauto turto, </w:t>
      </w:r>
      <w:r w:rsidR="00502B9A" w:rsidRPr="00502B9A">
        <w:rPr>
          <w:rFonts w:ascii="LiberationSerif" w:eastAsiaTheme="minorHAnsi" w:hAnsi="LiberationSerif" w:cs="LiberationSerif"/>
          <w:lang w:eastAsia="en-US"/>
        </w:rPr>
        <w:lastRenderedPageBreak/>
        <w:t xml:space="preserve">finansavimo sumų bei gyvenamųjų namų atnaujinimui (modernizavimui) suteiktų paskolų (kai perduodamos gyvenamosios patalpos yra atnaujintuose (modernizuotose) gyvenamuosiuose namuose) apskaitą ir susijusias procedūras, atstovauti Patikėtoją teismuose. </w:t>
      </w:r>
      <w:r w:rsidR="00A40E5D">
        <w:rPr>
          <w:rFonts w:ascii="LiberationSerif" w:eastAsiaTheme="minorHAnsi" w:hAnsi="LiberationSerif" w:cs="LiberationSerif"/>
          <w:lang w:eastAsia="en-US"/>
        </w:rPr>
        <w:t>E. Simokaitis i</w:t>
      </w:r>
      <w:r w:rsidR="00502B9A" w:rsidRPr="00502B9A">
        <w:rPr>
          <w:rFonts w:ascii="LiberationSerif" w:eastAsiaTheme="minorHAnsi" w:hAnsi="LiberationSerif" w:cs="LiberationSerif"/>
          <w:lang w:eastAsia="en-US"/>
        </w:rPr>
        <w:t>nformuoja apie kitus pakeitimus sutartyje.</w:t>
      </w:r>
    </w:p>
    <w:p w:rsidR="0045774F" w:rsidRPr="00D23AA4" w:rsidRDefault="0045774F" w:rsidP="0045774F">
      <w:pPr>
        <w:tabs>
          <w:tab w:val="left" w:pos="567"/>
        </w:tabs>
        <w:jc w:val="both"/>
        <w:rPr>
          <w:rFonts w:eastAsia="Courier New"/>
          <w:bCs/>
          <w:lang w:eastAsia="en-US"/>
        </w:rPr>
      </w:pPr>
      <w:r>
        <w:rPr>
          <w:rFonts w:eastAsia="Courier New"/>
          <w:bCs/>
          <w:lang w:eastAsia="en-US"/>
        </w:rPr>
        <w:tab/>
        <w:t>NUTARTA. Pritarti sprendimo projektui.</w:t>
      </w:r>
    </w:p>
    <w:p w:rsidR="0045774F" w:rsidRDefault="0045774F" w:rsidP="0045774F">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w:t>
      </w:r>
      <w:proofErr w:type="spellStart"/>
      <w:r>
        <w:rPr>
          <w:lang w:eastAsia="en-US"/>
        </w:rPr>
        <w:t>Kaveckis</w:t>
      </w:r>
      <w:proofErr w:type="spellEnd"/>
      <w:r>
        <w:rPr>
          <w:lang w:eastAsia="en-US"/>
        </w:rPr>
        <w:t xml:space="preserve">, </w:t>
      </w:r>
      <w:r w:rsidRPr="005C2C21">
        <w:rPr>
          <w:lang w:eastAsia="en-US"/>
        </w:rPr>
        <w:t>S. Budinas</w:t>
      </w:r>
      <w:r>
        <w:rPr>
          <w:lang w:eastAsia="en-US"/>
        </w:rPr>
        <w:t>), prieš – 0, susilaiko – 0.</w:t>
      </w:r>
    </w:p>
    <w:p w:rsidR="0045774F" w:rsidRDefault="0045774F" w:rsidP="00864A52">
      <w:pPr>
        <w:tabs>
          <w:tab w:val="left" w:pos="567"/>
        </w:tabs>
        <w:jc w:val="both"/>
        <w:rPr>
          <w:lang w:eastAsia="en-US"/>
        </w:rPr>
      </w:pPr>
    </w:p>
    <w:p w:rsidR="009C2CC6" w:rsidRDefault="00864A52" w:rsidP="009C2CC6">
      <w:pPr>
        <w:tabs>
          <w:tab w:val="left" w:pos="567"/>
        </w:tabs>
        <w:jc w:val="both"/>
        <w:rPr>
          <w:rFonts w:ascii="LiberationSerif-Bold" w:eastAsiaTheme="minorHAnsi" w:hAnsi="LiberationSerif-Bold" w:cs="LiberationSerif-Bold"/>
          <w:bCs/>
          <w:lang w:eastAsia="en-US"/>
        </w:rPr>
      </w:pPr>
      <w:r>
        <w:rPr>
          <w:lang w:eastAsia="en-US"/>
        </w:rPr>
        <w:tab/>
      </w:r>
      <w:r w:rsidRPr="00571EC4">
        <w:rPr>
          <w:rFonts w:ascii="LiberationSerif-Bold" w:eastAsiaTheme="minorHAnsi" w:hAnsi="LiberationSerif-Bold" w:cs="LiberationSerif-Bold"/>
          <w:bCs/>
          <w:lang w:eastAsia="en-US"/>
        </w:rPr>
        <w:t xml:space="preserve">4. </w:t>
      </w:r>
      <w:r w:rsidR="0045774F">
        <w:rPr>
          <w:rFonts w:ascii="LiberationSerif-Bold" w:eastAsiaTheme="minorHAnsi" w:hAnsi="LiberationSerif-Bold" w:cs="LiberationSerif-Bold"/>
          <w:bCs/>
          <w:lang w:eastAsia="en-US"/>
        </w:rPr>
        <w:t xml:space="preserve">SVARSTYTA. </w:t>
      </w:r>
      <w:r w:rsidRPr="00571EC4">
        <w:rPr>
          <w:rFonts w:ascii="LiberationSerif-Bold" w:eastAsiaTheme="minorHAnsi" w:hAnsi="LiberationSerif-Bold" w:cs="LiberationSerif-Bold"/>
          <w:bCs/>
          <w:lang w:eastAsia="en-US"/>
        </w:rPr>
        <w:t>Klaipėdos miesto savivaldybės tarybos 2023 m. kovo 23 d. sprendimo Nr. T2-61 „Dėl Klaipėdos miesto savivaldybės turto investavimo, didinant viešosios įstaigos Klaipėdos psichikos sveikatos cent</w:t>
      </w:r>
      <w:r w:rsidR="0045774F">
        <w:rPr>
          <w:rFonts w:ascii="LiberationSerif-Bold" w:eastAsiaTheme="minorHAnsi" w:hAnsi="LiberationSerif-Bold" w:cs="LiberationSerif-Bold"/>
          <w:bCs/>
          <w:lang w:eastAsia="en-US"/>
        </w:rPr>
        <w:t>ro dalininko kapitalą“ pakeitimas</w:t>
      </w:r>
      <w:r w:rsidRPr="00571EC4">
        <w:rPr>
          <w:rFonts w:ascii="LiberationSerif-Bold" w:eastAsiaTheme="minorHAnsi" w:hAnsi="LiberationSerif-Bold" w:cs="LiberationSerif-Bold"/>
          <w:bCs/>
          <w:lang w:eastAsia="en-US"/>
        </w:rPr>
        <w:t xml:space="preserve">. </w:t>
      </w:r>
    </w:p>
    <w:p w:rsidR="009C2CC6" w:rsidRPr="009C2CC6" w:rsidRDefault="009C2CC6" w:rsidP="009C2CC6">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864A52" w:rsidRPr="00571EC4">
        <w:rPr>
          <w:rFonts w:ascii="LiberationSerif-Bold" w:eastAsiaTheme="minorHAnsi" w:hAnsi="LiberationSerif-Bold" w:cs="LiberationSerif-Bold"/>
          <w:bCs/>
          <w:lang w:eastAsia="en-US"/>
        </w:rPr>
        <w:t>Pr</w:t>
      </w:r>
      <w:r>
        <w:rPr>
          <w:rFonts w:ascii="LiberationSerif-Bold" w:eastAsiaTheme="minorHAnsi" w:hAnsi="LiberationSerif-Bold" w:cs="LiberationSerif-Bold"/>
          <w:bCs/>
          <w:lang w:eastAsia="en-US"/>
        </w:rPr>
        <w:t>anešėjas E. Simokaitis. Teigia, kad</w:t>
      </w:r>
      <w:r w:rsidRPr="009C2CC6">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 xml:space="preserve">sprendimo projektu siekiama pakeisti Klaipėdos miesto savivaldybės (toliau – Savivaldybė) Klaipėdos miesto savivaldybės tarybos 2023 m. kovo 23 d. sprendimo Nr. T2-61 „Dėl Klaipėdos miesto savivaldybės turto investavimo, didinant viešosios įstaigos Klaipėdos psichikos sveikatos centro dalininko kapitalą“ (toliau – Sprendimas) 1 punktą, jame pakeičiant viešajai įstaigai Klaipėdos psichikos sveikatos centrui (toliau – Įstaiga) perduodamo finansinio turto sumą, vietoje 100 000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 xml:space="preserve"> nurodant 45 000 </w:t>
      </w:r>
      <w:proofErr w:type="spellStart"/>
      <w:r>
        <w:rPr>
          <w:rFonts w:ascii="LiberationSerif" w:eastAsiaTheme="minorHAnsi" w:hAnsi="LiberationSerif" w:cs="LiberationSerif"/>
          <w:lang w:eastAsia="en-US"/>
        </w:rPr>
        <w:t>Eur</w:t>
      </w:r>
      <w:proofErr w:type="spellEnd"/>
      <w:r>
        <w:rPr>
          <w:rFonts w:ascii="LiberationSerif" w:eastAsiaTheme="minorHAnsi" w:hAnsi="LiberationSerif" w:cs="LiberationSerif"/>
          <w:lang w:eastAsia="en-US"/>
        </w:rPr>
        <w:t>.</w:t>
      </w:r>
    </w:p>
    <w:p w:rsidR="0045774F" w:rsidRPr="00D23AA4" w:rsidRDefault="0045774F" w:rsidP="0045774F">
      <w:pPr>
        <w:tabs>
          <w:tab w:val="left" w:pos="567"/>
        </w:tabs>
        <w:jc w:val="both"/>
        <w:rPr>
          <w:rFonts w:eastAsia="Courier New"/>
          <w:bCs/>
          <w:lang w:eastAsia="en-US"/>
        </w:rPr>
      </w:pPr>
      <w:r>
        <w:rPr>
          <w:rFonts w:eastAsia="Courier New"/>
          <w:bCs/>
          <w:lang w:eastAsia="en-US"/>
        </w:rPr>
        <w:tab/>
        <w:t>NUTARTA. Pritarti sprendimo projektui.</w:t>
      </w:r>
    </w:p>
    <w:p w:rsidR="0045774F" w:rsidRDefault="0045774F" w:rsidP="0045774F">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w:t>
      </w:r>
      <w:proofErr w:type="spellStart"/>
      <w:r>
        <w:rPr>
          <w:lang w:eastAsia="en-US"/>
        </w:rPr>
        <w:t>Kaveckis</w:t>
      </w:r>
      <w:proofErr w:type="spellEnd"/>
      <w:r>
        <w:rPr>
          <w:lang w:eastAsia="en-US"/>
        </w:rPr>
        <w:t>, S. Budinas), prieš – 0, susilaiko – 0.</w:t>
      </w:r>
    </w:p>
    <w:p w:rsidR="0045774F" w:rsidRDefault="0045774F" w:rsidP="00864A52">
      <w:pPr>
        <w:tabs>
          <w:tab w:val="left" w:pos="567"/>
        </w:tabs>
        <w:jc w:val="both"/>
        <w:rPr>
          <w:lang w:eastAsia="en-US"/>
        </w:rPr>
      </w:pPr>
    </w:p>
    <w:p w:rsidR="009C2CC6" w:rsidRDefault="00864A52" w:rsidP="009C2CC6">
      <w:pPr>
        <w:tabs>
          <w:tab w:val="left" w:pos="567"/>
        </w:tabs>
        <w:jc w:val="both"/>
        <w:rPr>
          <w:lang w:eastAsia="en-US"/>
        </w:rPr>
      </w:pPr>
      <w:r>
        <w:rPr>
          <w:lang w:eastAsia="en-US"/>
        </w:rPr>
        <w:tab/>
      </w:r>
      <w:r w:rsidRPr="00571EC4">
        <w:rPr>
          <w:rFonts w:ascii="LiberationSerif-Bold" w:eastAsiaTheme="minorHAnsi" w:hAnsi="LiberationSerif-Bold" w:cs="LiberationSerif-Bold"/>
          <w:bCs/>
          <w:lang w:eastAsia="en-US"/>
        </w:rPr>
        <w:t xml:space="preserve">5. </w:t>
      </w:r>
      <w:r w:rsidR="0045774F">
        <w:rPr>
          <w:rFonts w:ascii="LiberationSerif-Bold" w:eastAsiaTheme="minorHAnsi" w:hAnsi="LiberationSerif-Bold" w:cs="LiberationSerif-Bold"/>
          <w:bCs/>
          <w:lang w:eastAsia="en-US"/>
        </w:rPr>
        <w:t xml:space="preserve">SVARSTYTA. </w:t>
      </w:r>
      <w:r w:rsidRPr="00571EC4">
        <w:rPr>
          <w:lang w:eastAsia="en-US"/>
        </w:rPr>
        <w:t xml:space="preserve">Klaipėdos miesto savivaldybės tarybos 2018 m. lapkričio 29 d. sprendimo Nr. T2-247 „Dėl Klaipėdos miesto savivaldybės stipendijų kultūros ir meno kūrėjams skyrimo </w:t>
      </w:r>
      <w:r w:rsidR="0045774F">
        <w:rPr>
          <w:lang w:eastAsia="en-US"/>
        </w:rPr>
        <w:t>nuostatų patvirtinimo“ pakeitimas</w:t>
      </w:r>
      <w:r w:rsidRPr="00571EC4">
        <w:rPr>
          <w:lang w:eastAsia="en-US"/>
        </w:rPr>
        <w:t xml:space="preserve">. </w:t>
      </w:r>
    </w:p>
    <w:p w:rsidR="006D13C1" w:rsidRDefault="009C2CC6" w:rsidP="006D13C1">
      <w:pPr>
        <w:tabs>
          <w:tab w:val="left" w:pos="567"/>
        </w:tabs>
        <w:jc w:val="both"/>
      </w:pPr>
      <w:r>
        <w:rPr>
          <w:lang w:eastAsia="en-US"/>
        </w:rPr>
        <w:tab/>
      </w:r>
      <w:r w:rsidR="00864A52" w:rsidRPr="00571EC4">
        <w:rPr>
          <w:lang w:eastAsia="en-US"/>
        </w:rPr>
        <w:t>Pra</w:t>
      </w:r>
      <w:r>
        <w:rPr>
          <w:lang w:eastAsia="en-US"/>
        </w:rPr>
        <w:t xml:space="preserve">nešėjas P. Ignatavičius. </w:t>
      </w:r>
      <w:r>
        <w:t>Prašo</w:t>
      </w:r>
      <w:r w:rsidRPr="00F46002">
        <w:t xml:space="preserve"> pritarti Klaipėdos miesto savivaldybės stipendijų kultūros ir meno kūrėjams skyrimo nuostatų pakeitimui</w:t>
      </w:r>
      <w:r>
        <w:t>. Šis tarybos sprendimo projektas parengtas atsižvelgiant į Klaipėdos miesto savivaldybės mero 2023 m. liepos 28 d.</w:t>
      </w:r>
      <w:r w:rsidR="00E02182">
        <w:t xml:space="preserve">  pavedimą Nr. M1-134</w:t>
      </w:r>
      <w:r>
        <w:t>, kuriuo prašoma parengti Tarybos sprendimų projektus dėl tarybų, komisijų ir panašių darinių, kurių sudarymas nenumatytas nacionaliniuose teisės aktuose panaikinimo bei parengti susijusių teisės aktų pakeitimus, numatant patariamųjų grupių tvirtinamų Mero potvarkiu sudarymą.</w:t>
      </w:r>
    </w:p>
    <w:p w:rsidR="003357FB" w:rsidRDefault="006D13C1" w:rsidP="003357FB">
      <w:pPr>
        <w:tabs>
          <w:tab w:val="left" w:pos="567"/>
        </w:tabs>
        <w:jc w:val="both"/>
      </w:pPr>
      <w:r>
        <w:tab/>
      </w:r>
      <w:r>
        <w:rPr>
          <w:bCs/>
        </w:rPr>
        <w:t>P. Ignatavičius sako, kad e</w:t>
      </w:r>
      <w:r w:rsidRPr="007634B0">
        <w:rPr>
          <w:bCs/>
        </w:rPr>
        <w:t xml:space="preserve">sminiai </w:t>
      </w:r>
      <w:r>
        <w:rPr>
          <w:bCs/>
        </w:rPr>
        <w:t>K</w:t>
      </w:r>
      <w:r w:rsidRPr="007634B0">
        <w:rPr>
          <w:bCs/>
        </w:rPr>
        <w:t xml:space="preserve">laipėdos miesto savivaldybės stipendijų kultūros ir meno kūrėjams skyrimo nuostatų pokyčiai: Stipendijų kultūros ir meno kūrėjams skyrimo nuostatuose ir susijusiuose teisės aktuose iki šiol buvo numatytas Kultūros ir meno tarybos dalyvavimas (toliau </w:t>
      </w:r>
      <w:bookmarkStart w:id="2" w:name="_Hlk168408715"/>
      <w:r w:rsidRPr="009E5417">
        <w:rPr>
          <w:bCs/>
        </w:rPr>
        <w:t>–</w:t>
      </w:r>
      <w:bookmarkEnd w:id="2"/>
      <w:r>
        <w:rPr>
          <w:bCs/>
        </w:rPr>
        <w:t xml:space="preserve"> </w:t>
      </w:r>
      <w:r w:rsidRPr="007634B0">
        <w:rPr>
          <w:bCs/>
        </w:rPr>
        <w:t xml:space="preserve">KMT). KMT teikdavo rekomendacijas administracijos direktoriui dėl pritarimo/nepritarimo ekspertų konsoliduotoms stipendijų paraiškų vertinimo išvadoms. Vietoj KMT analogiškas funkcijas siūloma pavesti vykdyti Klaipėdos </w:t>
      </w:r>
      <w:r>
        <w:rPr>
          <w:bCs/>
        </w:rPr>
        <w:t xml:space="preserve">miesto savivaldybės </w:t>
      </w:r>
      <w:r w:rsidRPr="007634B0">
        <w:rPr>
          <w:bCs/>
        </w:rPr>
        <w:t xml:space="preserve">mero suformuotai </w:t>
      </w:r>
      <w:r>
        <w:rPr>
          <w:bCs/>
        </w:rPr>
        <w:t xml:space="preserve">Kultūros ir meno politikos formavimo </w:t>
      </w:r>
      <w:r w:rsidRPr="007634B0">
        <w:rPr>
          <w:bCs/>
        </w:rPr>
        <w:t>darbo grupei</w:t>
      </w:r>
      <w:r>
        <w:rPr>
          <w:bCs/>
        </w:rPr>
        <w:t xml:space="preserve"> (toliau </w:t>
      </w:r>
      <w:r w:rsidRPr="00FD7E9F">
        <w:rPr>
          <w:bCs/>
        </w:rPr>
        <w:t>–</w:t>
      </w:r>
      <w:r>
        <w:rPr>
          <w:bCs/>
        </w:rPr>
        <w:t xml:space="preserve"> KMPF darbo grupė);</w:t>
      </w:r>
      <w:r>
        <w:t xml:space="preserve"> </w:t>
      </w:r>
      <w:r w:rsidRPr="000943C6">
        <w:rPr>
          <w:bCs/>
        </w:rPr>
        <w:t xml:space="preserve">Siūloma nustatyti, jog sprendimus dėl strateginių stipendijų finansavimo klausimų (prioritetų nustatymo, finansavimo sąlygų nustatymo, stipendijų skyrimo kultūros ir meno kūrėjams) priimtų </w:t>
      </w:r>
      <w:r>
        <w:rPr>
          <w:bCs/>
        </w:rPr>
        <w:t>m</w:t>
      </w:r>
      <w:r w:rsidRPr="000943C6">
        <w:rPr>
          <w:bCs/>
        </w:rPr>
        <w:t xml:space="preserve">eras </w:t>
      </w:r>
      <w:r>
        <w:rPr>
          <w:bCs/>
        </w:rPr>
        <w:t>įvertinęs</w:t>
      </w:r>
      <w:r w:rsidRPr="000943C6">
        <w:rPr>
          <w:bCs/>
        </w:rPr>
        <w:t xml:space="preserve"> </w:t>
      </w:r>
      <w:r>
        <w:rPr>
          <w:bCs/>
        </w:rPr>
        <w:t>p</w:t>
      </w:r>
      <w:r w:rsidRPr="000943C6">
        <w:rPr>
          <w:bCs/>
        </w:rPr>
        <w:t xml:space="preserve">rojektų vertinimo komisijos ir </w:t>
      </w:r>
      <w:r>
        <w:rPr>
          <w:bCs/>
        </w:rPr>
        <w:t>m</w:t>
      </w:r>
      <w:r w:rsidRPr="000943C6">
        <w:rPr>
          <w:bCs/>
        </w:rPr>
        <w:t>ero potvarkiu sudarytos K</w:t>
      </w:r>
      <w:r>
        <w:rPr>
          <w:bCs/>
        </w:rPr>
        <w:t xml:space="preserve">MPF </w:t>
      </w:r>
      <w:r w:rsidRPr="000943C6">
        <w:rPr>
          <w:bCs/>
        </w:rPr>
        <w:t xml:space="preserve">darbo grupės rekomendacijas; </w:t>
      </w:r>
      <w:r w:rsidRPr="00B96AAB">
        <w:rPr>
          <w:bCs/>
        </w:rPr>
        <w:t>Savivaldybės administracijos direktoriui l</w:t>
      </w:r>
      <w:r>
        <w:rPr>
          <w:bCs/>
        </w:rPr>
        <w:t>ieka</w:t>
      </w:r>
      <w:r w:rsidRPr="000943C6">
        <w:rPr>
          <w:bCs/>
        </w:rPr>
        <w:t xml:space="preserve"> kultūros ir meno </w:t>
      </w:r>
      <w:r>
        <w:rPr>
          <w:bCs/>
        </w:rPr>
        <w:t>kūrėj</w:t>
      </w:r>
      <w:r w:rsidRPr="000943C6">
        <w:rPr>
          <w:bCs/>
        </w:rPr>
        <w:t xml:space="preserve">ų </w:t>
      </w:r>
      <w:r>
        <w:rPr>
          <w:bCs/>
        </w:rPr>
        <w:t xml:space="preserve">stipendijų </w:t>
      </w:r>
      <w:r w:rsidRPr="000943C6">
        <w:rPr>
          <w:bCs/>
        </w:rPr>
        <w:t>konkurso administravimo dokumentų ir jo formų tvirtinimo funkcija (paraiškų, sutarčių, ataskaitų formos, ir kitos administracinės funkcijos)</w:t>
      </w:r>
      <w:r>
        <w:rPr>
          <w:bCs/>
        </w:rPr>
        <w:t>;</w:t>
      </w:r>
      <w:r w:rsidRPr="000943C6">
        <w:rPr>
          <w:bCs/>
        </w:rPr>
        <w:t xml:space="preserve"> Klaipėdos miesto savivaldybės tarybai pritarus Klaipėdos miesto savivaldybės stipendijų kultūros ir meno kūrėjams skyrimo nuostatų pokyčiams Kultūros skyrius galė</w:t>
      </w:r>
      <w:r>
        <w:rPr>
          <w:bCs/>
        </w:rPr>
        <w:t>tų</w:t>
      </w:r>
      <w:r w:rsidRPr="000943C6">
        <w:rPr>
          <w:bCs/>
        </w:rPr>
        <w:t xml:space="preserve"> skelbti </w:t>
      </w:r>
      <w:r>
        <w:rPr>
          <w:bCs/>
        </w:rPr>
        <w:t>stipendijų kultūros ir meno kūrėjams f</w:t>
      </w:r>
      <w:r w:rsidRPr="000943C6">
        <w:rPr>
          <w:bCs/>
        </w:rPr>
        <w:t xml:space="preserve">inansavimo konkursą dėl </w:t>
      </w:r>
      <w:r w:rsidRPr="006D13C1">
        <w:rPr>
          <w:bCs/>
        </w:rPr>
        <w:t xml:space="preserve">2024 – 2026 m.  </w:t>
      </w:r>
      <w:proofErr w:type="gramStart"/>
      <w:r w:rsidRPr="000943C6">
        <w:rPr>
          <w:bCs/>
          <w:lang w:val="en-US"/>
        </w:rPr>
        <w:t>m</w:t>
      </w:r>
      <w:proofErr w:type="gramEnd"/>
      <w:r w:rsidRPr="000943C6">
        <w:rPr>
          <w:bCs/>
          <w:lang w:val="en-US"/>
        </w:rPr>
        <w:t xml:space="preserve">. </w:t>
      </w:r>
      <w:r w:rsidRPr="000943C6">
        <w:rPr>
          <w:bCs/>
        </w:rPr>
        <w:t>projektų finansavimo</w:t>
      </w:r>
      <w:r>
        <w:rPr>
          <w:bCs/>
        </w:rPr>
        <w:t>, nes tvarkos aprašo punkte</w:t>
      </w:r>
      <w:r w:rsidRPr="006C43CE">
        <w:rPr>
          <w:bCs/>
        </w:rPr>
        <w:t xml:space="preserve"> </w:t>
      </w:r>
      <w:r w:rsidRPr="006D13C1">
        <w:rPr>
          <w:bCs/>
        </w:rPr>
        <w:t>„</w:t>
      </w:r>
      <w:r w:rsidRPr="006D13C1">
        <w:rPr>
          <w:bCs/>
          <w:iCs/>
        </w:rPr>
        <w:t>8.1. individuali stipendija gali būti skiriama nuo 6 iki 24 mėnesių“.</w:t>
      </w:r>
    </w:p>
    <w:p w:rsidR="006D13C1" w:rsidRPr="00C14DDD" w:rsidRDefault="003357FB" w:rsidP="003357FB">
      <w:pPr>
        <w:tabs>
          <w:tab w:val="left" w:pos="567"/>
        </w:tabs>
        <w:jc w:val="both"/>
      </w:pPr>
      <w:r>
        <w:tab/>
      </w:r>
      <w:r w:rsidR="006D13C1">
        <w:t xml:space="preserve">P. Ignatavičius atsako į V. Karolio, A. </w:t>
      </w:r>
      <w:proofErr w:type="spellStart"/>
      <w:r w:rsidR="006D13C1">
        <w:t>Dobranskio</w:t>
      </w:r>
      <w:proofErr w:type="spellEnd"/>
      <w:r w:rsidR="006D13C1">
        <w:t xml:space="preserve"> klausimus.</w:t>
      </w:r>
    </w:p>
    <w:p w:rsidR="006D13C1" w:rsidRDefault="003357FB" w:rsidP="00864A52">
      <w:pPr>
        <w:tabs>
          <w:tab w:val="left" w:pos="567"/>
        </w:tabs>
        <w:jc w:val="both"/>
        <w:rPr>
          <w:lang w:eastAsia="en-US"/>
        </w:rPr>
      </w:pPr>
      <w:r>
        <w:rPr>
          <w:lang w:eastAsia="en-US"/>
        </w:rPr>
        <w:tab/>
        <w:t xml:space="preserve">S. Budinas </w:t>
      </w:r>
      <w:r w:rsidR="000A0523">
        <w:rPr>
          <w:lang w:eastAsia="en-US"/>
        </w:rPr>
        <w:t xml:space="preserve">teigia, kad pagal </w:t>
      </w:r>
      <w:r w:rsidR="00717E38" w:rsidRPr="00571EC4">
        <w:rPr>
          <w:lang w:eastAsia="en-US"/>
        </w:rPr>
        <w:t xml:space="preserve">Klaipėdos miesto savivaldybės stipendijų kultūros ir meno kūrėjams skyrimo </w:t>
      </w:r>
      <w:r w:rsidR="00717E38">
        <w:rPr>
          <w:lang w:eastAsia="en-US"/>
        </w:rPr>
        <w:t xml:space="preserve">nuostatų (toliau – Nuostatai) </w:t>
      </w:r>
      <w:r w:rsidR="000A0523">
        <w:rPr>
          <w:lang w:eastAsia="en-US"/>
        </w:rPr>
        <w:t>25 punktą, kam skirti stipendiją ir stipendijo</w:t>
      </w:r>
      <w:r w:rsidR="00BF26F9">
        <w:rPr>
          <w:lang w:eastAsia="en-US"/>
        </w:rPr>
        <w:t>s skyrimo trukmę tvirtina meras, tačiau k</w:t>
      </w:r>
      <w:r w:rsidR="000A0523">
        <w:rPr>
          <w:lang w:eastAsia="en-US"/>
        </w:rPr>
        <w:t>yla klausimas kam reikalinga komisija</w:t>
      </w:r>
      <w:r w:rsidR="00BF26F9">
        <w:rPr>
          <w:lang w:eastAsia="en-US"/>
        </w:rPr>
        <w:t xml:space="preserve"> ir kaip jūs tai vertinate.</w:t>
      </w:r>
    </w:p>
    <w:p w:rsidR="00FF00C6" w:rsidRDefault="00FF00C6" w:rsidP="00864A52">
      <w:pPr>
        <w:tabs>
          <w:tab w:val="left" w:pos="567"/>
        </w:tabs>
        <w:jc w:val="both"/>
        <w:rPr>
          <w:lang w:eastAsia="en-US"/>
        </w:rPr>
      </w:pPr>
      <w:r>
        <w:rPr>
          <w:lang w:eastAsia="en-US"/>
        </w:rPr>
        <w:tab/>
        <w:t>P. Ignatavičius teigia, kad kaip Skyriaus vadovas pasitiki mero kompetencija – meras prisiima atsakomybę</w:t>
      </w:r>
      <w:r w:rsidR="00BF26F9">
        <w:rPr>
          <w:lang w:eastAsia="en-US"/>
        </w:rPr>
        <w:t>,</w:t>
      </w:r>
      <w:r>
        <w:rPr>
          <w:lang w:eastAsia="en-US"/>
        </w:rPr>
        <w:t xml:space="preserve"> įvertinęs </w:t>
      </w:r>
      <w:r w:rsidRPr="00BF26F9">
        <w:rPr>
          <w:lang w:eastAsia="en-US"/>
        </w:rPr>
        <w:t>komisijos</w:t>
      </w:r>
      <w:r w:rsidRPr="00FF00C6">
        <w:rPr>
          <w:color w:val="FF0000"/>
          <w:lang w:eastAsia="en-US"/>
        </w:rPr>
        <w:t xml:space="preserve"> </w:t>
      </w:r>
      <w:r>
        <w:rPr>
          <w:lang w:eastAsia="en-US"/>
        </w:rPr>
        <w:t>rekomendacijas.</w:t>
      </w:r>
    </w:p>
    <w:p w:rsidR="00760262" w:rsidRDefault="00FF00C6" w:rsidP="00760262">
      <w:pPr>
        <w:tabs>
          <w:tab w:val="left" w:pos="567"/>
        </w:tabs>
        <w:jc w:val="both"/>
        <w:rPr>
          <w:lang w:eastAsia="en-US"/>
        </w:rPr>
      </w:pPr>
      <w:r>
        <w:rPr>
          <w:lang w:eastAsia="en-US"/>
        </w:rPr>
        <w:lastRenderedPageBreak/>
        <w:tab/>
        <w:t xml:space="preserve">A. Dobranskis </w:t>
      </w:r>
      <w:r w:rsidR="008D77F5">
        <w:rPr>
          <w:lang w:eastAsia="en-US"/>
        </w:rPr>
        <w:t>klausia ar buvo atliktas Antikorupcinis vertinimas, nes ji</w:t>
      </w:r>
      <w:r w:rsidR="00BF26F9">
        <w:rPr>
          <w:lang w:eastAsia="en-US"/>
        </w:rPr>
        <w:t>s turėjo būti atliktas ir pridėtas prie sprendimo projekto</w:t>
      </w:r>
      <w:r w:rsidR="008D77F5">
        <w:rPr>
          <w:lang w:eastAsia="en-US"/>
        </w:rPr>
        <w:t>.</w:t>
      </w:r>
      <w:r w:rsidR="00760262" w:rsidRPr="00760262">
        <w:rPr>
          <w:lang w:eastAsia="en-US"/>
        </w:rPr>
        <w:t xml:space="preserve"> </w:t>
      </w:r>
    </w:p>
    <w:p w:rsidR="008D77F5" w:rsidRDefault="00760262" w:rsidP="008D77F5">
      <w:pPr>
        <w:tabs>
          <w:tab w:val="left" w:pos="567"/>
        </w:tabs>
        <w:jc w:val="both"/>
        <w:rPr>
          <w:lang w:eastAsia="en-US"/>
        </w:rPr>
      </w:pPr>
      <w:r>
        <w:rPr>
          <w:lang w:eastAsia="en-US"/>
        </w:rPr>
        <w:tab/>
        <w:t>P. Ignatavičius teigia, kad Antikorupcinis vertinimas dabar atliekamas.</w:t>
      </w:r>
    </w:p>
    <w:p w:rsidR="008D77F5" w:rsidRPr="00FB2F43" w:rsidRDefault="008D77F5" w:rsidP="008D77F5">
      <w:pPr>
        <w:tabs>
          <w:tab w:val="left" w:pos="567"/>
        </w:tabs>
        <w:jc w:val="both"/>
        <w:rPr>
          <w:lang w:eastAsia="en-US"/>
        </w:rPr>
      </w:pPr>
      <w:r>
        <w:rPr>
          <w:lang w:eastAsia="en-US"/>
        </w:rPr>
        <w:tab/>
        <w:t xml:space="preserve">R. Taraškevičius sako, kad pagal </w:t>
      </w:r>
      <w:r w:rsidR="006720F9">
        <w:rPr>
          <w:lang w:eastAsia="en-US"/>
        </w:rPr>
        <w:t>Nuostatų</w:t>
      </w:r>
      <w:r w:rsidR="007B41B9">
        <w:rPr>
          <w:lang w:eastAsia="en-US"/>
        </w:rPr>
        <w:t xml:space="preserve"> </w:t>
      </w:r>
      <w:r>
        <w:rPr>
          <w:lang w:eastAsia="en-US"/>
        </w:rPr>
        <w:t xml:space="preserve">10 punktą </w:t>
      </w:r>
      <w:r>
        <w:t>n</w:t>
      </w:r>
      <w:r w:rsidRPr="00FB2F43">
        <w:t>eišnaudojus</w:t>
      </w:r>
      <w:r w:rsidRPr="00CA3B2D">
        <w:t xml:space="preserve"> 9 punkte nustatyto kiekio užsienio menininkų stipendijų, Vertinimo komisija nepanaudotą kiekį skiria individualioms stipendijoms gauti.</w:t>
      </w:r>
      <w:r w:rsidR="00BA5048">
        <w:t xml:space="preserve"> R. Taraškevičius pažymi</w:t>
      </w:r>
      <w:r w:rsidR="00760262">
        <w:t>, kad Vertinimo komisija nieko neskiria.</w:t>
      </w:r>
      <w:r>
        <w:t xml:space="preserve"> </w:t>
      </w:r>
    </w:p>
    <w:p w:rsidR="008D77F5" w:rsidRDefault="008D77F5" w:rsidP="00864A52">
      <w:pPr>
        <w:tabs>
          <w:tab w:val="left" w:pos="567"/>
        </w:tabs>
        <w:jc w:val="both"/>
        <w:rPr>
          <w:lang w:eastAsia="en-US"/>
        </w:rPr>
      </w:pPr>
      <w:r>
        <w:rPr>
          <w:lang w:eastAsia="en-US"/>
        </w:rPr>
        <w:t xml:space="preserve">         </w:t>
      </w:r>
      <w:r w:rsidR="00760262">
        <w:rPr>
          <w:lang w:eastAsia="en-US"/>
        </w:rPr>
        <w:t>P. Ignatavičius</w:t>
      </w:r>
      <w:r w:rsidR="009C7378">
        <w:rPr>
          <w:lang w:eastAsia="en-US"/>
        </w:rPr>
        <w:t xml:space="preserve"> teigia, kad tai yra</w:t>
      </w:r>
      <w:r w:rsidR="00294FAF">
        <w:rPr>
          <w:lang w:eastAsia="en-US"/>
        </w:rPr>
        <w:t xml:space="preserve"> klaida ir iš 9 punkto išbrauksim žodžius „Vertinimo komisija“</w:t>
      </w:r>
      <w:r w:rsidR="008F1858">
        <w:rPr>
          <w:lang w:eastAsia="en-US"/>
        </w:rPr>
        <w:t xml:space="preserve"> kad </w:t>
      </w:r>
      <w:r w:rsidR="008F1858">
        <w:t>n</w:t>
      </w:r>
      <w:r w:rsidR="008F1858" w:rsidRPr="00FB2F43">
        <w:t>eišnaudojus</w:t>
      </w:r>
      <w:r w:rsidR="008F1858" w:rsidRPr="00CA3B2D">
        <w:t xml:space="preserve"> 9 punkte nustatyto kiekio užsienio meninink</w:t>
      </w:r>
      <w:r w:rsidR="008F1858">
        <w:t>ų stipendijų</w:t>
      </w:r>
      <w:r w:rsidR="008F1858" w:rsidRPr="00CA3B2D">
        <w:t xml:space="preserve"> nepanaudotą kiekį skiria individualioms stipendijoms gauti</w:t>
      </w:r>
      <w:r w:rsidR="009C7378">
        <w:rPr>
          <w:lang w:eastAsia="en-US"/>
        </w:rPr>
        <w:t>.</w:t>
      </w:r>
    </w:p>
    <w:p w:rsidR="008F1858" w:rsidRDefault="008F1858" w:rsidP="00864A52">
      <w:pPr>
        <w:tabs>
          <w:tab w:val="left" w:pos="567"/>
        </w:tabs>
        <w:jc w:val="both"/>
        <w:rPr>
          <w:lang w:eastAsia="en-US"/>
        </w:rPr>
      </w:pPr>
      <w:r>
        <w:rPr>
          <w:lang w:eastAsia="en-US"/>
        </w:rPr>
        <w:tab/>
      </w:r>
      <w:r w:rsidR="00BA5048">
        <w:rPr>
          <w:lang w:eastAsia="en-US"/>
        </w:rPr>
        <w:t>P. Ignatavičius informuoja, kad reikia</w:t>
      </w:r>
      <w:r>
        <w:rPr>
          <w:lang w:eastAsia="en-US"/>
        </w:rPr>
        <w:t xml:space="preserve"> koreguoti </w:t>
      </w:r>
      <w:r w:rsidR="007B41B9">
        <w:rPr>
          <w:lang w:eastAsia="en-US"/>
        </w:rPr>
        <w:t>Nuostatų 34 pun</w:t>
      </w:r>
      <w:r w:rsidR="00294FAF">
        <w:rPr>
          <w:lang w:eastAsia="en-US"/>
        </w:rPr>
        <w:t>k</w:t>
      </w:r>
      <w:r w:rsidR="007B41B9">
        <w:rPr>
          <w:lang w:eastAsia="en-US"/>
        </w:rPr>
        <w:t xml:space="preserve">tą išbraukus žodžius </w:t>
      </w:r>
      <w:r w:rsidR="00294FAF">
        <w:rPr>
          <w:lang w:eastAsia="en-US"/>
        </w:rPr>
        <w:t>„</w:t>
      </w:r>
      <w:r w:rsidR="007B41B9">
        <w:rPr>
          <w:lang w:eastAsia="en-US"/>
        </w:rPr>
        <w:t>Savivaldybės administracijai</w:t>
      </w:r>
      <w:r w:rsidR="00294FAF">
        <w:rPr>
          <w:lang w:eastAsia="en-US"/>
        </w:rPr>
        <w:t>“</w:t>
      </w:r>
      <w:r w:rsidR="007B41B9">
        <w:rPr>
          <w:lang w:eastAsia="en-US"/>
        </w:rPr>
        <w:t xml:space="preserve"> ir įrašius „Kultūros skyriui“, </w:t>
      </w:r>
      <w:r w:rsidR="00BA5048">
        <w:rPr>
          <w:lang w:eastAsia="en-US"/>
        </w:rPr>
        <w:t xml:space="preserve">išbraukti iš 35 punkto 1 sakinį; </w:t>
      </w:r>
      <w:r w:rsidR="007B41B9">
        <w:rPr>
          <w:lang w:eastAsia="en-US"/>
        </w:rPr>
        <w:t>„</w:t>
      </w:r>
      <w:r w:rsidR="007B41B9">
        <w:t xml:space="preserve">Galutines ataskaitas Savivaldybės administracija teikia susipažinti </w:t>
      </w:r>
      <w:r w:rsidR="007B41B9" w:rsidRPr="009F683C">
        <w:t>Kultūros skyriui</w:t>
      </w:r>
      <w:r w:rsidR="007B41B9">
        <w:t>“</w:t>
      </w:r>
      <w:r w:rsidR="00BA5048">
        <w:t>.</w:t>
      </w:r>
    </w:p>
    <w:p w:rsidR="007B41B9" w:rsidRDefault="00294FAF" w:rsidP="00864A52">
      <w:pPr>
        <w:tabs>
          <w:tab w:val="left" w:pos="567"/>
        </w:tabs>
        <w:jc w:val="both"/>
        <w:rPr>
          <w:lang w:eastAsia="en-US"/>
        </w:rPr>
      </w:pPr>
      <w:r>
        <w:rPr>
          <w:lang w:eastAsia="en-US"/>
        </w:rPr>
        <w:tab/>
        <w:t>R. T</w:t>
      </w:r>
      <w:r w:rsidR="004A2964">
        <w:rPr>
          <w:lang w:eastAsia="en-US"/>
        </w:rPr>
        <w:t>araškevičius sako, kad</w:t>
      </w:r>
      <w:r w:rsidR="00BA5048">
        <w:rPr>
          <w:lang w:eastAsia="en-US"/>
        </w:rPr>
        <w:t xml:space="preserve"> 27</w:t>
      </w:r>
      <w:r>
        <w:rPr>
          <w:lang w:eastAsia="en-US"/>
        </w:rPr>
        <w:t xml:space="preserve"> ir 28 p</w:t>
      </w:r>
      <w:r w:rsidR="00BA5048">
        <w:rPr>
          <w:lang w:eastAsia="en-US"/>
        </w:rPr>
        <w:t>unktuose numatyti terminai 20 darbo dienų</w:t>
      </w:r>
      <w:r w:rsidR="004A2964">
        <w:rPr>
          <w:lang w:eastAsia="en-US"/>
        </w:rPr>
        <w:t xml:space="preserve"> yra per ilgi, mano</w:t>
      </w:r>
      <w:r w:rsidR="00BA5048">
        <w:rPr>
          <w:lang w:eastAsia="en-US"/>
        </w:rPr>
        <w:t>, kad reikėtų juos sutrumpinti</w:t>
      </w:r>
      <w:r w:rsidR="004A2964">
        <w:rPr>
          <w:lang w:eastAsia="en-US"/>
        </w:rPr>
        <w:t xml:space="preserve"> iki 10 darbo dienų.</w:t>
      </w:r>
    </w:p>
    <w:p w:rsidR="009E3EFE" w:rsidRDefault="004A2964" w:rsidP="009E3EFE">
      <w:pPr>
        <w:tabs>
          <w:tab w:val="left" w:pos="567"/>
        </w:tabs>
        <w:jc w:val="both"/>
        <w:rPr>
          <w:lang w:eastAsia="en-US"/>
        </w:rPr>
      </w:pPr>
      <w:r>
        <w:rPr>
          <w:lang w:eastAsia="en-US"/>
        </w:rPr>
        <w:tab/>
        <w:t xml:space="preserve">P. Ignatavičius </w:t>
      </w:r>
      <w:r w:rsidR="00903677">
        <w:rPr>
          <w:lang w:eastAsia="en-US"/>
        </w:rPr>
        <w:t>tikina, kad terminai palikti toki</w:t>
      </w:r>
      <w:r w:rsidR="00BA5048">
        <w:rPr>
          <w:lang w:eastAsia="en-US"/>
        </w:rPr>
        <w:t>e ilgi, kadangi posėdžiai</w:t>
      </w:r>
      <w:r w:rsidR="00903677">
        <w:rPr>
          <w:lang w:eastAsia="en-US"/>
        </w:rPr>
        <w:t xml:space="preserve"> daugiau </w:t>
      </w:r>
      <w:r w:rsidR="00BA5048">
        <w:rPr>
          <w:lang w:eastAsia="en-US"/>
        </w:rPr>
        <w:t xml:space="preserve">vyksta </w:t>
      </w:r>
      <w:r w:rsidR="00903677">
        <w:rPr>
          <w:lang w:eastAsia="en-US"/>
        </w:rPr>
        <w:t>vasarą ir sušaukti Kultūros ir meno politikos formavimo grupę sudėtinga</w:t>
      </w:r>
      <w:r w:rsidR="003F14BD">
        <w:rPr>
          <w:lang w:eastAsia="en-US"/>
        </w:rPr>
        <w:t>, o</w:t>
      </w:r>
      <w:r w:rsidR="00903677">
        <w:rPr>
          <w:lang w:eastAsia="en-US"/>
        </w:rPr>
        <w:t xml:space="preserve"> dar rei</w:t>
      </w:r>
      <w:r w:rsidR="003F14BD">
        <w:rPr>
          <w:lang w:eastAsia="en-US"/>
        </w:rPr>
        <w:t xml:space="preserve">kia suteikti grupei laiko susipažinti </w:t>
      </w:r>
      <w:r w:rsidR="00903677">
        <w:rPr>
          <w:lang w:eastAsia="en-US"/>
        </w:rPr>
        <w:t xml:space="preserve"> su dokumentais</w:t>
      </w:r>
      <w:r w:rsidR="0047797B">
        <w:rPr>
          <w:lang w:eastAsia="en-US"/>
        </w:rPr>
        <w:t>, todėl sutr</w:t>
      </w:r>
      <w:r w:rsidR="00903677">
        <w:rPr>
          <w:lang w:eastAsia="en-US"/>
        </w:rPr>
        <w:t>umpinti</w:t>
      </w:r>
      <w:r w:rsidR="009E3EFE">
        <w:rPr>
          <w:lang w:eastAsia="en-US"/>
        </w:rPr>
        <w:t xml:space="preserve"> termino nereikėtų.</w:t>
      </w:r>
    </w:p>
    <w:p w:rsidR="007B41B9" w:rsidRDefault="003F14BD" w:rsidP="00864A52">
      <w:pPr>
        <w:tabs>
          <w:tab w:val="left" w:pos="567"/>
        </w:tabs>
        <w:jc w:val="both"/>
        <w:rPr>
          <w:lang w:eastAsia="en-US"/>
        </w:rPr>
      </w:pPr>
      <w:r>
        <w:rPr>
          <w:lang w:eastAsia="en-US"/>
        </w:rPr>
        <w:tab/>
        <w:t xml:space="preserve">A. Dobranskis sako, kad </w:t>
      </w:r>
      <w:r w:rsidR="00BA5048">
        <w:rPr>
          <w:lang w:eastAsia="en-US"/>
        </w:rPr>
        <w:t>į užduotus klausimus nėra aiškių atsakymų</w:t>
      </w:r>
      <w:r>
        <w:rPr>
          <w:lang w:eastAsia="en-US"/>
        </w:rPr>
        <w:t xml:space="preserve">. </w:t>
      </w:r>
      <w:r w:rsidR="00EE2D44">
        <w:rPr>
          <w:lang w:eastAsia="en-US"/>
        </w:rPr>
        <w:t>Teigia, kad s</w:t>
      </w:r>
      <w:r>
        <w:rPr>
          <w:lang w:eastAsia="en-US"/>
        </w:rPr>
        <w:t>tipendijos skiriamos iš miesto biudžeto lėšų, tam mano supratimu normaliame pasaulyje turėtų galioti taisyklės, kad</w:t>
      </w:r>
      <w:r w:rsidR="00C205B6">
        <w:rPr>
          <w:lang w:eastAsia="en-US"/>
        </w:rPr>
        <w:t xml:space="preserve"> diskusijos ir personalijų ir su tuo susiję sprendimai turėtų būti priimti kolegialiai – įtraukiant į kuo platesnę diskusiją ir nestokojant viešumo</w:t>
      </w:r>
      <w:r w:rsidR="00B3221D">
        <w:rPr>
          <w:lang w:eastAsia="en-US"/>
        </w:rPr>
        <w:t>.</w:t>
      </w:r>
      <w:r w:rsidR="00CE44E9">
        <w:rPr>
          <w:lang w:eastAsia="en-US"/>
        </w:rPr>
        <w:t xml:space="preserve"> </w:t>
      </w:r>
      <w:r w:rsidR="00C85C73">
        <w:rPr>
          <w:lang w:eastAsia="en-US"/>
        </w:rPr>
        <w:t>Sako, kad p</w:t>
      </w:r>
      <w:r w:rsidR="00CE44E9">
        <w:rPr>
          <w:lang w:eastAsia="en-US"/>
        </w:rPr>
        <w:t>asiūlyti Na</w:t>
      </w:r>
      <w:r w:rsidR="00313300">
        <w:rPr>
          <w:lang w:eastAsia="en-US"/>
        </w:rPr>
        <w:t>uji nuostatai veda į</w:t>
      </w:r>
      <w:r w:rsidR="00CE44E9">
        <w:rPr>
          <w:lang w:eastAsia="en-US"/>
        </w:rPr>
        <w:t xml:space="preserve"> vienasmenį sprendimų priėmimą. </w:t>
      </w:r>
      <w:r w:rsidR="00031F7A">
        <w:rPr>
          <w:lang w:eastAsia="en-US"/>
        </w:rPr>
        <w:t>A. Dobranskis konstatuoja, kad d</w:t>
      </w:r>
      <w:r w:rsidR="003B111D">
        <w:rPr>
          <w:lang w:eastAsia="en-US"/>
        </w:rPr>
        <w:t xml:space="preserve">ar nėra atliktas </w:t>
      </w:r>
      <w:r w:rsidR="00BC11F9">
        <w:rPr>
          <w:lang w:eastAsia="en-US"/>
        </w:rPr>
        <w:t xml:space="preserve">Antikorupcinės komisijos </w:t>
      </w:r>
      <w:r w:rsidR="003B111D">
        <w:rPr>
          <w:lang w:eastAsia="en-US"/>
        </w:rPr>
        <w:t>vertinimas -</w:t>
      </w:r>
      <w:r w:rsidR="006D4DF3">
        <w:rPr>
          <w:lang w:eastAsia="en-US"/>
        </w:rPr>
        <w:t xml:space="preserve"> po vertinimo gal </w:t>
      </w:r>
      <w:r w:rsidR="003B111D">
        <w:rPr>
          <w:lang w:eastAsia="en-US"/>
        </w:rPr>
        <w:t xml:space="preserve">sprendimo </w:t>
      </w:r>
      <w:r w:rsidR="006D4DF3">
        <w:rPr>
          <w:lang w:eastAsia="en-US"/>
        </w:rPr>
        <w:t>projektas</w:t>
      </w:r>
      <w:r w:rsidR="00BC11F9">
        <w:rPr>
          <w:lang w:eastAsia="en-US"/>
        </w:rPr>
        <w:t xml:space="preserve"> būt</w:t>
      </w:r>
      <w:r w:rsidR="006D4DF3">
        <w:rPr>
          <w:lang w:eastAsia="en-US"/>
        </w:rPr>
        <w:t>ų atrodęs kitaip.</w:t>
      </w:r>
      <w:r w:rsidR="003B111D">
        <w:rPr>
          <w:lang w:eastAsia="en-US"/>
        </w:rPr>
        <w:t xml:space="preserve"> </w:t>
      </w:r>
      <w:r w:rsidR="00FA5C54">
        <w:rPr>
          <w:lang w:eastAsia="en-US"/>
        </w:rPr>
        <w:t>Sako, kad b</w:t>
      </w:r>
      <w:r w:rsidR="003B111D">
        <w:rPr>
          <w:lang w:eastAsia="en-US"/>
        </w:rPr>
        <w:t>alsuos prieš sprendimo projektas.</w:t>
      </w:r>
    </w:p>
    <w:p w:rsidR="00294FAF" w:rsidRDefault="0045774F" w:rsidP="00294FAF">
      <w:pPr>
        <w:tabs>
          <w:tab w:val="left" w:pos="567"/>
        </w:tabs>
        <w:jc w:val="both"/>
        <w:rPr>
          <w:rFonts w:eastAsia="Courier New"/>
          <w:bCs/>
          <w:lang w:eastAsia="en-US"/>
        </w:rPr>
      </w:pPr>
      <w:r>
        <w:rPr>
          <w:rFonts w:eastAsia="Courier New"/>
          <w:bCs/>
          <w:lang w:eastAsia="en-US"/>
        </w:rPr>
        <w:tab/>
        <w:t>NUTART</w:t>
      </w:r>
      <w:r w:rsidR="00183133">
        <w:rPr>
          <w:rFonts w:eastAsia="Courier New"/>
          <w:bCs/>
          <w:lang w:eastAsia="en-US"/>
        </w:rPr>
        <w:t>A. Pritarti sprendimo projektui su siūlymai</w:t>
      </w:r>
      <w:r w:rsidR="00C85C73">
        <w:rPr>
          <w:rFonts w:eastAsia="Courier New"/>
          <w:bCs/>
          <w:lang w:eastAsia="en-US"/>
        </w:rPr>
        <w:t>s</w:t>
      </w:r>
      <w:r w:rsidR="00183133">
        <w:rPr>
          <w:rFonts w:eastAsia="Courier New"/>
          <w:bCs/>
          <w:lang w:eastAsia="en-US"/>
        </w:rPr>
        <w:t xml:space="preserve"> koreguoti Nuostatų 10, 34, 35</w:t>
      </w:r>
      <w:r w:rsidR="006765CF">
        <w:rPr>
          <w:rFonts w:eastAsia="Courier New"/>
          <w:bCs/>
          <w:lang w:eastAsia="en-US"/>
        </w:rPr>
        <w:t xml:space="preserve"> punktus ir išdėstyti juos taip:</w:t>
      </w:r>
      <w:bookmarkStart w:id="3" w:name="_GoBack"/>
      <w:bookmarkEnd w:id="3"/>
    </w:p>
    <w:p w:rsidR="00294FAF" w:rsidRDefault="009E3EFE" w:rsidP="00294FAF">
      <w:pPr>
        <w:tabs>
          <w:tab w:val="left" w:pos="567"/>
        </w:tabs>
        <w:jc w:val="both"/>
        <w:rPr>
          <w:rFonts w:eastAsia="Courier New"/>
          <w:bCs/>
          <w:lang w:eastAsia="en-US"/>
        </w:rPr>
      </w:pPr>
      <w:r>
        <w:rPr>
          <w:rFonts w:eastAsia="Courier New"/>
          <w:bCs/>
          <w:lang w:eastAsia="en-US"/>
        </w:rPr>
        <w:tab/>
      </w:r>
      <w:r w:rsidR="00C85C73">
        <w:rPr>
          <w:rFonts w:eastAsia="Courier New"/>
          <w:bCs/>
          <w:lang w:eastAsia="en-US"/>
        </w:rPr>
        <w:t>„</w:t>
      </w:r>
      <w:r w:rsidR="00294FAF">
        <w:rPr>
          <w:rFonts w:eastAsia="Courier New"/>
          <w:bCs/>
          <w:lang w:eastAsia="en-US"/>
        </w:rPr>
        <w:t xml:space="preserve">10. </w:t>
      </w:r>
      <w:r w:rsidR="00294FAF">
        <w:t>N</w:t>
      </w:r>
      <w:r w:rsidR="00294FAF" w:rsidRPr="00FB2F43">
        <w:t>eišnaudojus</w:t>
      </w:r>
      <w:r w:rsidR="00294FAF" w:rsidRPr="00CA3B2D">
        <w:t xml:space="preserve"> 9 punkte nustatyto kiekio užsienio meninink</w:t>
      </w:r>
      <w:r w:rsidR="00294FAF">
        <w:t>ų stipendijų</w:t>
      </w:r>
      <w:r w:rsidR="00294FAF" w:rsidRPr="00CA3B2D">
        <w:t xml:space="preserve"> nepanaudotą kiekį skiria individualioms stipendijoms gauti</w:t>
      </w:r>
      <w:r w:rsidR="00294FAF">
        <w:rPr>
          <w:lang w:eastAsia="en-US"/>
        </w:rPr>
        <w:t>.</w:t>
      </w:r>
    </w:p>
    <w:p w:rsidR="00294FAF" w:rsidRDefault="00294FAF" w:rsidP="00294FAF">
      <w:pPr>
        <w:tabs>
          <w:tab w:val="left" w:pos="567"/>
        </w:tabs>
        <w:jc w:val="both"/>
        <w:rPr>
          <w:rFonts w:eastAsia="Courier New"/>
          <w:bCs/>
          <w:lang w:eastAsia="en-US"/>
        </w:rPr>
      </w:pPr>
      <w:r>
        <w:rPr>
          <w:rFonts w:eastAsia="Courier New"/>
          <w:bCs/>
          <w:lang w:eastAsia="en-US"/>
        </w:rPr>
        <w:tab/>
      </w:r>
      <w:r>
        <w:rPr>
          <w:szCs w:val="20"/>
        </w:rPr>
        <w:t xml:space="preserve">34. </w:t>
      </w:r>
      <w:r w:rsidRPr="007B41B9">
        <w:rPr>
          <w:szCs w:val="20"/>
        </w:rPr>
        <w:t xml:space="preserve">Ataskaita (patvirtinta elektroniniu parašu arba pasirašyta ir nuskenuota) </w:t>
      </w:r>
      <w:r>
        <w:rPr>
          <w:szCs w:val="20"/>
        </w:rPr>
        <w:t>Kultūros skyriui</w:t>
      </w:r>
      <w:r w:rsidRPr="007B41B9">
        <w:rPr>
          <w:szCs w:val="20"/>
        </w:rPr>
        <w:t xml:space="preserve"> siunčiama per e. pristatymo sistemą arba užsakant el. paslaugą Savivaldybės interneto svetainėje </w:t>
      </w:r>
      <w:hyperlink r:id="rId8" w:history="1">
        <w:r w:rsidRPr="007B41B9">
          <w:rPr>
            <w:rStyle w:val="Hipersaitas"/>
            <w:szCs w:val="20"/>
          </w:rPr>
          <w:t>www.klaipeda.lt</w:t>
        </w:r>
      </w:hyperlink>
      <w:r w:rsidRPr="007B41B9">
        <w:rPr>
          <w:rStyle w:val="Hipersaitas"/>
          <w:szCs w:val="20"/>
        </w:rPr>
        <w:t>.</w:t>
      </w:r>
      <w:r w:rsidRPr="007B41B9">
        <w:rPr>
          <w:szCs w:val="20"/>
        </w:rPr>
        <w:t xml:space="preserve"> </w:t>
      </w:r>
    </w:p>
    <w:p w:rsidR="00294FAF" w:rsidRPr="00D23AA4" w:rsidRDefault="00294FAF" w:rsidP="0045774F">
      <w:pPr>
        <w:tabs>
          <w:tab w:val="left" w:pos="567"/>
        </w:tabs>
        <w:jc w:val="both"/>
        <w:rPr>
          <w:rFonts w:eastAsia="Courier New"/>
          <w:bCs/>
          <w:lang w:eastAsia="en-US"/>
        </w:rPr>
      </w:pPr>
      <w:r>
        <w:rPr>
          <w:rFonts w:eastAsia="Courier New"/>
          <w:bCs/>
          <w:lang w:eastAsia="en-US"/>
        </w:rPr>
        <w:tab/>
      </w:r>
      <w:r>
        <w:t>35.</w:t>
      </w:r>
      <w:r w:rsidRPr="009F683C">
        <w:t xml:space="preserve">. </w:t>
      </w:r>
      <w:r>
        <w:t>Kultūros skyrius, nusprendęs, kad stipendijos gavėjas neįgyvendino paraiškoje numatytos veiklos, teikia rekomendacijas Savivaldybės merui taikyti 36 punkte numatytas sankcijas</w:t>
      </w:r>
      <w:r w:rsidR="00C85C73">
        <w:t>“</w:t>
      </w:r>
      <w:r>
        <w:t>.</w:t>
      </w:r>
    </w:p>
    <w:p w:rsidR="0045774F" w:rsidRDefault="0045774F" w:rsidP="0045774F">
      <w:pPr>
        <w:tabs>
          <w:tab w:val="left" w:pos="567"/>
        </w:tabs>
        <w:jc w:val="both"/>
        <w:rPr>
          <w:lang w:eastAsia="en-US"/>
        </w:rPr>
      </w:pPr>
      <w:r>
        <w:tab/>
        <w:t>BALSUOTA:</w:t>
      </w:r>
      <w:r w:rsidRPr="00233052">
        <w:rPr>
          <w:lang w:eastAsia="en-US"/>
        </w:rPr>
        <w:t xml:space="preserve"> </w:t>
      </w:r>
      <w:r w:rsidR="005C2C21">
        <w:rPr>
          <w:lang w:eastAsia="en-US"/>
        </w:rPr>
        <w:t>už – 5</w:t>
      </w:r>
      <w:r>
        <w:rPr>
          <w:lang w:eastAsia="en-US"/>
        </w:rPr>
        <w:t xml:space="preserve"> (R. Taraškevičius, </w:t>
      </w:r>
      <w:r>
        <w:rPr>
          <w:rFonts w:eastAsia="Calibri"/>
        </w:rPr>
        <w:t>A. Statkevičius,</w:t>
      </w:r>
      <w:r>
        <w:rPr>
          <w:lang w:eastAsia="en-US"/>
        </w:rPr>
        <w:t xml:space="preserve"> V. Karolis, A. Šniepis, A. </w:t>
      </w:r>
      <w:proofErr w:type="spellStart"/>
      <w:r w:rsidR="005356E9">
        <w:rPr>
          <w:lang w:eastAsia="en-US"/>
        </w:rPr>
        <w:t>Kaveckis</w:t>
      </w:r>
      <w:proofErr w:type="spellEnd"/>
      <w:r w:rsidR="00F759D4">
        <w:rPr>
          <w:lang w:eastAsia="en-US"/>
        </w:rPr>
        <w:t>), prieš – 2</w:t>
      </w:r>
      <w:r w:rsidR="003B111D">
        <w:rPr>
          <w:lang w:eastAsia="en-US"/>
        </w:rPr>
        <w:t xml:space="preserve"> (A. Dobranskis</w:t>
      </w:r>
      <w:r w:rsidR="005356E9">
        <w:rPr>
          <w:lang w:eastAsia="en-US"/>
        </w:rPr>
        <w:t>,</w:t>
      </w:r>
      <w:r w:rsidR="005356E9" w:rsidRPr="005356E9">
        <w:rPr>
          <w:lang w:eastAsia="en-US"/>
        </w:rPr>
        <w:t xml:space="preserve"> </w:t>
      </w:r>
      <w:r w:rsidR="005356E9">
        <w:rPr>
          <w:lang w:eastAsia="en-US"/>
        </w:rPr>
        <w:t>S. Budinas</w:t>
      </w:r>
      <w:r w:rsidR="003B111D">
        <w:rPr>
          <w:lang w:eastAsia="en-US"/>
        </w:rPr>
        <w:t>)</w:t>
      </w:r>
      <w:r>
        <w:rPr>
          <w:lang w:eastAsia="en-US"/>
        </w:rPr>
        <w:t>, susilaiko – 0.</w:t>
      </w:r>
    </w:p>
    <w:p w:rsidR="005356E9" w:rsidRDefault="005356E9" w:rsidP="0045774F">
      <w:pPr>
        <w:tabs>
          <w:tab w:val="left" w:pos="567"/>
        </w:tabs>
        <w:jc w:val="both"/>
        <w:rPr>
          <w:lang w:eastAsia="en-US"/>
        </w:rPr>
      </w:pPr>
    </w:p>
    <w:p w:rsidR="0045774F" w:rsidRDefault="005356E9" w:rsidP="00864A52">
      <w:pPr>
        <w:tabs>
          <w:tab w:val="left" w:pos="567"/>
        </w:tabs>
        <w:jc w:val="both"/>
        <w:rPr>
          <w:lang w:eastAsia="en-US"/>
        </w:rPr>
      </w:pPr>
      <w:r>
        <w:rPr>
          <w:lang w:eastAsia="en-US"/>
        </w:rPr>
        <w:tab/>
        <w:t xml:space="preserve">S. Budinas atkreipia dėmesį, kad klausimas praėjusiame posėdyje nebuvo svarstymas, tad </w:t>
      </w:r>
      <w:r w:rsidR="00183133">
        <w:rPr>
          <w:lang w:eastAsia="en-US"/>
        </w:rPr>
        <w:t xml:space="preserve">Kultūros </w:t>
      </w:r>
      <w:r>
        <w:rPr>
          <w:lang w:eastAsia="en-US"/>
        </w:rPr>
        <w:t>skyrius turėjo laiko projektą peržiūrėti  ir pateikti sprendimo projektą tvarkingą.</w:t>
      </w:r>
    </w:p>
    <w:p w:rsidR="005356E9" w:rsidRDefault="005356E9" w:rsidP="00864A52">
      <w:pPr>
        <w:tabs>
          <w:tab w:val="left" w:pos="567"/>
        </w:tabs>
        <w:jc w:val="both"/>
        <w:rPr>
          <w:lang w:eastAsia="en-US"/>
        </w:rPr>
      </w:pPr>
    </w:p>
    <w:p w:rsidR="0045774F" w:rsidRDefault="00864A52" w:rsidP="00864A52">
      <w:pPr>
        <w:tabs>
          <w:tab w:val="left" w:pos="567"/>
        </w:tabs>
        <w:jc w:val="both"/>
        <w:rPr>
          <w:rFonts w:ascii="LiberationSerif-Bold" w:eastAsiaTheme="minorHAnsi" w:hAnsi="LiberationSerif-Bold" w:cs="LiberationSerif-Bold"/>
          <w:bCs/>
          <w:lang w:eastAsia="en-US"/>
        </w:rPr>
      </w:pPr>
      <w:r>
        <w:rPr>
          <w:lang w:eastAsia="en-US"/>
        </w:rPr>
        <w:tab/>
      </w:r>
      <w:r w:rsidRPr="00571EC4">
        <w:rPr>
          <w:rFonts w:ascii="LiberationSerif-Bold" w:eastAsiaTheme="minorHAnsi" w:hAnsi="LiberationSerif-Bold" w:cs="LiberationSerif-Bold"/>
          <w:bCs/>
          <w:lang w:eastAsia="en-US"/>
        </w:rPr>
        <w:t xml:space="preserve">6. </w:t>
      </w:r>
      <w:r w:rsidR="0045774F">
        <w:rPr>
          <w:rFonts w:ascii="LiberationSerif-Bold" w:eastAsiaTheme="minorHAnsi" w:hAnsi="LiberationSerif-Bold" w:cs="LiberationSerif-Bold"/>
          <w:bCs/>
          <w:lang w:eastAsia="en-US"/>
        </w:rPr>
        <w:t>SVARSTYTA. Pritarimas</w:t>
      </w:r>
      <w:r w:rsidRPr="00571EC4">
        <w:rPr>
          <w:rFonts w:ascii="LiberationSerif-Bold" w:eastAsiaTheme="minorHAnsi" w:hAnsi="LiberationSerif-Bold" w:cs="LiberationSerif-Bold"/>
          <w:bCs/>
          <w:lang w:eastAsia="en-US"/>
        </w:rPr>
        <w:t xml:space="preserve"> Klaipėdos miesto savivaldybės 2021–2030 metų strateginio plėtros plano įgyvendinimo 2023 metais ataskaitai. </w:t>
      </w:r>
    </w:p>
    <w:p w:rsidR="00864A52" w:rsidRDefault="0045774F" w:rsidP="00864A52">
      <w:pPr>
        <w:tabs>
          <w:tab w:val="left" w:pos="567"/>
        </w:tabs>
        <w:jc w:val="both"/>
        <w:rPr>
          <w:rFonts w:eastAsiaTheme="minorHAnsi"/>
          <w:bCs/>
          <w:lang w:eastAsia="en-US"/>
        </w:rPr>
      </w:pPr>
      <w:r>
        <w:rPr>
          <w:rFonts w:ascii="LiberationSerif-Bold" w:eastAsiaTheme="minorHAnsi" w:hAnsi="LiberationSerif-Bold" w:cs="LiberationSerif-Bold"/>
          <w:bCs/>
          <w:lang w:eastAsia="en-US"/>
        </w:rPr>
        <w:tab/>
      </w:r>
      <w:r w:rsidR="006513DD">
        <w:rPr>
          <w:rFonts w:ascii="LiberationSerif-Bold" w:eastAsiaTheme="minorHAnsi" w:hAnsi="LiberationSerif-Bold" w:cs="LiberationSerif-Bold"/>
          <w:bCs/>
          <w:lang w:eastAsia="en-US"/>
        </w:rPr>
        <w:t xml:space="preserve">Pranešėja I. Butenienė. </w:t>
      </w:r>
      <w:r w:rsidR="006513DD" w:rsidRPr="006513DD">
        <w:rPr>
          <w:rFonts w:eastAsiaTheme="minorHAnsi"/>
          <w:bCs/>
          <w:lang w:eastAsia="en-US"/>
        </w:rPr>
        <w:t xml:space="preserve">Pažymi, kad </w:t>
      </w:r>
      <w:r w:rsidR="006513DD" w:rsidRPr="006513DD">
        <w:rPr>
          <w:rFonts w:eastAsiaTheme="minorHAnsi"/>
          <w:lang w:eastAsia="en-US"/>
        </w:rPr>
        <w:t xml:space="preserve">parengta ir teikiama Klaipėdos miesto savivaldybės tarybai pritarti Klaipėdos miesto savivaldybės 2021–2030 metų strateginio plėtros plano (toliau – KSP) įgyvendinimo 2023 m. ataskaita, kurią sudaro 3 dalys: </w:t>
      </w:r>
      <w:r w:rsidR="006513DD" w:rsidRPr="006513DD">
        <w:rPr>
          <w:rFonts w:eastAsiaTheme="minorHAnsi"/>
          <w:iCs/>
          <w:lang w:eastAsia="en-US"/>
        </w:rPr>
        <w:t>vizijos rodikliai</w:t>
      </w:r>
      <w:r w:rsidR="006513DD" w:rsidRPr="006513DD">
        <w:rPr>
          <w:rFonts w:eastAsiaTheme="minorHAnsi"/>
          <w:i/>
          <w:iCs/>
          <w:lang w:eastAsia="en-US"/>
        </w:rPr>
        <w:t xml:space="preserve">, </w:t>
      </w:r>
      <w:r w:rsidR="006513DD" w:rsidRPr="006513DD">
        <w:rPr>
          <w:rFonts w:eastAsiaTheme="minorHAnsi"/>
          <w:lang w:eastAsia="en-US"/>
        </w:rPr>
        <w:t xml:space="preserve">kurie leidžia nustatyti miesto vietą pasaulio ar Lietuvos kontekste, kadangi Klaipėda siekia tapti atviresne, aktyvesne ir labiau matoma globalioje aplinkoje; </w:t>
      </w:r>
      <w:r w:rsidR="006513DD" w:rsidRPr="006513DD">
        <w:rPr>
          <w:rFonts w:eastAsiaTheme="minorHAnsi"/>
          <w:iCs/>
          <w:lang w:eastAsia="en-US"/>
        </w:rPr>
        <w:t>tikslų–uždavinių rodikliai</w:t>
      </w:r>
      <w:r w:rsidR="006513DD" w:rsidRPr="006513DD">
        <w:rPr>
          <w:rFonts w:eastAsiaTheme="minorHAnsi"/>
          <w:i/>
          <w:iCs/>
          <w:lang w:eastAsia="en-US"/>
        </w:rPr>
        <w:t xml:space="preserve">, </w:t>
      </w:r>
      <w:r w:rsidR="006513DD" w:rsidRPr="006513DD">
        <w:rPr>
          <w:rFonts w:eastAsiaTheme="minorHAnsi"/>
          <w:lang w:eastAsia="en-US"/>
        </w:rPr>
        <w:t xml:space="preserve">kurie parodo, kaip sekasi įgyvendinti tikslus ir uždavinius; </w:t>
      </w:r>
      <w:r w:rsidR="006513DD" w:rsidRPr="006513DD">
        <w:rPr>
          <w:rFonts w:eastAsiaTheme="minorHAnsi"/>
          <w:iCs/>
          <w:lang w:eastAsia="en-US"/>
        </w:rPr>
        <w:t>priemonių įgyvendinimo rodikliai</w:t>
      </w:r>
      <w:r w:rsidR="006513DD" w:rsidRPr="006513DD">
        <w:rPr>
          <w:rFonts w:eastAsiaTheme="minorHAnsi"/>
          <w:i/>
          <w:iCs/>
          <w:lang w:eastAsia="en-US"/>
        </w:rPr>
        <w:t xml:space="preserve">, </w:t>
      </w:r>
      <w:r w:rsidR="006513DD" w:rsidRPr="006513DD">
        <w:rPr>
          <w:rFonts w:eastAsiaTheme="minorHAnsi"/>
          <w:lang w:eastAsia="en-US"/>
        </w:rPr>
        <w:t xml:space="preserve">kurie apibūdina konkrečios priemonės įgyvendinimą. </w:t>
      </w:r>
      <w:r w:rsidR="006513DD" w:rsidRPr="006513DD">
        <w:rPr>
          <w:rFonts w:eastAsiaTheme="minorHAnsi"/>
          <w:bCs/>
          <w:lang w:eastAsia="en-US"/>
        </w:rPr>
        <w:t>Informuoja apie iki 2023 m. pabaigos įvykdytas KSP priemones,</w:t>
      </w:r>
      <w:r w:rsidR="006513DD" w:rsidRPr="006513DD">
        <w:rPr>
          <w:rFonts w:eastAsiaTheme="minorHAnsi"/>
          <w:lang w:eastAsia="en-US"/>
        </w:rPr>
        <w:t xml:space="preserve"> </w:t>
      </w:r>
      <w:r w:rsidR="006513DD" w:rsidRPr="006513DD">
        <w:rPr>
          <w:rFonts w:eastAsiaTheme="minorHAnsi"/>
          <w:bCs/>
          <w:lang w:eastAsia="en-US"/>
        </w:rPr>
        <w:t>2023 m. pasiektų kai kurių priemonių rodiklius,</w:t>
      </w:r>
      <w:r w:rsidR="006513DD" w:rsidRPr="006513DD">
        <w:rPr>
          <w:rFonts w:eastAsiaTheme="minorHAnsi"/>
          <w:lang w:eastAsia="en-US"/>
        </w:rPr>
        <w:t xml:space="preserve"> </w:t>
      </w:r>
      <w:r w:rsidR="006513DD" w:rsidRPr="006513DD">
        <w:rPr>
          <w:rFonts w:eastAsiaTheme="minorHAnsi"/>
          <w:bCs/>
          <w:lang w:eastAsia="en-US"/>
        </w:rPr>
        <w:t>iki 2023 m. pabaigos neįvykdytas KSP priemones,</w:t>
      </w:r>
      <w:r w:rsidR="006513DD" w:rsidRPr="006513DD">
        <w:rPr>
          <w:rFonts w:eastAsiaTheme="minorHAnsi"/>
          <w:lang w:eastAsia="en-US"/>
        </w:rPr>
        <w:t xml:space="preserve"> </w:t>
      </w:r>
      <w:r w:rsidR="006513DD" w:rsidRPr="006513DD">
        <w:rPr>
          <w:rFonts w:eastAsiaTheme="minorHAnsi"/>
          <w:bCs/>
          <w:lang w:eastAsia="en-US"/>
        </w:rPr>
        <w:t>2023 m. nepasiektus kai kurių priemonių rodiklius.</w:t>
      </w:r>
    </w:p>
    <w:p w:rsidR="00B07D91" w:rsidRDefault="000E22BA" w:rsidP="00B07D91">
      <w:pPr>
        <w:tabs>
          <w:tab w:val="left" w:pos="567"/>
        </w:tabs>
        <w:jc w:val="both"/>
        <w:rPr>
          <w:lang w:eastAsia="en-US"/>
        </w:rPr>
      </w:pPr>
      <w:r>
        <w:rPr>
          <w:rFonts w:eastAsiaTheme="minorHAnsi"/>
          <w:bCs/>
          <w:lang w:eastAsia="en-US"/>
        </w:rPr>
        <w:tab/>
      </w:r>
      <w:r w:rsidR="00B07D91">
        <w:t xml:space="preserve">S. Budinas sako, kad prie tikslo vertinimo rodiklio (2.1.) buvo atliktas tyrimas </w:t>
      </w:r>
      <w:r w:rsidR="00B07D91" w:rsidRPr="00B07D91">
        <w:rPr>
          <w:bCs/>
        </w:rPr>
        <w:t>ir atrodo nepatikimai</w:t>
      </w:r>
      <w:r w:rsidR="00B07D91">
        <w:t>, nes identiški</w:t>
      </w:r>
      <w:r w:rsidR="00B07D91" w:rsidRPr="00B07D91">
        <w:t xml:space="preserve"> </w:t>
      </w:r>
      <w:r w:rsidR="00B07D91" w:rsidRPr="00B07D91">
        <w:rPr>
          <w:bCs/>
        </w:rPr>
        <w:t>tyrimo rezultatai – 46 proc</w:t>
      </w:r>
      <w:r w:rsidR="00B07D91">
        <w:t>. jau keli metai paeiliui. Teigia, kad dar</w:t>
      </w:r>
      <w:r w:rsidR="00B07D91">
        <w:rPr>
          <w:b/>
          <w:bCs/>
        </w:rPr>
        <w:t>n</w:t>
      </w:r>
      <w:r w:rsidR="00B07D91">
        <w:t xml:space="preserve">aus </w:t>
      </w:r>
      <w:proofErr w:type="spellStart"/>
      <w:r w:rsidR="00B07D91">
        <w:lastRenderedPageBreak/>
        <w:t>judumo</w:t>
      </w:r>
      <w:proofErr w:type="spellEnd"/>
      <w:r w:rsidR="00B07D91">
        <w:t xml:space="preserve"> plano rodikliai kai kurie nepasiekti, </w:t>
      </w:r>
      <w:r w:rsidR="00B07D91" w:rsidRPr="00B07D91">
        <w:rPr>
          <w:bCs/>
        </w:rPr>
        <w:t>kai kurie išaugę – naudojimosi individualiais automobiliais, patys tyrimai atliekami retai, 2023 m. duomenų nėra.</w:t>
      </w:r>
      <w:r w:rsidR="00B07D91">
        <w:t xml:space="preserve"> </w:t>
      </w:r>
    </w:p>
    <w:p w:rsidR="007D5821" w:rsidRDefault="00B07D91" w:rsidP="007D5821">
      <w:pPr>
        <w:tabs>
          <w:tab w:val="left" w:pos="567"/>
        </w:tabs>
        <w:jc w:val="both"/>
        <w:rPr>
          <w:lang w:eastAsia="en-US"/>
        </w:rPr>
      </w:pPr>
      <w:r>
        <w:rPr>
          <w:lang w:eastAsia="en-US"/>
        </w:rPr>
        <w:tab/>
      </w:r>
      <w:r w:rsidR="007D5821">
        <w:t>I. Butenienė informuoja</w:t>
      </w:r>
      <w:r>
        <w:t>, kad apklausos atliekamos kas 5 metus. Primena, kad toks klausimas buvo iškilęs Miesto ūkio ir aplinkosaugos komitete, todėl buvo siūlymas rekomenduoti Transporto skyriui atlikti tyrimus kasmet.</w:t>
      </w:r>
    </w:p>
    <w:p w:rsidR="007D5821" w:rsidRDefault="007D5821" w:rsidP="007D5821">
      <w:pPr>
        <w:tabs>
          <w:tab w:val="left" w:pos="567"/>
        </w:tabs>
        <w:jc w:val="both"/>
        <w:rPr>
          <w:lang w:eastAsia="en-US"/>
        </w:rPr>
      </w:pPr>
      <w:r>
        <w:rPr>
          <w:lang w:eastAsia="en-US"/>
        </w:rPr>
        <w:tab/>
      </w:r>
      <w:r>
        <w:t>S. Budinas teigia</w:t>
      </w:r>
      <w:r w:rsidR="00B07D91">
        <w:t xml:space="preserve">, kad Ugdymo įstaigų rekonstrukcijos </w:t>
      </w:r>
      <w:r w:rsidR="00B07D91" w:rsidRPr="00B07D91">
        <w:rPr>
          <w:bCs/>
        </w:rPr>
        <w:t>eiliškumas</w:t>
      </w:r>
      <w:r w:rsidR="00B07D91">
        <w:t xml:space="preserve"> numatyt</w:t>
      </w:r>
      <w:r w:rsidR="00B07D91">
        <w:rPr>
          <w:b/>
          <w:bCs/>
        </w:rPr>
        <w:t>a</w:t>
      </w:r>
      <w:r w:rsidR="00B07D91">
        <w:t>s plane, tačiau kai kurios mokyklos rekonstruojamos ne eilės tvarka.</w:t>
      </w:r>
    </w:p>
    <w:p w:rsidR="007D5821" w:rsidRDefault="007D5821" w:rsidP="007D5821">
      <w:pPr>
        <w:tabs>
          <w:tab w:val="left" w:pos="567"/>
        </w:tabs>
        <w:jc w:val="both"/>
        <w:rPr>
          <w:lang w:eastAsia="en-US"/>
        </w:rPr>
      </w:pPr>
      <w:r>
        <w:rPr>
          <w:lang w:eastAsia="en-US"/>
        </w:rPr>
        <w:tab/>
      </w:r>
      <w:r w:rsidR="00B07D91">
        <w:t>I. Butenienė sako, kad tai ilgalaikis planas,  planuojant 3 metų strateginį veiklos  planą, kartais situacija pasikeičia, kartais nuomonės išsiskiria, nors planuodami rekonstrukciją žiūrime į planą.</w:t>
      </w:r>
    </w:p>
    <w:p w:rsidR="007D5821" w:rsidRDefault="007D5821" w:rsidP="007D5821">
      <w:pPr>
        <w:tabs>
          <w:tab w:val="left" w:pos="567"/>
        </w:tabs>
        <w:jc w:val="both"/>
        <w:rPr>
          <w:lang w:eastAsia="en-US"/>
        </w:rPr>
      </w:pPr>
      <w:r>
        <w:rPr>
          <w:lang w:eastAsia="en-US"/>
        </w:rPr>
        <w:tab/>
      </w:r>
      <w:r>
        <w:t>S. Budinas teigia</w:t>
      </w:r>
      <w:r w:rsidR="00B07D91">
        <w:t xml:space="preserve">, kad planų nesilaikymas atrodo keistai. Kai kurių svarbių </w:t>
      </w:r>
      <w:r w:rsidR="00B07D91" w:rsidRPr="00B07D91">
        <w:rPr>
          <w:bCs/>
        </w:rPr>
        <w:t>rodiklių</w:t>
      </w:r>
      <w:r w:rsidR="00B07D91" w:rsidRPr="00B07D91">
        <w:t>,</w:t>
      </w:r>
      <w:r w:rsidR="00B07D91">
        <w:t xml:space="preserve">  tokių kaip dar</w:t>
      </w:r>
      <w:r w:rsidR="00B07D91" w:rsidRPr="00B07D91">
        <w:rPr>
          <w:bCs/>
        </w:rPr>
        <w:t>n</w:t>
      </w:r>
      <w:r w:rsidR="00B07D91">
        <w:t xml:space="preserve">aus </w:t>
      </w:r>
      <w:proofErr w:type="spellStart"/>
      <w:r w:rsidR="00B07D91">
        <w:t>judumo</w:t>
      </w:r>
      <w:proofErr w:type="spellEnd"/>
      <w:r w:rsidR="00B07D91">
        <w:t xml:space="preserve"> planas, </w:t>
      </w:r>
      <w:proofErr w:type="spellStart"/>
      <w:r w:rsidR="00B07D91">
        <w:t>nepasiekimas</w:t>
      </w:r>
      <w:proofErr w:type="spellEnd"/>
      <w:r w:rsidR="00B07D91">
        <w:t xml:space="preserve"> ir nežiūrėjimas, kaip judam į priekį, nors rodikliai buvo neigiami, priežasčių neieškojimas atrodo keistai. Atkreipia dėmesį į jaunimo dalies mažėjimą mieste, žiūrint į Lietuvos vidurkį, tad apie kokį dar</w:t>
      </w:r>
      <w:r w:rsidR="00B07D91" w:rsidRPr="00B07D91">
        <w:rPr>
          <w:bCs/>
        </w:rPr>
        <w:t>n</w:t>
      </w:r>
      <w:r w:rsidR="00B07D91">
        <w:t xml:space="preserve">ų </w:t>
      </w:r>
      <w:proofErr w:type="spellStart"/>
      <w:r w:rsidR="00B07D91">
        <w:t>judumo</w:t>
      </w:r>
      <w:proofErr w:type="spellEnd"/>
      <w:r w:rsidR="00B07D91">
        <w:t xml:space="preserve"> vystymą galime kalbėti. Rodikliai parodo, kur reikėtų investuoti siekiant darnaus </w:t>
      </w:r>
      <w:proofErr w:type="spellStart"/>
      <w:r w:rsidR="00B07D91">
        <w:t>judumo</w:t>
      </w:r>
      <w:proofErr w:type="spellEnd"/>
      <w:r w:rsidR="00B07D91">
        <w:t xml:space="preserve"> tikslų rengiant strateginius veiklos planus. </w:t>
      </w:r>
    </w:p>
    <w:p w:rsidR="007D5821" w:rsidRDefault="007D5821" w:rsidP="007D5821">
      <w:pPr>
        <w:tabs>
          <w:tab w:val="left" w:pos="567"/>
        </w:tabs>
        <w:jc w:val="both"/>
        <w:rPr>
          <w:lang w:eastAsia="en-US"/>
        </w:rPr>
      </w:pPr>
      <w:r>
        <w:rPr>
          <w:lang w:eastAsia="en-US"/>
        </w:rPr>
        <w:tab/>
      </w:r>
      <w:r w:rsidR="00B07D91">
        <w:t>A. Dobranskis sako, kad nemato ataskaitoje vykdytų priemonių, kurios buv</w:t>
      </w:r>
      <w:r w:rsidR="00313300">
        <w:t>o Strateginiame veiklos plane</w:t>
      </w:r>
      <w:r w:rsidR="00B07D91">
        <w:t xml:space="preserve"> (Baltijos ir  Taikos pr. sankryžos rekonstrukcija, Jūrininkų poliklinikos naujo pastato statyba). Pažymi, kad tai buvo dideli projektai. Teiraujasi, kodėl nematome jų prie neįvykdytų priemonių.</w:t>
      </w:r>
    </w:p>
    <w:p w:rsidR="00B07D91" w:rsidRPr="00B07D91" w:rsidRDefault="007D5821" w:rsidP="007D5821">
      <w:pPr>
        <w:tabs>
          <w:tab w:val="left" w:pos="567"/>
        </w:tabs>
        <w:jc w:val="both"/>
        <w:rPr>
          <w:lang w:eastAsia="en-US"/>
        </w:rPr>
      </w:pPr>
      <w:r>
        <w:rPr>
          <w:lang w:eastAsia="en-US"/>
        </w:rPr>
        <w:tab/>
      </w:r>
      <w:r>
        <w:t>I. Butenienė paaiškina</w:t>
      </w:r>
      <w:r w:rsidR="00B07D91">
        <w:t xml:space="preserve">, kad pagal metodiką mes laikome neįvykdytomis tik tas </w:t>
      </w:r>
      <w:r w:rsidR="004159BA">
        <w:t xml:space="preserve">priemones, kurių </w:t>
      </w:r>
      <w:r w:rsidR="00B07D91">
        <w:t xml:space="preserve">įvykdymo terminas </w:t>
      </w:r>
      <w:r w:rsidR="004159BA">
        <w:t xml:space="preserve">jau yra suėjęs </w:t>
      </w:r>
      <w:r w:rsidR="00B07D91">
        <w:t>ir planu</w:t>
      </w:r>
      <w:r w:rsidR="004159BA">
        <w:t>oti rodikliai nepasiekti, informuoja apie</w:t>
      </w:r>
      <w:r w:rsidR="00B07D91">
        <w:t xml:space="preserve"> A. </w:t>
      </w:r>
      <w:proofErr w:type="spellStart"/>
      <w:r w:rsidR="00B07D91">
        <w:t>Dobranskio</w:t>
      </w:r>
      <w:proofErr w:type="spellEnd"/>
      <w:r w:rsidR="00B07D91">
        <w:t xml:space="preserve"> minimų projektų įgyvendinimo terminus ir konstatuoja, kad jie dar nėra suėję. </w:t>
      </w:r>
    </w:p>
    <w:p w:rsidR="0045774F" w:rsidRPr="00D23AA4" w:rsidRDefault="0045774F" w:rsidP="0045774F">
      <w:pPr>
        <w:tabs>
          <w:tab w:val="left" w:pos="567"/>
        </w:tabs>
        <w:jc w:val="both"/>
        <w:rPr>
          <w:rFonts w:eastAsia="Courier New"/>
          <w:bCs/>
          <w:lang w:eastAsia="en-US"/>
        </w:rPr>
      </w:pPr>
      <w:r>
        <w:rPr>
          <w:rFonts w:eastAsia="Courier New"/>
          <w:bCs/>
          <w:lang w:eastAsia="en-US"/>
        </w:rPr>
        <w:tab/>
        <w:t>NUTARTA. Pritarti sprendimo projektui.</w:t>
      </w:r>
    </w:p>
    <w:p w:rsidR="0045774F" w:rsidRDefault="0045774F" w:rsidP="0045774F">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w:t>
      </w:r>
      <w:proofErr w:type="spellStart"/>
      <w:r>
        <w:rPr>
          <w:lang w:eastAsia="en-US"/>
        </w:rPr>
        <w:t>Kaveckis</w:t>
      </w:r>
      <w:proofErr w:type="spellEnd"/>
      <w:r>
        <w:rPr>
          <w:lang w:eastAsia="en-US"/>
        </w:rPr>
        <w:t>, S. Budinas), prieš – 0, susilaiko – 0.</w:t>
      </w:r>
    </w:p>
    <w:p w:rsidR="00F4210B" w:rsidRDefault="00F4210B" w:rsidP="00864A52">
      <w:pPr>
        <w:tabs>
          <w:tab w:val="left" w:pos="567"/>
        </w:tabs>
        <w:jc w:val="both"/>
        <w:rPr>
          <w:lang w:eastAsia="en-US"/>
        </w:rPr>
      </w:pPr>
    </w:p>
    <w:p w:rsidR="00A65CFC" w:rsidRDefault="00864A52" w:rsidP="00A65CFC">
      <w:pPr>
        <w:tabs>
          <w:tab w:val="left" w:pos="567"/>
        </w:tabs>
        <w:jc w:val="both"/>
        <w:rPr>
          <w:rFonts w:ascii="LiberationSerif-Bold" w:eastAsiaTheme="minorHAnsi" w:hAnsi="LiberationSerif-Bold" w:cs="LiberationSerif-Bold"/>
          <w:bCs/>
          <w:lang w:eastAsia="en-US"/>
        </w:rPr>
      </w:pPr>
      <w:r>
        <w:rPr>
          <w:lang w:eastAsia="en-US"/>
        </w:rPr>
        <w:tab/>
      </w:r>
      <w:r w:rsidRPr="00571EC4">
        <w:rPr>
          <w:rFonts w:ascii="LiberationSerif-Bold" w:eastAsiaTheme="minorHAnsi" w:hAnsi="LiberationSerif-Bold" w:cs="LiberationSerif-Bold"/>
          <w:bCs/>
          <w:lang w:eastAsia="en-US"/>
        </w:rPr>
        <w:t>7.</w:t>
      </w:r>
      <w:r w:rsidRPr="00571EC4">
        <w:rPr>
          <w:rFonts w:ascii="LiberationSerif-Bold" w:eastAsiaTheme="minorHAnsi" w:hAnsi="LiberationSerif-Bold" w:cs="LiberationSerif-Bold"/>
          <w:b/>
          <w:bCs/>
          <w:lang w:eastAsia="en-US"/>
        </w:rPr>
        <w:t xml:space="preserve"> </w:t>
      </w:r>
      <w:r w:rsidR="0045774F">
        <w:rPr>
          <w:rFonts w:ascii="LiberationSerif-Bold" w:eastAsiaTheme="minorHAnsi" w:hAnsi="LiberationSerif-Bold" w:cs="LiberationSerif-Bold"/>
          <w:bCs/>
          <w:lang w:eastAsia="en-US"/>
        </w:rPr>
        <w:t>SVARSTYTA. Pritarimas</w:t>
      </w:r>
      <w:r w:rsidRPr="00571EC4">
        <w:rPr>
          <w:rFonts w:ascii="LiberationSerif-Bold" w:eastAsiaTheme="minorHAnsi" w:hAnsi="LiberationSerif-Bold" w:cs="LiberationSerif-Bold"/>
          <w:bCs/>
          <w:lang w:eastAsia="en-US"/>
        </w:rPr>
        <w:t xml:space="preserve"> biudžetinei įstaigai Klaipėdos miesto globos namams partnerio teisėmis dalyvauti</w:t>
      </w:r>
      <w:r w:rsidR="0045774F">
        <w:rPr>
          <w:rFonts w:ascii="LiberationSerif-Bold" w:eastAsiaTheme="minorHAnsi" w:hAnsi="LiberationSerif-Bold" w:cs="LiberationSerif-Bold"/>
          <w:bCs/>
          <w:lang w:eastAsia="en-US"/>
        </w:rPr>
        <w:t xml:space="preserve"> projekte „Integruotos jutiklių </w:t>
      </w:r>
      <w:r w:rsidRPr="00571EC4">
        <w:rPr>
          <w:rFonts w:ascii="LiberationSerif-Bold" w:eastAsiaTheme="minorHAnsi" w:hAnsi="LiberationSerif-Bold" w:cs="LiberationSerif-Bold"/>
          <w:bCs/>
          <w:lang w:eastAsia="en-US"/>
        </w:rPr>
        <w:t xml:space="preserve">technologijos, skirtos prevencijai nuo kritimų ir įgalinimui socialinėms-ekonominėms reikmėms globos aplinkoje </w:t>
      </w:r>
      <w:proofErr w:type="spellStart"/>
      <w:r w:rsidRPr="00571EC4">
        <w:rPr>
          <w:rFonts w:ascii="LiberationSerif-Bold" w:eastAsiaTheme="minorHAnsi" w:hAnsi="LiberationSerif-Bold" w:cs="LiberationSerif-Bold"/>
          <w:bCs/>
          <w:lang w:eastAsia="en-US"/>
        </w:rPr>
        <w:t>marginalizuotoms</w:t>
      </w:r>
      <w:proofErr w:type="spellEnd"/>
      <w:r w:rsidRPr="00571EC4">
        <w:rPr>
          <w:rFonts w:ascii="LiberationSerif-Bold" w:eastAsiaTheme="minorHAnsi" w:hAnsi="LiberationSerif-Bold" w:cs="LiberationSerif-Bold"/>
          <w:bCs/>
          <w:lang w:eastAsia="en-US"/>
        </w:rPr>
        <w:t xml:space="preserve"> ir specialiųjų poreikių turinčioms bendruomenėms“. </w:t>
      </w:r>
    </w:p>
    <w:p w:rsidR="006513DD" w:rsidRDefault="00A65CFC" w:rsidP="00A65CFC">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t xml:space="preserve">Pranešėja A. Liesytė. </w:t>
      </w:r>
      <w:r w:rsidR="006513DD" w:rsidRPr="006513DD">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P</w:t>
      </w:r>
      <w:r w:rsidR="006513DD">
        <w:rPr>
          <w:rFonts w:ascii="LiberationSerif" w:eastAsiaTheme="minorHAnsi" w:hAnsi="LiberationSerif" w:cs="LiberationSerif"/>
          <w:lang w:eastAsia="en-US"/>
        </w:rPr>
        <w:t>raš</w:t>
      </w:r>
      <w:r>
        <w:rPr>
          <w:rFonts w:ascii="LiberationSerif" w:eastAsiaTheme="minorHAnsi" w:hAnsi="LiberationSerif" w:cs="LiberationSerif"/>
          <w:lang w:eastAsia="en-US"/>
        </w:rPr>
        <w:t>o</w:t>
      </w:r>
      <w:r w:rsidR="006513DD">
        <w:rPr>
          <w:rFonts w:ascii="LiberationSerif" w:eastAsiaTheme="minorHAnsi" w:hAnsi="LiberationSerif" w:cs="LiberationSerif"/>
          <w:lang w:eastAsia="en-US"/>
        </w:rPr>
        <w:t xml:space="preserve"> pritarti Biudžetinės įstaigos (toliau – BĮ) Klaipėdos miesto globos namų dalyvavimui projekte „Integruotos jutiklių technologijos, skirtos prevencijai nuo kritimų ir įgalinimui socialinėms-ekonominėms reikmėms globos aplinkoje </w:t>
      </w:r>
      <w:proofErr w:type="spellStart"/>
      <w:r w:rsidR="006513DD">
        <w:rPr>
          <w:rFonts w:ascii="LiberationSerif" w:eastAsiaTheme="minorHAnsi" w:hAnsi="LiberationSerif" w:cs="LiberationSerif"/>
          <w:lang w:eastAsia="en-US"/>
        </w:rPr>
        <w:t>marginalizuotoms</w:t>
      </w:r>
      <w:proofErr w:type="spellEnd"/>
      <w:r w:rsidR="006513DD">
        <w:rPr>
          <w:rFonts w:ascii="LiberationSerif" w:eastAsiaTheme="minorHAnsi" w:hAnsi="LiberationSerif" w:cs="LiberationSerif"/>
          <w:lang w:eastAsia="en-US"/>
        </w:rPr>
        <w:t xml:space="preserve"> ir specialiųjų poreikių turinčioms bendruomenėms“ (angl. „</w:t>
      </w:r>
      <w:proofErr w:type="spellStart"/>
      <w:r w:rsidR="006513DD">
        <w:rPr>
          <w:rFonts w:ascii="LiberationSerif" w:eastAsiaTheme="minorHAnsi" w:hAnsi="LiberationSerif" w:cs="LiberationSerif"/>
          <w:lang w:eastAsia="en-US"/>
        </w:rPr>
        <w:t>Integrated</w:t>
      </w:r>
      <w:proofErr w:type="spellEnd"/>
      <w:r w:rsidR="006513DD">
        <w:rPr>
          <w:rFonts w:ascii="LiberationSerif" w:eastAsiaTheme="minorHAnsi" w:hAnsi="LiberationSerif" w:cs="LiberationSerif"/>
          <w:lang w:eastAsia="en-US"/>
        </w:rPr>
        <w:t xml:space="preserve"> </w:t>
      </w:r>
      <w:proofErr w:type="spellStart"/>
      <w:r w:rsidR="006513DD">
        <w:rPr>
          <w:rFonts w:ascii="LiberationSerif" w:eastAsiaTheme="minorHAnsi" w:hAnsi="LiberationSerif" w:cs="LiberationSerif"/>
          <w:lang w:eastAsia="en-US"/>
        </w:rPr>
        <w:t>Sensor</w:t>
      </w:r>
      <w:proofErr w:type="spellEnd"/>
      <w:r w:rsidR="006513DD">
        <w:rPr>
          <w:rFonts w:ascii="LiberationSerif" w:eastAsiaTheme="minorHAnsi" w:hAnsi="LiberationSerif" w:cs="LiberationSerif"/>
          <w:lang w:eastAsia="en-US"/>
        </w:rPr>
        <w:t xml:space="preserve"> Technologies </w:t>
      </w:r>
      <w:proofErr w:type="spellStart"/>
      <w:r w:rsidR="006513DD">
        <w:rPr>
          <w:rFonts w:ascii="LiberationSerif" w:eastAsiaTheme="minorHAnsi" w:hAnsi="LiberationSerif" w:cs="LiberationSerif"/>
          <w:lang w:eastAsia="en-US"/>
        </w:rPr>
        <w:t>for</w:t>
      </w:r>
      <w:proofErr w:type="spellEnd"/>
      <w:r w:rsidR="006513DD">
        <w:rPr>
          <w:rFonts w:ascii="LiberationSerif" w:eastAsiaTheme="minorHAnsi" w:hAnsi="LiberationSerif" w:cs="LiberationSerif"/>
          <w:lang w:eastAsia="en-US"/>
        </w:rPr>
        <w:t xml:space="preserve"> </w:t>
      </w:r>
      <w:proofErr w:type="spellStart"/>
      <w:r w:rsidR="006513DD">
        <w:rPr>
          <w:rFonts w:ascii="LiberationSerif" w:eastAsiaTheme="minorHAnsi" w:hAnsi="LiberationSerif" w:cs="LiberationSerif"/>
          <w:lang w:eastAsia="en-US"/>
        </w:rPr>
        <w:t>Fall</w:t>
      </w:r>
      <w:proofErr w:type="spellEnd"/>
      <w:r w:rsidR="006513DD">
        <w:rPr>
          <w:rFonts w:ascii="LiberationSerif" w:eastAsiaTheme="minorHAnsi" w:hAnsi="LiberationSerif" w:cs="LiberationSerif"/>
          <w:lang w:eastAsia="en-US"/>
        </w:rPr>
        <w:t xml:space="preserve"> </w:t>
      </w:r>
      <w:proofErr w:type="spellStart"/>
      <w:r w:rsidR="006513DD">
        <w:rPr>
          <w:rFonts w:ascii="LiberationSerif" w:eastAsiaTheme="minorHAnsi" w:hAnsi="LiberationSerif" w:cs="LiberationSerif"/>
          <w:lang w:eastAsia="en-US"/>
        </w:rPr>
        <w:t>Prevention</w:t>
      </w:r>
      <w:proofErr w:type="spellEnd"/>
      <w:r w:rsidR="006513DD">
        <w:rPr>
          <w:rFonts w:ascii="LiberationSerif" w:eastAsiaTheme="minorHAnsi" w:hAnsi="LiberationSerif" w:cs="LiberationSerif"/>
          <w:lang w:eastAsia="en-US"/>
        </w:rPr>
        <w:t xml:space="preserve"> </w:t>
      </w:r>
      <w:proofErr w:type="spellStart"/>
      <w:r w:rsidR="006513DD">
        <w:rPr>
          <w:rFonts w:ascii="LiberationSerif" w:eastAsiaTheme="minorHAnsi" w:hAnsi="LiberationSerif" w:cs="LiberationSerif"/>
          <w:lang w:eastAsia="en-US"/>
        </w:rPr>
        <w:t>and</w:t>
      </w:r>
      <w:proofErr w:type="spellEnd"/>
      <w:r w:rsidR="006513DD">
        <w:rPr>
          <w:rFonts w:ascii="LiberationSerif" w:eastAsiaTheme="minorHAnsi" w:hAnsi="LiberationSerif" w:cs="LiberationSerif"/>
          <w:lang w:eastAsia="en-US"/>
        </w:rPr>
        <w:t xml:space="preserve"> </w:t>
      </w:r>
      <w:proofErr w:type="spellStart"/>
      <w:r w:rsidR="006513DD">
        <w:rPr>
          <w:rFonts w:ascii="LiberationSerif" w:eastAsiaTheme="minorHAnsi" w:hAnsi="LiberationSerif" w:cs="LiberationSerif"/>
          <w:lang w:eastAsia="en-US"/>
        </w:rPr>
        <w:t>Socioeconomic</w:t>
      </w:r>
      <w:proofErr w:type="spellEnd"/>
      <w:r w:rsidR="006513DD">
        <w:rPr>
          <w:rFonts w:ascii="LiberationSerif" w:eastAsiaTheme="minorHAnsi" w:hAnsi="LiberationSerif" w:cs="LiberationSerif"/>
          <w:lang w:eastAsia="en-US"/>
        </w:rPr>
        <w:t xml:space="preserve"> </w:t>
      </w:r>
      <w:proofErr w:type="spellStart"/>
      <w:r w:rsidR="006513DD">
        <w:rPr>
          <w:rFonts w:ascii="LiberationSerif" w:eastAsiaTheme="minorHAnsi" w:hAnsi="LiberationSerif" w:cs="LiberationSerif"/>
          <w:lang w:eastAsia="en-US"/>
        </w:rPr>
        <w:t>Empowerment</w:t>
      </w:r>
      <w:proofErr w:type="spellEnd"/>
      <w:r w:rsidR="006513DD">
        <w:rPr>
          <w:rFonts w:ascii="LiberationSerif" w:eastAsiaTheme="minorHAnsi" w:hAnsi="LiberationSerif" w:cs="LiberationSerif"/>
          <w:lang w:eastAsia="en-US"/>
        </w:rPr>
        <w:t xml:space="preserve"> </w:t>
      </w:r>
      <w:proofErr w:type="spellStart"/>
      <w:r w:rsidR="006513DD">
        <w:rPr>
          <w:rFonts w:ascii="LiberationSerif" w:eastAsiaTheme="minorHAnsi" w:hAnsi="LiberationSerif" w:cs="LiberationSerif"/>
          <w:lang w:eastAsia="en-US"/>
        </w:rPr>
        <w:t>in</w:t>
      </w:r>
      <w:proofErr w:type="spellEnd"/>
      <w:r w:rsidR="006513DD">
        <w:rPr>
          <w:rFonts w:ascii="LiberationSerif" w:eastAsiaTheme="minorHAnsi" w:hAnsi="LiberationSerif" w:cs="LiberationSerif"/>
          <w:lang w:eastAsia="en-US"/>
        </w:rPr>
        <w:t xml:space="preserve"> Care </w:t>
      </w:r>
      <w:proofErr w:type="spellStart"/>
      <w:r w:rsidR="006513DD">
        <w:rPr>
          <w:rFonts w:ascii="LiberationSerif" w:eastAsiaTheme="minorHAnsi" w:hAnsi="LiberationSerif" w:cs="LiberationSerif"/>
          <w:lang w:eastAsia="en-US"/>
        </w:rPr>
        <w:t>Environments</w:t>
      </w:r>
      <w:proofErr w:type="spellEnd"/>
      <w:r w:rsidR="006513DD">
        <w:rPr>
          <w:rFonts w:ascii="LiberationSerif" w:eastAsiaTheme="minorHAnsi" w:hAnsi="LiberationSerif" w:cs="LiberationSerif"/>
          <w:lang w:eastAsia="en-US"/>
        </w:rPr>
        <w:t xml:space="preserve"> </w:t>
      </w:r>
      <w:proofErr w:type="spellStart"/>
      <w:r w:rsidR="006513DD">
        <w:rPr>
          <w:rFonts w:ascii="LiberationSerif" w:eastAsiaTheme="minorHAnsi" w:hAnsi="LiberationSerif" w:cs="LiberationSerif"/>
          <w:lang w:eastAsia="en-US"/>
        </w:rPr>
        <w:t>for</w:t>
      </w:r>
      <w:proofErr w:type="spellEnd"/>
      <w:r w:rsidR="006513DD">
        <w:rPr>
          <w:rFonts w:ascii="LiberationSerif" w:eastAsiaTheme="minorHAnsi" w:hAnsi="LiberationSerif" w:cs="LiberationSerif"/>
          <w:lang w:eastAsia="en-US"/>
        </w:rPr>
        <w:t xml:space="preserve"> </w:t>
      </w:r>
      <w:proofErr w:type="spellStart"/>
      <w:r w:rsidR="006513DD">
        <w:rPr>
          <w:rFonts w:ascii="LiberationSerif" w:eastAsiaTheme="minorHAnsi" w:hAnsi="LiberationSerif" w:cs="LiberationSerif"/>
          <w:lang w:eastAsia="en-US"/>
        </w:rPr>
        <w:t>Marginalized</w:t>
      </w:r>
      <w:proofErr w:type="spellEnd"/>
      <w:r w:rsidR="006513DD">
        <w:rPr>
          <w:rFonts w:ascii="LiberationSerif" w:eastAsiaTheme="minorHAnsi" w:hAnsi="LiberationSerif" w:cs="LiberationSerif"/>
          <w:lang w:eastAsia="en-US"/>
        </w:rPr>
        <w:t xml:space="preserve"> </w:t>
      </w:r>
      <w:proofErr w:type="spellStart"/>
      <w:r w:rsidR="006513DD">
        <w:rPr>
          <w:rFonts w:ascii="LiberationSerif" w:eastAsiaTheme="minorHAnsi" w:hAnsi="LiberationSerif" w:cs="LiberationSerif"/>
          <w:lang w:eastAsia="en-US"/>
        </w:rPr>
        <w:t>and</w:t>
      </w:r>
      <w:proofErr w:type="spellEnd"/>
      <w:r w:rsidR="006513DD">
        <w:rPr>
          <w:rFonts w:ascii="LiberationSerif" w:eastAsiaTheme="minorHAnsi" w:hAnsi="LiberationSerif" w:cs="LiberationSerif"/>
          <w:lang w:eastAsia="en-US"/>
        </w:rPr>
        <w:t xml:space="preserve"> </w:t>
      </w:r>
      <w:proofErr w:type="spellStart"/>
      <w:r w:rsidR="006513DD">
        <w:rPr>
          <w:rFonts w:ascii="LiberationSerif" w:eastAsiaTheme="minorHAnsi" w:hAnsi="LiberationSerif" w:cs="LiberationSerif"/>
          <w:lang w:eastAsia="en-US"/>
        </w:rPr>
        <w:t>Special</w:t>
      </w:r>
      <w:proofErr w:type="spellEnd"/>
      <w:r w:rsidR="006513DD">
        <w:rPr>
          <w:rFonts w:ascii="LiberationSerif" w:eastAsiaTheme="minorHAnsi" w:hAnsi="LiberationSerif" w:cs="LiberationSerif"/>
          <w:lang w:eastAsia="en-US"/>
        </w:rPr>
        <w:t xml:space="preserve"> </w:t>
      </w:r>
      <w:proofErr w:type="spellStart"/>
      <w:r w:rsidR="006513DD">
        <w:rPr>
          <w:rFonts w:ascii="LiberationSerif" w:eastAsiaTheme="minorHAnsi" w:hAnsi="LiberationSerif" w:cs="LiberationSerif"/>
          <w:lang w:eastAsia="en-US"/>
        </w:rPr>
        <w:t>Needs</w:t>
      </w:r>
      <w:proofErr w:type="spellEnd"/>
      <w:r w:rsidR="006513DD">
        <w:rPr>
          <w:rFonts w:ascii="LiberationSerif" w:eastAsiaTheme="minorHAnsi" w:hAnsi="LiberationSerif" w:cs="LiberationSerif"/>
          <w:lang w:eastAsia="en-US"/>
        </w:rPr>
        <w:t xml:space="preserve"> </w:t>
      </w:r>
      <w:proofErr w:type="spellStart"/>
      <w:r w:rsidR="006513DD">
        <w:rPr>
          <w:rFonts w:ascii="LiberationSerif" w:eastAsiaTheme="minorHAnsi" w:hAnsi="LiberationSerif" w:cs="LiberationSerif"/>
          <w:lang w:eastAsia="en-US"/>
        </w:rPr>
        <w:t>Communities</w:t>
      </w:r>
      <w:proofErr w:type="spellEnd"/>
      <w:r w:rsidR="006513DD">
        <w:rPr>
          <w:rFonts w:ascii="LiberationSerif" w:eastAsiaTheme="minorHAnsi" w:hAnsi="LiberationSerif" w:cs="LiberationSerif"/>
          <w:lang w:eastAsia="en-US"/>
        </w:rPr>
        <w:t xml:space="preserve">) (toliau – Projektas). Projekto iniciatorius – VšĮ Klaipėdos universitetas, projekto partneriai - BĮ Klaipėdos miesto globos namai, </w:t>
      </w:r>
      <w:proofErr w:type="spellStart"/>
      <w:r w:rsidR="006513DD">
        <w:rPr>
          <w:rFonts w:ascii="LiberationSerif" w:eastAsiaTheme="minorHAnsi" w:hAnsi="LiberationSerif" w:cs="LiberationSerif"/>
          <w:lang w:eastAsia="en-US"/>
        </w:rPr>
        <w:t>State</w:t>
      </w:r>
      <w:proofErr w:type="spellEnd"/>
      <w:r w:rsidR="006513DD">
        <w:rPr>
          <w:rFonts w:ascii="LiberationSerif" w:eastAsiaTheme="minorHAnsi" w:hAnsi="LiberationSerif" w:cs="LiberationSerif"/>
          <w:lang w:eastAsia="en-US"/>
        </w:rPr>
        <w:t xml:space="preserve"> </w:t>
      </w:r>
      <w:proofErr w:type="spellStart"/>
      <w:r w:rsidR="006513DD">
        <w:rPr>
          <w:rFonts w:ascii="LiberationSerif" w:eastAsiaTheme="minorHAnsi" w:hAnsi="LiberationSerif" w:cs="LiberationSerif"/>
          <w:lang w:eastAsia="en-US"/>
        </w:rPr>
        <w:t>Social</w:t>
      </w:r>
      <w:proofErr w:type="spellEnd"/>
      <w:r w:rsidR="006513DD">
        <w:rPr>
          <w:rFonts w:ascii="LiberationSerif" w:eastAsiaTheme="minorHAnsi" w:hAnsi="LiberationSerif" w:cs="LiberationSerif"/>
          <w:lang w:eastAsia="en-US"/>
        </w:rPr>
        <w:t xml:space="preserve"> Care </w:t>
      </w:r>
      <w:proofErr w:type="spellStart"/>
      <w:r w:rsidR="006513DD">
        <w:rPr>
          <w:rFonts w:ascii="LiberationSerif" w:eastAsiaTheme="minorHAnsi" w:hAnsi="LiberationSerif" w:cs="LiberationSerif"/>
          <w:lang w:eastAsia="en-US"/>
        </w:rPr>
        <w:t>Center</w:t>
      </w:r>
      <w:proofErr w:type="spellEnd"/>
      <w:r w:rsidR="006513DD">
        <w:rPr>
          <w:rFonts w:ascii="LiberationSerif" w:eastAsiaTheme="minorHAnsi" w:hAnsi="LiberationSerif" w:cs="LiberationSerif"/>
          <w:lang w:eastAsia="en-US"/>
        </w:rPr>
        <w:t xml:space="preserve"> "</w:t>
      </w:r>
      <w:proofErr w:type="spellStart"/>
      <w:r w:rsidR="006513DD">
        <w:rPr>
          <w:rFonts w:ascii="LiberationSerif" w:eastAsiaTheme="minorHAnsi" w:hAnsi="LiberationSerif" w:cs="LiberationSerif"/>
          <w:lang w:eastAsia="en-US"/>
        </w:rPr>
        <w:t>Zemgale</w:t>
      </w:r>
      <w:proofErr w:type="spellEnd"/>
      <w:r w:rsidR="006513DD">
        <w:rPr>
          <w:rFonts w:ascii="LiberationSerif" w:eastAsiaTheme="minorHAnsi" w:hAnsi="LiberationSerif" w:cs="LiberationSerif"/>
          <w:lang w:eastAsia="en-US"/>
        </w:rPr>
        <w:t>" (Latvija). Tikslas - suteikti galimybę BĮ Klaipėdos miesto globos namams dalyvauti Projekte, užtikrinant finansinį Savivaldybės prisidėjimą. Uždavinys – sudaryti galimybę BĮ Klaipėdos miesto globos namams iš Projekto lėšų įdiegti naujas infrastruktūrines IT priemones, užtikrinančias nelaimingų atsitikimų skaičiaus mažinimą BĮ Klaipėdos miesto globos namų gyventojams.</w:t>
      </w:r>
    </w:p>
    <w:p w:rsidR="00F97191" w:rsidRPr="00CA12BD" w:rsidRDefault="00F97191" w:rsidP="00F97191">
      <w:pPr>
        <w:tabs>
          <w:tab w:val="left" w:pos="567"/>
        </w:tabs>
        <w:jc w:val="both"/>
        <w:rPr>
          <w:rFonts w:ascii="LiberationSerif-Bold" w:eastAsiaTheme="minorHAnsi" w:hAnsi="LiberationSerif-Bold" w:cs="LiberationSerif-Bold"/>
          <w:bCs/>
          <w:lang w:eastAsia="en-US"/>
        </w:rPr>
      </w:pPr>
      <w:r>
        <w:rPr>
          <w:rFonts w:ascii="LiberationSerif" w:eastAsiaTheme="minorHAnsi" w:hAnsi="LiberationSerif" w:cs="LiberationSerif"/>
          <w:lang w:eastAsia="en-US"/>
        </w:rPr>
        <w:tab/>
        <w:t xml:space="preserve">R. Taraškevičius klausia, kaip pasiskirsto </w:t>
      </w:r>
      <w:r w:rsidR="00DD5E35">
        <w:rPr>
          <w:rFonts w:ascii="LiberationSerif" w:eastAsiaTheme="minorHAnsi" w:hAnsi="LiberationSerif" w:cs="LiberationSerif"/>
          <w:lang w:eastAsia="en-US"/>
        </w:rPr>
        <w:t>lė</w:t>
      </w:r>
      <w:r w:rsidR="003672B9">
        <w:rPr>
          <w:rFonts w:ascii="LiberationSerif" w:eastAsiaTheme="minorHAnsi" w:hAnsi="LiberationSerif" w:cs="LiberationSerif"/>
          <w:lang w:eastAsia="en-US"/>
        </w:rPr>
        <w:t xml:space="preserve">šos </w:t>
      </w:r>
      <w:r w:rsidR="007374CA">
        <w:rPr>
          <w:rFonts w:ascii="LiberationSerif" w:eastAsiaTheme="minorHAnsi" w:hAnsi="LiberationSerif" w:cs="LiberationSerif"/>
          <w:lang w:eastAsia="en-US"/>
        </w:rPr>
        <w:t xml:space="preserve">tarp Klaipėdos globos namų </w:t>
      </w:r>
      <w:r>
        <w:rPr>
          <w:rFonts w:ascii="LiberationSerif" w:eastAsiaTheme="minorHAnsi" w:hAnsi="LiberationSerif" w:cs="LiberationSerif"/>
          <w:lang w:eastAsia="en-US"/>
        </w:rPr>
        <w:t xml:space="preserve">ir </w:t>
      </w:r>
      <w:r w:rsidR="007374CA">
        <w:rPr>
          <w:rFonts w:ascii="LiberationSerif" w:eastAsiaTheme="minorHAnsi" w:hAnsi="LiberationSerif" w:cs="LiberationSerif"/>
          <w:lang w:eastAsia="en-US"/>
        </w:rPr>
        <w:t xml:space="preserve">Klaipėdos miesto </w:t>
      </w:r>
      <w:r>
        <w:rPr>
          <w:rFonts w:ascii="LiberationSerif" w:eastAsiaTheme="minorHAnsi" w:hAnsi="LiberationSerif" w:cs="LiberationSerif"/>
          <w:lang w:eastAsia="en-US"/>
        </w:rPr>
        <w:t>universiteto.</w:t>
      </w:r>
    </w:p>
    <w:p w:rsidR="00F97E0F" w:rsidRPr="00A65CFC" w:rsidRDefault="00A276A2" w:rsidP="00A65CFC">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R. Kučinskienė</w:t>
      </w:r>
      <w:r w:rsidR="007374CA">
        <w:rPr>
          <w:rFonts w:ascii="LiberationSerif-Bold" w:eastAsiaTheme="minorHAnsi" w:hAnsi="LiberationSerif-Bold" w:cs="LiberationSerif-Bold"/>
          <w:bCs/>
          <w:lang w:eastAsia="en-US"/>
        </w:rPr>
        <w:t xml:space="preserve"> sako, </w:t>
      </w:r>
      <w:r w:rsidR="003672B9">
        <w:rPr>
          <w:rFonts w:ascii="LiberationSerif-Bold" w:eastAsiaTheme="minorHAnsi" w:hAnsi="LiberationSerif-Bold" w:cs="LiberationSerif-Bold"/>
          <w:bCs/>
          <w:lang w:eastAsia="en-US"/>
        </w:rPr>
        <w:t>kad 239 tūkst. eurų yra Klaipėdos globos namų</w:t>
      </w:r>
      <w:r w:rsidR="007374CA">
        <w:rPr>
          <w:rFonts w:ascii="LiberationSerif-Bold" w:eastAsiaTheme="minorHAnsi" w:hAnsi="LiberationSerif-Bold" w:cs="LiberationSerif-Bold"/>
          <w:bCs/>
          <w:lang w:eastAsia="en-US"/>
        </w:rPr>
        <w:t xml:space="preserve"> dalis.</w:t>
      </w:r>
      <w:r w:rsidR="00D8050C">
        <w:rPr>
          <w:rFonts w:ascii="LiberationSerif-Bold" w:eastAsiaTheme="minorHAnsi" w:hAnsi="LiberationSerif-Bold" w:cs="LiberationSerif-Bold"/>
          <w:bCs/>
          <w:lang w:eastAsia="en-US"/>
        </w:rPr>
        <w:t xml:space="preserve"> </w:t>
      </w:r>
      <w:r w:rsidR="00F97E0F">
        <w:rPr>
          <w:rFonts w:ascii="LiberationSerif-Bold" w:eastAsiaTheme="minorHAnsi" w:hAnsi="LiberationSerif-Bold" w:cs="LiberationSerif-Bold"/>
          <w:bCs/>
          <w:lang w:eastAsia="en-US"/>
        </w:rPr>
        <w:t xml:space="preserve"> </w:t>
      </w:r>
    </w:p>
    <w:p w:rsidR="0045774F" w:rsidRPr="00D23AA4" w:rsidRDefault="0045774F" w:rsidP="0045774F">
      <w:pPr>
        <w:tabs>
          <w:tab w:val="left" w:pos="567"/>
        </w:tabs>
        <w:jc w:val="both"/>
        <w:rPr>
          <w:rFonts w:eastAsia="Courier New"/>
          <w:bCs/>
          <w:lang w:eastAsia="en-US"/>
        </w:rPr>
      </w:pPr>
      <w:r>
        <w:rPr>
          <w:rFonts w:eastAsia="Courier New"/>
          <w:bCs/>
          <w:lang w:eastAsia="en-US"/>
        </w:rPr>
        <w:tab/>
        <w:t>NUTARTA. Pritarti sprendimo projektui.</w:t>
      </w:r>
    </w:p>
    <w:p w:rsidR="0045774F" w:rsidRDefault="0045774F" w:rsidP="0045774F">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w:t>
      </w:r>
      <w:proofErr w:type="spellStart"/>
      <w:r>
        <w:rPr>
          <w:lang w:eastAsia="en-US"/>
        </w:rPr>
        <w:t>Kaveckis</w:t>
      </w:r>
      <w:proofErr w:type="spellEnd"/>
      <w:r>
        <w:rPr>
          <w:lang w:eastAsia="en-US"/>
        </w:rPr>
        <w:t>, S. Budinas), prieš – 0, susilaiko – 0.</w:t>
      </w:r>
    </w:p>
    <w:p w:rsidR="0045774F" w:rsidRDefault="0045774F" w:rsidP="00864A52">
      <w:pPr>
        <w:tabs>
          <w:tab w:val="left" w:pos="567"/>
        </w:tabs>
        <w:jc w:val="both"/>
        <w:rPr>
          <w:lang w:eastAsia="en-US"/>
        </w:rPr>
      </w:pPr>
    </w:p>
    <w:p w:rsidR="00CA12BD" w:rsidRDefault="00864A52" w:rsidP="00CA12BD">
      <w:pPr>
        <w:tabs>
          <w:tab w:val="left" w:pos="567"/>
        </w:tabs>
        <w:jc w:val="both"/>
        <w:rPr>
          <w:rFonts w:ascii="LiberationSerif-Bold" w:eastAsiaTheme="minorHAnsi" w:hAnsi="LiberationSerif-Bold" w:cs="LiberationSerif-Bold"/>
          <w:bCs/>
          <w:lang w:eastAsia="en-US"/>
        </w:rPr>
      </w:pPr>
      <w:r>
        <w:rPr>
          <w:lang w:eastAsia="en-US"/>
        </w:rPr>
        <w:tab/>
      </w:r>
      <w:r w:rsidRPr="00571EC4">
        <w:rPr>
          <w:rFonts w:ascii="LiberationSerif-Bold" w:eastAsiaTheme="minorHAnsi" w:hAnsi="LiberationSerif-Bold" w:cs="LiberationSerif-Bold"/>
          <w:bCs/>
          <w:lang w:eastAsia="en-US"/>
        </w:rPr>
        <w:t xml:space="preserve">8. </w:t>
      </w:r>
      <w:r w:rsidR="0045774F">
        <w:rPr>
          <w:rFonts w:ascii="LiberationSerif-Bold" w:eastAsiaTheme="minorHAnsi" w:hAnsi="LiberationSerif-Bold" w:cs="LiberationSerif-Bold"/>
          <w:bCs/>
          <w:lang w:eastAsia="en-US"/>
        </w:rPr>
        <w:t>SVARSTYTA. Pritarimas</w:t>
      </w:r>
      <w:r w:rsidRPr="00571EC4">
        <w:rPr>
          <w:rFonts w:ascii="LiberationSerif-Bold" w:eastAsiaTheme="minorHAnsi" w:hAnsi="LiberationSerif-Bold" w:cs="LiberationSerif-Bold"/>
          <w:bCs/>
          <w:lang w:eastAsia="en-US"/>
        </w:rPr>
        <w:t xml:space="preserve"> projekto „Švietimo pagalbos ir koordinuotai teikiamų paslaugų užtikrinimas“ įgyvendinimui. </w:t>
      </w:r>
    </w:p>
    <w:p w:rsidR="00F97191" w:rsidRPr="00F97191" w:rsidRDefault="00CA12BD" w:rsidP="00CA12BD">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864A52" w:rsidRPr="00571EC4">
        <w:rPr>
          <w:rFonts w:ascii="LiberationSerif-Bold" w:eastAsiaTheme="minorHAnsi" w:hAnsi="LiberationSerif-Bold" w:cs="LiberationSerif-Bold"/>
          <w:bCs/>
          <w:lang w:eastAsia="en-US"/>
        </w:rPr>
        <w:t xml:space="preserve">Pranešėja E. Kučinskienė. </w:t>
      </w:r>
      <w:r w:rsidR="00F97191">
        <w:rPr>
          <w:rFonts w:ascii="LiberationSerif" w:eastAsiaTheme="minorHAnsi" w:hAnsi="LiberationSerif" w:cs="LiberationSerif"/>
          <w:lang w:eastAsia="en-US"/>
        </w:rPr>
        <w:t>Prašo</w:t>
      </w:r>
      <w:r>
        <w:rPr>
          <w:rFonts w:ascii="LiberationSerif" w:eastAsiaTheme="minorHAnsi" w:hAnsi="LiberationSerif" w:cs="LiberationSerif"/>
          <w:lang w:eastAsia="en-US"/>
        </w:rPr>
        <w:t xml:space="preserve"> pritarti projekto „Švietimo pagalbos ir koordinuotai teikiamų paslaugų užtikrinimas“ (toliau – Projektas) įgyvendinimo plano teikimui finansavimui gauti pagal CPVA (Centrinė projektų valdymo agentūra) pateiktą kvietimą savivaldybėms dalyvauti </w:t>
      </w:r>
      <w:r>
        <w:rPr>
          <w:rFonts w:ascii="LiberationSerif" w:eastAsiaTheme="minorHAnsi" w:hAnsi="LiberationSerif" w:cs="LiberationSerif"/>
          <w:lang w:eastAsia="en-US"/>
        </w:rPr>
        <w:lastRenderedPageBreak/>
        <w:t xml:space="preserve">konkursiniame projekte „Švietimo pagalbos ir koordinuotai teikiamų paslaugų užtikrinimas“ pagal pažangos priemonę Nr. 12-003-03-02-01 „Įgyvendinti </w:t>
      </w:r>
      <w:proofErr w:type="spellStart"/>
      <w:r>
        <w:rPr>
          <w:rFonts w:ascii="LiberationSerif" w:eastAsiaTheme="minorHAnsi" w:hAnsi="LiberationSerif" w:cs="LiberationSerif"/>
          <w:lang w:eastAsia="en-US"/>
        </w:rPr>
        <w:t>įtraukųjį</w:t>
      </w:r>
      <w:proofErr w:type="spellEnd"/>
      <w:r>
        <w:rPr>
          <w:rFonts w:ascii="LiberationSerif" w:eastAsiaTheme="minorHAnsi" w:hAnsi="LiberationSerif" w:cs="LiberationSerif"/>
          <w:lang w:eastAsia="en-US"/>
        </w:rPr>
        <w:t xml:space="preserve"> švietimą“. 2.Sprendimo projekto esmė – priimti sprendimą teikti projekto įgyvendinimo planą pagal CPVA paskelbtą kvietimą bei pritarti finansiniam prisidėjimui iš savivaldybės biudžeto ne mažiau kaip 10,1 proc. nuo tinkamų projekto išlaidų. Į Klaipėdos miesto savivaldybės 2024-2026 m. strateginį veiklos planą yra įtraukta priemonė, susijusi su šio projekto įgyvendinimu – „Švietimo pagalbos ir koordinuotai teikiamų paslaugų užtikrinimo projekto parengimas“, tam buvo pritarta Klaipėdos miesto savivaldybės tarybos 2024 m. birželio 20 d. sprendimu Nr. T2-224 „Dėl Klaipėdos miesto savivaldybės tarybos 2024 m. vasario 13 d. sprendimo Nr. T2-32 „Dėl Klaipėdos miesto savivaldybės 2024–2026 metų strateginio veiklos plano patvirtinimo“ pakeitimo“. CPVA kvietime yra nurodyta, jog didesnis balų skaičius suteikiamas projektams, kurių pareiškėjas ir (arba) partneris įsipareigoja nuosavomis lėšomis finansuoti projekto tinkamų finansuoti išlaidų dalį. Pareiškėjui arba partneriui prisidedant nuosavomis lėšomis 10,1 proc. ir daugiau skiriama 10 balų.</w:t>
      </w:r>
    </w:p>
    <w:p w:rsidR="0045774F" w:rsidRPr="00D23AA4" w:rsidRDefault="0045774F" w:rsidP="0045774F">
      <w:pPr>
        <w:tabs>
          <w:tab w:val="left" w:pos="567"/>
        </w:tabs>
        <w:jc w:val="both"/>
        <w:rPr>
          <w:rFonts w:eastAsia="Courier New"/>
          <w:bCs/>
          <w:lang w:eastAsia="en-US"/>
        </w:rPr>
      </w:pPr>
      <w:r>
        <w:rPr>
          <w:rFonts w:eastAsia="Courier New"/>
          <w:bCs/>
          <w:lang w:eastAsia="en-US"/>
        </w:rPr>
        <w:tab/>
        <w:t>NUTARTA. Pritarti sprendimo projektui.</w:t>
      </w:r>
    </w:p>
    <w:p w:rsidR="0045774F" w:rsidRDefault="0045774F" w:rsidP="0045774F">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w:t>
      </w:r>
      <w:proofErr w:type="spellStart"/>
      <w:r>
        <w:rPr>
          <w:lang w:eastAsia="en-US"/>
        </w:rPr>
        <w:t>Kaveckis</w:t>
      </w:r>
      <w:proofErr w:type="spellEnd"/>
      <w:r>
        <w:rPr>
          <w:lang w:eastAsia="en-US"/>
        </w:rPr>
        <w:t>, S. Budinas), prieš – 0, susilaiko – 0.</w:t>
      </w:r>
    </w:p>
    <w:p w:rsidR="0045774F" w:rsidRDefault="0045774F" w:rsidP="00864A52">
      <w:pPr>
        <w:tabs>
          <w:tab w:val="left" w:pos="567"/>
        </w:tabs>
        <w:jc w:val="both"/>
        <w:rPr>
          <w:lang w:eastAsia="en-US"/>
        </w:rPr>
      </w:pPr>
    </w:p>
    <w:p w:rsidR="009303AB" w:rsidRDefault="00864A52" w:rsidP="009303AB">
      <w:pPr>
        <w:tabs>
          <w:tab w:val="left" w:pos="567"/>
        </w:tabs>
        <w:jc w:val="both"/>
        <w:rPr>
          <w:rFonts w:ascii="LiberationSerif-Bold" w:eastAsiaTheme="minorHAnsi" w:hAnsi="LiberationSerif-Bold" w:cs="LiberationSerif-Bold"/>
          <w:bCs/>
          <w:lang w:eastAsia="en-US"/>
        </w:rPr>
      </w:pPr>
      <w:r>
        <w:rPr>
          <w:lang w:eastAsia="en-US"/>
        </w:rPr>
        <w:tab/>
      </w:r>
      <w:r w:rsidRPr="00571EC4">
        <w:rPr>
          <w:rFonts w:ascii="LiberationSerif-Bold" w:eastAsiaTheme="minorHAnsi" w:hAnsi="LiberationSerif-Bold" w:cs="LiberationSerif-Bold"/>
          <w:bCs/>
          <w:lang w:eastAsia="en-US"/>
        </w:rPr>
        <w:t xml:space="preserve">9. </w:t>
      </w:r>
      <w:r w:rsidR="0045774F">
        <w:rPr>
          <w:rFonts w:ascii="LiberationSerif-Bold" w:eastAsiaTheme="minorHAnsi" w:hAnsi="LiberationSerif-Bold" w:cs="LiberationSerif-Bold"/>
          <w:bCs/>
          <w:lang w:eastAsia="en-US"/>
        </w:rPr>
        <w:t xml:space="preserve">SVARSTYTA. </w:t>
      </w:r>
      <w:r w:rsidR="00C07262">
        <w:rPr>
          <w:rFonts w:ascii="LiberationSerif-Bold" w:eastAsiaTheme="minorHAnsi" w:hAnsi="LiberationSerif-Bold" w:cs="LiberationSerif-Bold"/>
          <w:bCs/>
          <w:lang w:eastAsia="en-US"/>
        </w:rPr>
        <w:t>Pritarimas</w:t>
      </w:r>
      <w:r w:rsidRPr="00571EC4">
        <w:rPr>
          <w:rFonts w:ascii="LiberationSerif-Bold" w:eastAsiaTheme="minorHAnsi" w:hAnsi="LiberationSerif-Bold" w:cs="LiberationSerif-Bold"/>
          <w:bCs/>
          <w:lang w:eastAsia="en-US"/>
        </w:rPr>
        <w:t xml:space="preserve"> Bendradarbiavimo sutarčiai dėl projekto „Dviejų lygių pėsčiųjų perėjų įrengimas linijoje Vilnius–K</w:t>
      </w:r>
      <w:r w:rsidR="00C07262">
        <w:rPr>
          <w:rFonts w:ascii="LiberationSerif-Bold" w:eastAsiaTheme="minorHAnsi" w:hAnsi="LiberationSerif-Bold" w:cs="LiberationSerif-Bold"/>
          <w:bCs/>
          <w:lang w:eastAsia="en-US"/>
        </w:rPr>
        <w:t>laipėda 375+117 km“ įgyvendinimui</w:t>
      </w:r>
      <w:r w:rsidRPr="00571EC4">
        <w:rPr>
          <w:rFonts w:ascii="LiberationSerif-Bold" w:eastAsiaTheme="minorHAnsi" w:hAnsi="LiberationSerif-Bold" w:cs="LiberationSerif-Bold"/>
          <w:bCs/>
          <w:lang w:eastAsia="en-US"/>
        </w:rPr>
        <w:t xml:space="preserve">. </w:t>
      </w:r>
    </w:p>
    <w:p w:rsidR="000B4FBC" w:rsidRDefault="009303AB" w:rsidP="000B4FBC">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864A52" w:rsidRPr="00571EC4">
        <w:rPr>
          <w:rFonts w:ascii="LiberationSerif-Bold" w:eastAsiaTheme="minorHAnsi" w:hAnsi="LiberationSerif-Bold" w:cs="LiberationSerif-Bold"/>
          <w:bCs/>
          <w:lang w:eastAsia="en-US"/>
        </w:rPr>
        <w:t>Pran</w:t>
      </w:r>
      <w:r w:rsidR="00B46F66">
        <w:rPr>
          <w:rFonts w:ascii="LiberationSerif-Bold" w:eastAsiaTheme="minorHAnsi" w:hAnsi="LiberationSerif-Bold" w:cs="LiberationSerif-Bold"/>
          <w:bCs/>
          <w:lang w:eastAsia="en-US"/>
        </w:rPr>
        <w:t xml:space="preserve">ešėja J. </w:t>
      </w:r>
      <w:proofErr w:type="spellStart"/>
      <w:r w:rsidR="00B46F66">
        <w:rPr>
          <w:rFonts w:ascii="LiberationSerif-Bold" w:eastAsiaTheme="minorHAnsi" w:hAnsi="LiberationSerif-Bold" w:cs="LiberationSerif-Bold"/>
          <w:bCs/>
          <w:lang w:eastAsia="en-US"/>
        </w:rPr>
        <w:t>Poimanskienė</w:t>
      </w:r>
      <w:proofErr w:type="spellEnd"/>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Prašo pritarti bendradarbiavimo sutarčiai dėl projekto „Dviejų lygių pėsčiųjų perėjų įrengimas linijoje Vilnius – Klaipėda 375+117 km“ (toliau – Projektas) įgyvendinimo. Sprendimo projekto esmė – bendradarbiavimo sutarties sudarymas, kuria numatoma siekti Projekto įgyvendinimui reikalingų  lėšų ar jų dalies skyrimo, o tam neturint galimybės dėti visas pastangas ieškant Projekto įgyvendinimui reikalingo finansavimo šaltinio.</w:t>
      </w:r>
    </w:p>
    <w:p w:rsidR="00A371FC" w:rsidRDefault="000B4FBC" w:rsidP="00A371FC">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00B46F66">
        <w:rPr>
          <w:rFonts w:ascii="LiberationSerif" w:eastAsiaTheme="minorHAnsi" w:hAnsi="LiberationSerif" w:cs="LiberationSerif"/>
          <w:lang w:eastAsia="en-US"/>
        </w:rPr>
        <w:t>2019 m. sudaryta Jungtinės veiklos sutartis (tarp Klaipėdos miesto savivaldybės administracijos</w:t>
      </w:r>
      <w:r w:rsidR="00D84188">
        <w:rPr>
          <w:rFonts w:ascii="LiberationSerif" w:eastAsiaTheme="minorHAnsi" w:hAnsi="LiberationSerif" w:cs="LiberationSerif"/>
          <w:lang w:eastAsia="en-US"/>
        </w:rPr>
        <w:t xml:space="preserve"> </w:t>
      </w:r>
      <w:r w:rsidR="00B46F66">
        <w:rPr>
          <w:rFonts w:ascii="LiberationSerif" w:eastAsiaTheme="minorHAnsi" w:hAnsi="LiberationSerif" w:cs="LiberationSerif"/>
          <w:lang w:eastAsia="en-US"/>
        </w:rPr>
        <w:t xml:space="preserve">ir AB „LTG </w:t>
      </w:r>
      <w:proofErr w:type="spellStart"/>
      <w:r w:rsidR="00B46F66">
        <w:rPr>
          <w:rFonts w:ascii="LiberationSerif" w:eastAsiaTheme="minorHAnsi" w:hAnsi="LiberationSerif" w:cs="LiberationSerif"/>
          <w:lang w:eastAsia="en-US"/>
        </w:rPr>
        <w:t>Infra</w:t>
      </w:r>
      <w:proofErr w:type="spellEnd"/>
      <w:r w:rsidR="00B46F66">
        <w:rPr>
          <w:rFonts w:ascii="LiberationSerif" w:eastAsiaTheme="minorHAnsi" w:hAnsi="LiberationSerif" w:cs="LiberationSerif"/>
          <w:lang w:eastAsia="en-US"/>
        </w:rPr>
        <w:t>“) dėl projekto „Triukšmo mažinimo priemonių geležinkeliuose įrengimas Klaipė</w:t>
      </w:r>
      <w:r w:rsidR="00D84188">
        <w:rPr>
          <w:rFonts w:ascii="LiberationSerif" w:eastAsiaTheme="minorHAnsi" w:hAnsi="LiberationSerif" w:cs="LiberationSerif"/>
          <w:lang w:eastAsia="en-US"/>
        </w:rPr>
        <w:t xml:space="preserve">dos </w:t>
      </w:r>
      <w:r w:rsidR="00B46F66">
        <w:rPr>
          <w:rFonts w:ascii="LiberationSerif" w:eastAsiaTheme="minorHAnsi" w:hAnsi="LiberationSerif" w:cs="LiberationSerif"/>
          <w:lang w:eastAsia="en-US"/>
        </w:rPr>
        <w:t>miesto savivaldybėje. II etapas“ (toliau – Projektas) įgyvendinimo. Savivaldybė</w:t>
      </w:r>
      <w:r w:rsidR="00D84188">
        <w:rPr>
          <w:rFonts w:ascii="LiberationSerif" w:eastAsiaTheme="minorHAnsi" w:hAnsi="LiberationSerif" w:cs="LiberationSerif"/>
          <w:lang w:eastAsia="en-US"/>
        </w:rPr>
        <w:t xml:space="preserve">s administracija </w:t>
      </w:r>
      <w:r w:rsidR="00B46F66">
        <w:rPr>
          <w:rFonts w:ascii="LiberationSerif" w:eastAsiaTheme="minorHAnsi" w:hAnsi="LiberationSerif" w:cs="LiberationSerif"/>
          <w:lang w:eastAsia="en-US"/>
        </w:rPr>
        <w:t>pro</w:t>
      </w:r>
      <w:r w:rsidR="00D84188">
        <w:rPr>
          <w:rFonts w:ascii="LiberationSerif" w:eastAsiaTheme="minorHAnsi" w:hAnsi="LiberationSerif" w:cs="LiberationSerif"/>
          <w:lang w:eastAsia="en-US"/>
        </w:rPr>
        <w:t xml:space="preserve">jekte dalyvauja kaip partneris. </w:t>
      </w:r>
      <w:r w:rsidR="00B46F66">
        <w:rPr>
          <w:rFonts w:ascii="LiberationSerif" w:eastAsiaTheme="minorHAnsi" w:hAnsi="LiberationSerif" w:cs="LiberationSerif"/>
          <w:lang w:eastAsia="en-US"/>
        </w:rPr>
        <w:t>Derinant Projekto sprendinius Savivaldybės administracija nepritarė IS „</w:t>
      </w:r>
      <w:proofErr w:type="spellStart"/>
      <w:r w:rsidR="00B46F66">
        <w:rPr>
          <w:rFonts w:ascii="LiberationSerif" w:eastAsiaTheme="minorHAnsi" w:hAnsi="LiberationSerif" w:cs="LiberationSerif"/>
          <w:lang w:eastAsia="en-US"/>
        </w:rPr>
        <w:t>Infostatyba</w:t>
      </w:r>
      <w:proofErr w:type="spellEnd"/>
      <w:r w:rsidR="00B46F66">
        <w:rPr>
          <w:rFonts w:ascii="LiberationSerif" w:eastAsiaTheme="minorHAnsi" w:hAnsi="LiberationSerif" w:cs="LiberationSerif"/>
          <w:lang w:eastAsia="en-US"/>
        </w:rPr>
        <w:t>“</w:t>
      </w:r>
      <w:r w:rsidR="00D84188">
        <w:rPr>
          <w:rFonts w:ascii="LiberationSerif" w:eastAsiaTheme="minorHAnsi" w:hAnsi="LiberationSerif" w:cs="LiberationSerif"/>
          <w:lang w:eastAsia="en-US"/>
        </w:rPr>
        <w:t xml:space="preserve"> </w:t>
      </w:r>
      <w:r w:rsidR="00B46F66">
        <w:rPr>
          <w:rFonts w:ascii="LiberationSerif" w:eastAsiaTheme="minorHAnsi" w:hAnsi="LiberationSerif" w:cs="LiberationSerif"/>
          <w:lang w:eastAsia="en-US"/>
        </w:rPr>
        <w:t>pateiktiems projektiniams pasiūlymams, kadangi pritarus būtų užtvertas esamas vieno lygio pėsčiųjų</w:t>
      </w:r>
      <w:r w:rsidR="00D84188">
        <w:rPr>
          <w:rFonts w:ascii="LiberationSerif" w:eastAsiaTheme="minorHAnsi" w:hAnsi="LiberationSerif" w:cs="LiberationSerif"/>
          <w:lang w:eastAsia="en-US"/>
        </w:rPr>
        <w:t xml:space="preserve"> </w:t>
      </w:r>
      <w:r w:rsidR="00B46F66">
        <w:rPr>
          <w:rFonts w:ascii="LiberationSerif" w:eastAsiaTheme="minorHAnsi" w:hAnsi="LiberationSerif" w:cs="LiberationSerif"/>
          <w:lang w:eastAsia="en-US"/>
        </w:rPr>
        <w:t>perėjos praėjimas per gelež</w:t>
      </w:r>
      <w:r w:rsidR="00D84188">
        <w:rPr>
          <w:rFonts w:ascii="LiberationSerif" w:eastAsiaTheme="minorHAnsi" w:hAnsi="LiberationSerif" w:cs="LiberationSerif"/>
          <w:lang w:eastAsia="en-US"/>
        </w:rPr>
        <w:t xml:space="preserve">inkelio </w:t>
      </w:r>
      <w:r w:rsidR="00B46F66">
        <w:rPr>
          <w:rFonts w:ascii="LiberationSerif" w:eastAsiaTheme="minorHAnsi" w:hAnsi="LiberationSerif" w:cs="LiberationSerif"/>
          <w:lang w:eastAsia="en-US"/>
        </w:rPr>
        <w:t xml:space="preserve">bėgius ties </w:t>
      </w:r>
      <w:proofErr w:type="spellStart"/>
      <w:r w:rsidR="00B46F66">
        <w:rPr>
          <w:rFonts w:ascii="LiberationSerif" w:eastAsiaTheme="minorHAnsi" w:hAnsi="LiberationSerif" w:cs="LiberationSerif"/>
          <w:lang w:eastAsia="en-US"/>
        </w:rPr>
        <w:t>Vitės</w:t>
      </w:r>
      <w:proofErr w:type="spellEnd"/>
      <w:r w:rsidR="00B46F66">
        <w:rPr>
          <w:rFonts w:ascii="LiberationSerif" w:eastAsiaTheme="minorHAnsi" w:hAnsi="LiberationSerif" w:cs="LiberationSerif"/>
          <w:lang w:eastAsia="en-US"/>
        </w:rPr>
        <w:t xml:space="preserve"> kvartalu. Projektuotojų pasiūlyti artimiausi</w:t>
      </w:r>
      <w:r w:rsidR="00D84188">
        <w:rPr>
          <w:rFonts w:ascii="LiberationSerif" w:eastAsiaTheme="minorHAnsi" w:hAnsi="LiberationSerif" w:cs="LiberationSerif"/>
          <w:lang w:eastAsia="en-US"/>
        </w:rPr>
        <w:t xml:space="preserve"> </w:t>
      </w:r>
      <w:r w:rsidR="00B46F66">
        <w:rPr>
          <w:rFonts w:ascii="LiberationSerif" w:eastAsiaTheme="minorHAnsi" w:hAnsi="LiberationSerif" w:cs="LiberationSerif"/>
          <w:lang w:eastAsia="en-US"/>
        </w:rPr>
        <w:t>alternatyvūs praėjimai, iš</w:t>
      </w:r>
      <w:r w:rsidR="00D84188">
        <w:rPr>
          <w:rFonts w:ascii="LiberationSerif" w:eastAsiaTheme="minorHAnsi" w:hAnsi="LiberationSerif" w:cs="LiberationSerif"/>
          <w:lang w:eastAsia="en-US"/>
        </w:rPr>
        <w:t xml:space="preserve">naudojant </w:t>
      </w:r>
      <w:r w:rsidR="00B46F66">
        <w:rPr>
          <w:rFonts w:ascii="LiberationSerif" w:eastAsiaTheme="minorHAnsi" w:hAnsi="LiberationSerif" w:cs="LiberationSerif"/>
          <w:lang w:eastAsia="en-US"/>
        </w:rPr>
        <w:t xml:space="preserve">esamą miesto infrastruktūrą, netinkami, nes prisidėtų apie 570 </w:t>
      </w:r>
      <w:r w:rsidR="00D84188">
        <w:rPr>
          <w:rFonts w:ascii="LiberationSerif" w:eastAsiaTheme="minorHAnsi" w:hAnsi="LiberationSerif" w:cs="LiberationSerif"/>
          <w:lang w:eastAsia="en-US"/>
        </w:rPr>
        <w:t xml:space="preserve">m </w:t>
      </w:r>
      <w:r w:rsidR="00B46F66">
        <w:rPr>
          <w:rFonts w:ascii="LiberationSerif" w:eastAsiaTheme="minorHAnsi" w:hAnsi="LiberationSerif" w:cs="LiberationSerif"/>
          <w:lang w:eastAsia="en-US"/>
        </w:rPr>
        <w:t>kelio lankas iki H. Manto viaduko, kuris nepritaikytas žmonėms su nega</w:t>
      </w:r>
      <w:r w:rsidR="00D84188">
        <w:rPr>
          <w:rFonts w:ascii="LiberationSerif" w:eastAsiaTheme="minorHAnsi" w:hAnsi="LiberationSerif" w:cs="LiberationSerif"/>
          <w:lang w:eastAsia="en-US"/>
        </w:rPr>
        <w:t xml:space="preserve">lia, bei apie 1 km kelio lankas </w:t>
      </w:r>
      <w:r w:rsidR="00B46F66">
        <w:rPr>
          <w:rFonts w:ascii="LiberationSerif" w:eastAsiaTheme="minorHAnsi" w:hAnsi="LiberationSerif" w:cs="LiberationSerif"/>
          <w:lang w:eastAsia="en-US"/>
        </w:rPr>
        <w:t>iki Kretingos g. – Šiaulių g. pėsčiųjų</w:t>
      </w:r>
      <w:r w:rsidR="00D84188">
        <w:rPr>
          <w:rFonts w:ascii="LiberationSerif" w:eastAsiaTheme="minorHAnsi" w:hAnsi="LiberationSerif" w:cs="LiberationSerif"/>
          <w:lang w:eastAsia="en-US"/>
        </w:rPr>
        <w:t xml:space="preserve"> viaduko. </w:t>
      </w:r>
      <w:r w:rsidR="00B46F66">
        <w:rPr>
          <w:rFonts w:ascii="LiberationSerif" w:eastAsiaTheme="minorHAnsi" w:hAnsi="LiberationSerif" w:cs="LiberationSerif"/>
          <w:lang w:eastAsia="en-US"/>
        </w:rPr>
        <w:t>Nepritarus projektiniams pasiūlymams iškilo rizika dėl projekto įgyvendinimo nutraukimo.</w:t>
      </w:r>
    </w:p>
    <w:p w:rsidR="00A371FC" w:rsidRDefault="00A371FC" w:rsidP="00A371FC">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006750C1">
        <w:rPr>
          <w:rFonts w:ascii="LiberationSerif" w:eastAsiaTheme="minorHAnsi" w:hAnsi="LiberationSerif" w:cs="LiberationSerif"/>
          <w:lang w:eastAsia="en-US"/>
        </w:rPr>
        <w:t>2020 m. kovo mėn. organizuotas pasitarimas L</w:t>
      </w:r>
      <w:r>
        <w:rPr>
          <w:rFonts w:ascii="LiberationSerif" w:eastAsiaTheme="minorHAnsi" w:hAnsi="LiberationSerif" w:cs="LiberationSerif"/>
          <w:lang w:eastAsia="en-US"/>
        </w:rPr>
        <w:t xml:space="preserve">R Susisiekimo ministerijoje dėl </w:t>
      </w:r>
      <w:r w:rsidR="006750C1">
        <w:rPr>
          <w:rFonts w:ascii="LiberationSerif" w:eastAsiaTheme="minorHAnsi" w:hAnsi="LiberationSerif" w:cs="LiberationSerif"/>
          <w:lang w:eastAsia="en-US"/>
        </w:rPr>
        <w:t>Projekto ir dviejų lygių pėsčiųjų perėjos (vietoj Pušyno g. vi</w:t>
      </w:r>
      <w:r>
        <w:rPr>
          <w:rFonts w:ascii="LiberationSerif" w:eastAsiaTheme="minorHAnsi" w:hAnsi="LiberationSerif" w:cs="LiberationSerif"/>
          <w:lang w:eastAsia="en-US"/>
        </w:rPr>
        <w:t xml:space="preserve">eno lygio pėsčiųjų perėjos) per </w:t>
      </w:r>
      <w:r w:rsidR="006750C1">
        <w:rPr>
          <w:rFonts w:ascii="LiberationSerif" w:eastAsiaTheme="minorHAnsi" w:hAnsi="LiberationSerif" w:cs="LiberationSerif"/>
          <w:lang w:eastAsia="en-US"/>
        </w:rPr>
        <w:t>geležinkelio kelius (bėgius) Klaipėdoje (toliau – Perėjos projektas)</w:t>
      </w:r>
      <w:r>
        <w:rPr>
          <w:rFonts w:ascii="LiberationSerif" w:eastAsiaTheme="minorHAnsi" w:hAnsi="LiberationSerif" w:cs="LiberationSerif"/>
          <w:lang w:eastAsia="en-US"/>
        </w:rPr>
        <w:t xml:space="preserve"> įrengimo galimybės. Pasitarime </w:t>
      </w:r>
      <w:r w:rsidR="006750C1">
        <w:rPr>
          <w:rFonts w:ascii="LiberationSerif" w:eastAsiaTheme="minorHAnsi" w:hAnsi="LiberationSerif" w:cs="LiberationSerif"/>
          <w:lang w:eastAsia="en-US"/>
        </w:rPr>
        <w:t>dalyvavusios šalys 2020-07-02 pasirašė Ketinimų protokolą, kuriu</w:t>
      </w:r>
      <w:r>
        <w:rPr>
          <w:rFonts w:ascii="LiberationSerif" w:eastAsiaTheme="minorHAnsi" w:hAnsi="LiberationSerif" w:cs="LiberationSerif"/>
          <w:lang w:eastAsia="en-US"/>
        </w:rPr>
        <w:t xml:space="preserve">o sutarė sąžiningai įgyvendinti </w:t>
      </w:r>
      <w:r w:rsidR="006750C1">
        <w:rPr>
          <w:rFonts w:ascii="LiberationSerif" w:eastAsiaTheme="minorHAnsi" w:hAnsi="LiberationSerif" w:cs="LiberationSerif"/>
          <w:lang w:eastAsia="en-US"/>
        </w:rPr>
        <w:t xml:space="preserve">projekto „Triukšmo mažinimo priemonių geležinkeliuose įrengimas. </w:t>
      </w:r>
    </w:p>
    <w:p w:rsidR="00A371FC" w:rsidRDefault="00A371FC" w:rsidP="00A371FC">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006750C1">
        <w:rPr>
          <w:rFonts w:ascii="LiberationSerif" w:eastAsiaTheme="minorHAnsi" w:hAnsi="LiberationSerif" w:cs="LiberationSerif"/>
          <w:lang w:eastAsia="en-US"/>
        </w:rPr>
        <w:t>Kadangi iki Ketinimų protokole numatyto termino nebuvo už</w:t>
      </w:r>
      <w:r>
        <w:rPr>
          <w:rFonts w:ascii="LiberationSerif" w:eastAsiaTheme="minorHAnsi" w:hAnsi="LiberationSerif" w:cs="LiberationSerif"/>
          <w:lang w:eastAsia="en-US"/>
        </w:rPr>
        <w:t xml:space="preserve">tikrintas finansavimas </w:t>
      </w:r>
      <w:r w:rsidR="006750C1">
        <w:rPr>
          <w:rFonts w:ascii="LiberationSerif" w:eastAsiaTheme="minorHAnsi" w:hAnsi="LiberationSerif" w:cs="LiberationSerif"/>
          <w:lang w:eastAsia="en-US"/>
        </w:rPr>
        <w:t>organizuotas pasitarimas dėl Projekto dalies „Triukšmo mažinimo priemonių įrengimas Klaipė</w:t>
      </w:r>
      <w:r>
        <w:rPr>
          <w:rFonts w:ascii="LiberationSerif" w:eastAsiaTheme="minorHAnsi" w:hAnsi="LiberationSerif" w:cs="LiberationSerif"/>
          <w:lang w:eastAsia="en-US"/>
        </w:rPr>
        <w:t xml:space="preserve">dos </w:t>
      </w:r>
      <w:r w:rsidR="006750C1">
        <w:rPr>
          <w:rFonts w:ascii="LiberationSerif" w:eastAsiaTheme="minorHAnsi" w:hAnsi="LiberationSerif" w:cs="LiberationSerif"/>
          <w:lang w:eastAsia="en-US"/>
        </w:rPr>
        <w:t>geležinkelių stotyje“ vykdymo bei Perėjos projekto įrengimo galimybių</w:t>
      </w:r>
      <w:r>
        <w:rPr>
          <w:rFonts w:ascii="LiberationSerif" w:eastAsiaTheme="minorHAnsi" w:hAnsi="LiberationSerif" w:cs="LiberationSerif"/>
          <w:lang w:eastAsia="en-US"/>
        </w:rPr>
        <w:t xml:space="preserve">, dalyvaujant LR Susisiekimo </w:t>
      </w:r>
      <w:r w:rsidR="006750C1">
        <w:rPr>
          <w:rFonts w:ascii="LiberationSerif" w:eastAsiaTheme="minorHAnsi" w:hAnsi="LiberationSerif" w:cs="LiberationSerif"/>
          <w:lang w:eastAsia="en-US"/>
        </w:rPr>
        <w:t xml:space="preserve">ministerijos, AB „LTG </w:t>
      </w:r>
      <w:proofErr w:type="spellStart"/>
      <w:r w:rsidR="006750C1">
        <w:rPr>
          <w:rFonts w:ascii="LiberationSerif" w:eastAsiaTheme="minorHAnsi" w:hAnsi="LiberationSerif" w:cs="LiberationSerif"/>
          <w:lang w:eastAsia="en-US"/>
        </w:rPr>
        <w:t>Infra</w:t>
      </w:r>
      <w:proofErr w:type="spellEnd"/>
      <w:r w:rsidR="006750C1">
        <w:rPr>
          <w:rFonts w:ascii="LiberationSerif" w:eastAsiaTheme="minorHAnsi" w:hAnsi="LiberationSerif" w:cs="LiberationSerif"/>
          <w:lang w:eastAsia="en-US"/>
        </w:rPr>
        <w:t>“ ir Klaipėdos miesto savivaldybės a</w:t>
      </w:r>
      <w:r>
        <w:rPr>
          <w:rFonts w:ascii="LiberationSerif" w:eastAsiaTheme="minorHAnsi" w:hAnsi="LiberationSerif" w:cs="LiberationSerif"/>
          <w:lang w:eastAsia="en-US"/>
        </w:rPr>
        <w:t xml:space="preserve">dministracijos atstovams. Visos </w:t>
      </w:r>
      <w:r w:rsidR="006750C1">
        <w:rPr>
          <w:rFonts w:ascii="LiberationSerif" w:eastAsiaTheme="minorHAnsi" w:hAnsi="LiberationSerif" w:cs="LiberationSerif"/>
          <w:lang w:eastAsia="en-US"/>
        </w:rPr>
        <w:t>pasitarime dalyvavusios šalys sutarė, kad Perėjos projekto įrengimo klausimas iš</w:t>
      </w:r>
      <w:r>
        <w:rPr>
          <w:rFonts w:ascii="LiberationSerif" w:eastAsiaTheme="minorHAnsi" w:hAnsi="LiberationSerif" w:cs="LiberationSerif"/>
          <w:lang w:eastAsia="en-US"/>
        </w:rPr>
        <w:t xml:space="preserve">lieka svarbus ir </w:t>
      </w:r>
      <w:r w:rsidR="006750C1">
        <w:rPr>
          <w:rFonts w:ascii="LiberationSerif" w:eastAsiaTheme="minorHAnsi" w:hAnsi="LiberationSerif" w:cs="LiberationSerif"/>
          <w:lang w:eastAsia="en-US"/>
        </w:rPr>
        <w:t>tikslinga pratęsti Ketinimo protokole numatytus šalių įsipareigojimų terminus 3 metų</w:t>
      </w:r>
      <w:r>
        <w:rPr>
          <w:rFonts w:ascii="LiberationSerif" w:eastAsiaTheme="minorHAnsi" w:hAnsi="LiberationSerif" w:cs="LiberationSerif"/>
          <w:lang w:eastAsia="en-US"/>
        </w:rPr>
        <w:t xml:space="preserve"> laikotarpiui. </w:t>
      </w:r>
      <w:r w:rsidR="006750C1">
        <w:rPr>
          <w:rFonts w:ascii="LiberationSerif" w:eastAsiaTheme="minorHAnsi" w:hAnsi="LiberationSerif" w:cs="LiberationSerif"/>
          <w:lang w:eastAsia="en-US"/>
        </w:rPr>
        <w:t>Atsižvelgiant į tai buvo pasirašytas susitarimas prie Ketinimų</w:t>
      </w:r>
      <w:r>
        <w:rPr>
          <w:rFonts w:ascii="LiberationSerif" w:eastAsiaTheme="minorHAnsi" w:hAnsi="LiberationSerif" w:cs="LiberationSerif"/>
          <w:lang w:eastAsia="en-US"/>
        </w:rPr>
        <w:t xml:space="preserve"> protokolo, kuriame susitarta </w:t>
      </w:r>
      <w:r w:rsidR="006750C1">
        <w:rPr>
          <w:rFonts w:ascii="LiberationSerif" w:eastAsiaTheme="minorHAnsi" w:hAnsi="LiberationSerif" w:cs="LiberationSerif"/>
          <w:lang w:eastAsia="en-US"/>
        </w:rPr>
        <w:t>užtikrinti finansavimą Perėjos projektui per 6 (šešis) metus nuo Ketinimų protokolo pasiraš</w:t>
      </w:r>
      <w:r>
        <w:rPr>
          <w:rFonts w:ascii="LiberationSerif" w:eastAsiaTheme="minorHAnsi" w:hAnsi="LiberationSerif" w:cs="LiberationSerif"/>
          <w:lang w:eastAsia="en-US"/>
        </w:rPr>
        <w:t xml:space="preserve">ymo dienos. </w:t>
      </w:r>
      <w:r w:rsidR="006750C1">
        <w:rPr>
          <w:rFonts w:ascii="LiberationSerif" w:eastAsiaTheme="minorHAnsi" w:hAnsi="LiberationSerif" w:cs="LiberationSerif"/>
          <w:lang w:eastAsia="en-US"/>
        </w:rPr>
        <w:t>Jeigu šiam ketinimui įgyvendinti bus reikalingas Klaipėdos miesto savivaldybė</w:t>
      </w:r>
      <w:r>
        <w:rPr>
          <w:rFonts w:ascii="LiberationSerif" w:eastAsiaTheme="minorHAnsi" w:hAnsi="LiberationSerif" w:cs="LiberationSerif"/>
          <w:lang w:eastAsia="en-US"/>
        </w:rPr>
        <w:t xml:space="preserve">s tarybos sprendimas, </w:t>
      </w:r>
      <w:r w:rsidR="006750C1">
        <w:rPr>
          <w:rFonts w:ascii="LiberationSerif" w:eastAsiaTheme="minorHAnsi" w:hAnsi="LiberationSerif" w:cs="LiberationSerif"/>
          <w:lang w:eastAsia="en-US"/>
        </w:rPr>
        <w:t>savivaldybės administracija atliks visus būtinus veiksmus, įskaitant reikalingų Klaipė</w:t>
      </w:r>
      <w:r>
        <w:rPr>
          <w:rFonts w:ascii="LiberationSerif" w:eastAsiaTheme="minorHAnsi" w:hAnsi="LiberationSerif" w:cs="LiberationSerif"/>
          <w:lang w:eastAsia="en-US"/>
        </w:rPr>
        <w:t xml:space="preserve">dos miesto </w:t>
      </w:r>
      <w:r w:rsidR="006750C1">
        <w:rPr>
          <w:rFonts w:ascii="LiberationSerif" w:eastAsiaTheme="minorHAnsi" w:hAnsi="LiberationSerif" w:cs="LiberationSerif"/>
          <w:lang w:eastAsia="en-US"/>
        </w:rPr>
        <w:t>savivaldybės tarybos sprendimų projektų parengimą ir pateikimą.</w:t>
      </w:r>
    </w:p>
    <w:p w:rsidR="006750C1" w:rsidRDefault="00A371FC" w:rsidP="00A371FC">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006750C1">
        <w:rPr>
          <w:rFonts w:ascii="LiberationSerif" w:eastAsiaTheme="minorHAnsi" w:hAnsi="LiberationSerif" w:cs="LiberationSerif"/>
          <w:lang w:eastAsia="en-US"/>
        </w:rPr>
        <w:t xml:space="preserve">LR Susisiekimo ministerija informavo AB „LTG </w:t>
      </w:r>
      <w:proofErr w:type="spellStart"/>
      <w:r w:rsidR="006750C1">
        <w:rPr>
          <w:rFonts w:ascii="LiberationSerif" w:eastAsiaTheme="minorHAnsi" w:hAnsi="LiberationSerif" w:cs="LiberationSerif"/>
          <w:lang w:eastAsia="en-US"/>
        </w:rPr>
        <w:t>Infra</w:t>
      </w:r>
      <w:proofErr w:type="spellEnd"/>
      <w:r w:rsidR="006750C1">
        <w:rPr>
          <w:rFonts w:ascii="LiberationSerif" w:eastAsiaTheme="minorHAnsi" w:hAnsi="LiberationSerif" w:cs="LiberationSerif"/>
          <w:lang w:eastAsia="en-US"/>
        </w:rPr>
        <w:t>“, kad pagal 2022–2030 metų plėtros</w:t>
      </w:r>
      <w:r>
        <w:rPr>
          <w:rFonts w:ascii="LiberationSerif" w:eastAsiaTheme="minorHAnsi" w:hAnsi="LiberationSerif" w:cs="LiberationSerif"/>
          <w:lang w:eastAsia="en-US"/>
        </w:rPr>
        <w:t xml:space="preserve"> </w:t>
      </w:r>
      <w:r w:rsidR="006750C1">
        <w:rPr>
          <w:rFonts w:ascii="LiberationSerif" w:eastAsiaTheme="minorHAnsi" w:hAnsi="LiberationSerif" w:cs="LiberationSerif"/>
          <w:lang w:eastAsia="en-US"/>
        </w:rPr>
        <w:t>programos valdytojos Lietuvos Respublikos susisiekimo ministerijos susisiekimo plėtros programą</w:t>
      </w:r>
      <w:r>
        <w:rPr>
          <w:rFonts w:ascii="LiberationSerif" w:eastAsiaTheme="minorHAnsi" w:hAnsi="LiberationSerif" w:cs="LiberationSerif"/>
          <w:lang w:eastAsia="en-US"/>
        </w:rPr>
        <w:t xml:space="preserve"> </w:t>
      </w:r>
      <w:r w:rsidR="006750C1">
        <w:rPr>
          <w:rFonts w:ascii="LiberationSerif" w:eastAsiaTheme="minorHAnsi" w:hAnsi="LiberationSerif" w:cs="LiberationSerif"/>
          <w:lang w:eastAsia="en-US"/>
        </w:rPr>
        <w:lastRenderedPageBreak/>
        <w:t>planuojama įgyvendinti Susisiekimo ministerijos vertinimu didžiausią pridėtinę vertę</w:t>
      </w:r>
      <w:r>
        <w:rPr>
          <w:rFonts w:ascii="LiberationSerif" w:eastAsiaTheme="minorHAnsi" w:hAnsi="LiberationSerif" w:cs="LiberationSerif"/>
          <w:lang w:eastAsia="en-US"/>
        </w:rPr>
        <w:t xml:space="preserve"> socialiniu ir </w:t>
      </w:r>
      <w:r w:rsidR="006750C1">
        <w:rPr>
          <w:rFonts w:ascii="LiberationSerif" w:eastAsiaTheme="minorHAnsi" w:hAnsi="LiberationSerif" w:cs="LiberationSerif"/>
          <w:lang w:eastAsia="en-US"/>
        </w:rPr>
        <w:t>ekonominiu aspektu turinčius projektus (Pėsčiųjų perėjų (Palangos g. ir Š</w:t>
      </w:r>
      <w:r>
        <w:rPr>
          <w:rFonts w:ascii="LiberationSerif" w:eastAsiaTheme="minorHAnsi" w:hAnsi="LiberationSerif" w:cs="LiberationSerif"/>
          <w:lang w:eastAsia="en-US"/>
        </w:rPr>
        <w:t xml:space="preserve">ventosios g.) per </w:t>
      </w:r>
      <w:r w:rsidR="006750C1">
        <w:rPr>
          <w:rFonts w:ascii="LiberationSerif" w:eastAsiaTheme="minorHAnsi" w:hAnsi="LiberationSerif" w:cs="LiberationSerif"/>
          <w:lang w:eastAsia="en-US"/>
        </w:rPr>
        <w:t>gelež</w:t>
      </w:r>
      <w:r>
        <w:rPr>
          <w:rFonts w:ascii="LiberationSerif" w:eastAsiaTheme="minorHAnsi" w:hAnsi="LiberationSerif" w:cs="LiberationSerif"/>
          <w:lang w:eastAsia="en-US"/>
        </w:rPr>
        <w:t xml:space="preserve">inkelio </w:t>
      </w:r>
      <w:r w:rsidR="006750C1">
        <w:rPr>
          <w:rFonts w:ascii="LiberationSerif" w:eastAsiaTheme="minorHAnsi" w:hAnsi="LiberationSerif" w:cs="LiberationSerif"/>
          <w:lang w:eastAsia="en-US"/>
        </w:rPr>
        <w:t>bėgius Kretingos m. įrengimas“ ir „Pėsčiųjų perėjos per geležinkelio bėgius Klaipėdos mieste (Puš</w:t>
      </w:r>
      <w:r>
        <w:rPr>
          <w:rFonts w:ascii="LiberationSerif" w:eastAsiaTheme="minorHAnsi" w:hAnsi="LiberationSerif" w:cs="LiberationSerif"/>
          <w:lang w:eastAsia="en-US"/>
        </w:rPr>
        <w:t xml:space="preserve">yno </w:t>
      </w:r>
      <w:r w:rsidR="006750C1">
        <w:rPr>
          <w:rFonts w:ascii="LiberationSerif" w:eastAsiaTheme="minorHAnsi" w:hAnsi="LiberationSerif" w:cs="LiberationSerif"/>
          <w:lang w:eastAsia="en-US"/>
        </w:rPr>
        <w:t>g.) įrengimas“ ir planuojama skirti 10,0 mln. eurų ES fondų lėšų šiems</w:t>
      </w:r>
      <w:r>
        <w:rPr>
          <w:rFonts w:ascii="LiberationSerif" w:eastAsiaTheme="minorHAnsi" w:hAnsi="LiberationSerif" w:cs="LiberationSerif"/>
          <w:lang w:eastAsia="en-US"/>
        </w:rPr>
        <w:t xml:space="preserve"> objektams ir rekomendavo imtis </w:t>
      </w:r>
      <w:r w:rsidR="006750C1">
        <w:rPr>
          <w:rFonts w:ascii="LiberationSerif" w:eastAsiaTheme="minorHAnsi" w:hAnsi="LiberationSerif" w:cs="LiberationSerif"/>
          <w:lang w:eastAsia="en-US"/>
        </w:rPr>
        <w:t>operatyvių veiksmų Perėjos projekto įgyvendinimui, t. y. susitarti dėl būsimo bendradarbiavimo.</w:t>
      </w:r>
    </w:p>
    <w:p w:rsidR="000B4FBC" w:rsidRDefault="00B34D8D" w:rsidP="000B4FBC">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R. Taraškevičius sako, kad sprendimo projektas parengtas neaiškiai</w:t>
      </w:r>
      <w:r w:rsidR="00476A2B">
        <w:rPr>
          <w:rFonts w:ascii="LiberationSerif" w:eastAsiaTheme="minorHAnsi" w:hAnsi="LiberationSerif" w:cs="LiberationSerif"/>
          <w:lang w:eastAsia="en-US"/>
        </w:rPr>
        <w:t xml:space="preserve"> (</w:t>
      </w:r>
      <w:r w:rsidR="008D455C">
        <w:rPr>
          <w:rFonts w:ascii="LiberationSerif" w:eastAsiaTheme="minorHAnsi" w:hAnsi="LiberationSerif" w:cs="LiberationSerif"/>
          <w:lang w:eastAsia="en-US"/>
        </w:rPr>
        <w:t xml:space="preserve">Bendradarbiavimo </w:t>
      </w:r>
      <w:r w:rsidR="00476A2B">
        <w:rPr>
          <w:rFonts w:ascii="LiberationSerif" w:eastAsiaTheme="minorHAnsi" w:hAnsi="LiberationSerif" w:cs="LiberationSerif"/>
          <w:lang w:eastAsia="en-US"/>
        </w:rPr>
        <w:t>sutartyje nėra nieko konkretaus)</w:t>
      </w:r>
      <w:r>
        <w:rPr>
          <w:rFonts w:ascii="LiberationSerif" w:eastAsiaTheme="minorHAnsi" w:hAnsi="LiberationSerif" w:cs="LiberationSerif"/>
          <w:lang w:eastAsia="en-US"/>
        </w:rPr>
        <w:t>.</w:t>
      </w:r>
    </w:p>
    <w:p w:rsidR="00B33088" w:rsidRDefault="00B33088" w:rsidP="000B4FBC">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A. Kačalinas sako, kad </w:t>
      </w:r>
      <w:r w:rsidR="008D455C">
        <w:rPr>
          <w:rFonts w:ascii="LiberationSerif" w:eastAsiaTheme="minorHAnsi" w:hAnsi="LiberationSerif" w:cs="LiberationSerif"/>
          <w:lang w:eastAsia="en-US"/>
        </w:rPr>
        <w:t xml:space="preserve">Bendradarbiavimo </w:t>
      </w:r>
      <w:r>
        <w:rPr>
          <w:rFonts w:ascii="LiberationSerif" w:eastAsiaTheme="minorHAnsi" w:hAnsi="LiberationSerif" w:cs="LiberationSerif"/>
          <w:lang w:eastAsia="en-US"/>
        </w:rPr>
        <w:t>sutartyje pa</w:t>
      </w:r>
      <w:r w:rsidR="00031F7A">
        <w:rPr>
          <w:rFonts w:ascii="LiberationSerif" w:eastAsiaTheme="minorHAnsi" w:hAnsi="LiberationSerif" w:cs="LiberationSerif"/>
          <w:lang w:eastAsia="en-US"/>
        </w:rPr>
        <w:t xml:space="preserve">minėta, kad </w:t>
      </w:r>
      <w:r w:rsidR="00313300">
        <w:rPr>
          <w:rFonts w:ascii="LiberationSerif" w:eastAsiaTheme="minorHAnsi" w:hAnsi="LiberationSerif" w:cs="LiberationSerif"/>
          <w:lang w:eastAsia="en-US"/>
        </w:rPr>
        <w:t>išsprendus finansavimą bus sudaroma</w:t>
      </w:r>
      <w:r w:rsidR="008D455C">
        <w:rPr>
          <w:rFonts w:ascii="LiberationSerif" w:eastAsiaTheme="minorHAnsi" w:hAnsi="LiberationSerif" w:cs="LiberationSerif"/>
          <w:lang w:eastAsia="en-US"/>
        </w:rPr>
        <w:t xml:space="preserve"> </w:t>
      </w:r>
      <w:r w:rsidR="008D455C" w:rsidRPr="00C73775">
        <w:rPr>
          <w:rFonts w:ascii="LiberationSerif" w:eastAsiaTheme="minorHAnsi" w:hAnsi="LiberationSerif" w:cs="LiberationSerif"/>
          <w:lang w:eastAsia="en-US"/>
        </w:rPr>
        <w:t>Jungtinės</w:t>
      </w:r>
      <w:r w:rsidR="008D455C" w:rsidRPr="00793E14">
        <w:rPr>
          <w:rFonts w:ascii="LiberationSerif" w:eastAsiaTheme="minorHAnsi" w:hAnsi="LiberationSerif" w:cs="LiberationSerif"/>
          <w:color w:val="FF0000"/>
          <w:lang w:eastAsia="en-US"/>
        </w:rPr>
        <w:t xml:space="preserve"> </w:t>
      </w:r>
      <w:r w:rsidR="00313300">
        <w:rPr>
          <w:rFonts w:ascii="LiberationSerif" w:eastAsiaTheme="minorHAnsi" w:hAnsi="LiberationSerif" w:cs="LiberationSerif"/>
          <w:lang w:eastAsia="en-US"/>
        </w:rPr>
        <w:t>veiklos sutartis</w:t>
      </w:r>
      <w:r>
        <w:rPr>
          <w:rFonts w:ascii="LiberationSerif" w:eastAsiaTheme="minorHAnsi" w:hAnsi="LiberationSerif" w:cs="LiberationSerif"/>
          <w:lang w:eastAsia="en-US"/>
        </w:rPr>
        <w:t>.</w:t>
      </w:r>
    </w:p>
    <w:p w:rsidR="00B33088" w:rsidRPr="00A371FC" w:rsidRDefault="00476A2B" w:rsidP="000B4FBC">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00B33088">
        <w:rPr>
          <w:rFonts w:ascii="LiberationSerif" w:eastAsiaTheme="minorHAnsi" w:hAnsi="LiberationSerif" w:cs="LiberationSerif"/>
          <w:lang w:eastAsia="en-US"/>
        </w:rPr>
        <w:t>A. Kačalinas primena, kad buvo sudarytas Ketinimų protokolas</w:t>
      </w:r>
      <w:r w:rsidR="00793E14">
        <w:rPr>
          <w:rFonts w:ascii="LiberationSerif" w:eastAsiaTheme="minorHAnsi" w:hAnsi="LiberationSerif" w:cs="LiberationSerif"/>
          <w:lang w:eastAsia="en-US"/>
        </w:rPr>
        <w:t xml:space="preserve"> </w:t>
      </w:r>
      <w:r w:rsidR="001464FA">
        <w:rPr>
          <w:rFonts w:ascii="LiberationSerif" w:eastAsiaTheme="minorHAnsi" w:hAnsi="LiberationSerif" w:cs="LiberationSerif"/>
          <w:lang w:eastAsia="en-US"/>
        </w:rPr>
        <w:t>– dabar pateikta</w:t>
      </w:r>
      <w:r w:rsidR="00793E14">
        <w:rPr>
          <w:rFonts w:ascii="LiberationSerif" w:eastAsiaTheme="minorHAnsi" w:hAnsi="LiberationSerif" w:cs="LiberationSerif"/>
          <w:lang w:eastAsia="en-US"/>
        </w:rPr>
        <w:t xml:space="preserve"> </w:t>
      </w:r>
      <w:r w:rsidR="001464FA">
        <w:rPr>
          <w:rFonts w:ascii="LiberationSerif" w:eastAsiaTheme="minorHAnsi" w:hAnsi="LiberationSerif" w:cs="LiberationSerif"/>
          <w:lang w:eastAsia="en-US"/>
        </w:rPr>
        <w:t>jau antra sutartis, po jos bus</w:t>
      </w:r>
      <w:r w:rsidR="00F11BAA">
        <w:rPr>
          <w:rFonts w:ascii="LiberationSerif" w:eastAsiaTheme="minorHAnsi" w:hAnsi="LiberationSerif" w:cs="LiberationSerif"/>
          <w:lang w:eastAsia="en-US"/>
        </w:rPr>
        <w:t xml:space="preserve"> </w:t>
      </w:r>
      <w:r w:rsidR="00A371FC" w:rsidRPr="00A371FC">
        <w:rPr>
          <w:rFonts w:ascii="LiberationSerif" w:eastAsiaTheme="minorHAnsi" w:hAnsi="LiberationSerif" w:cs="LiberationSerif"/>
          <w:lang w:eastAsia="en-US"/>
        </w:rPr>
        <w:t>Jungtinės veiklos</w:t>
      </w:r>
      <w:r w:rsidR="00F11BAA" w:rsidRPr="00A371FC">
        <w:rPr>
          <w:rFonts w:ascii="LiberationSerif" w:eastAsiaTheme="minorHAnsi" w:hAnsi="LiberationSerif" w:cs="LiberationSerif"/>
          <w:lang w:eastAsia="en-US"/>
        </w:rPr>
        <w:t xml:space="preserve"> sutartis</w:t>
      </w:r>
      <w:r w:rsidR="00793E14" w:rsidRPr="00A371FC">
        <w:rPr>
          <w:rFonts w:ascii="LiberationSerif" w:eastAsiaTheme="minorHAnsi" w:hAnsi="LiberationSerif" w:cs="LiberationSerif"/>
          <w:lang w:eastAsia="en-US"/>
        </w:rPr>
        <w:t xml:space="preserve">. </w:t>
      </w:r>
    </w:p>
    <w:p w:rsidR="00031F7A" w:rsidRDefault="00F11BAA" w:rsidP="00723956">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R. Tara</w:t>
      </w:r>
      <w:r w:rsidR="00793E14">
        <w:rPr>
          <w:rFonts w:ascii="LiberationSerif" w:eastAsiaTheme="minorHAnsi" w:hAnsi="LiberationSerif" w:cs="LiberationSerif"/>
          <w:lang w:eastAsia="en-US"/>
        </w:rPr>
        <w:t>š</w:t>
      </w:r>
      <w:r>
        <w:rPr>
          <w:rFonts w:ascii="LiberationSerif" w:eastAsiaTheme="minorHAnsi" w:hAnsi="LiberationSerif" w:cs="LiberationSerif"/>
          <w:lang w:eastAsia="en-US"/>
        </w:rPr>
        <w:t xml:space="preserve">kevičius </w:t>
      </w:r>
      <w:r w:rsidR="00793E14">
        <w:rPr>
          <w:rFonts w:ascii="LiberationSerif" w:eastAsiaTheme="minorHAnsi" w:hAnsi="LiberationSerif" w:cs="LiberationSerif"/>
          <w:lang w:eastAsia="en-US"/>
        </w:rPr>
        <w:t xml:space="preserve">klausia </w:t>
      </w:r>
      <w:r>
        <w:rPr>
          <w:rFonts w:ascii="LiberationSerif" w:eastAsiaTheme="minorHAnsi" w:hAnsi="LiberationSerif" w:cs="LiberationSerif"/>
          <w:lang w:eastAsia="en-US"/>
        </w:rPr>
        <w:t>ar galima viską supaprastinti.</w:t>
      </w:r>
      <w:r w:rsidR="00031F7A">
        <w:rPr>
          <w:rFonts w:ascii="LiberationSerif" w:eastAsiaTheme="minorHAnsi" w:hAnsi="LiberationSerif" w:cs="LiberationSerif"/>
          <w:lang w:eastAsia="en-US"/>
        </w:rPr>
        <w:tab/>
      </w:r>
    </w:p>
    <w:p w:rsidR="00723956" w:rsidRDefault="00031F7A" w:rsidP="00723956">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00D22DD8">
        <w:rPr>
          <w:rFonts w:ascii="LiberationSerif" w:eastAsiaTheme="minorHAnsi" w:hAnsi="LiberationSerif" w:cs="LiberationSerif"/>
          <w:lang w:eastAsia="en-US"/>
        </w:rPr>
        <w:t xml:space="preserve">R. Taraškevičius </w:t>
      </w:r>
      <w:r w:rsidR="00723956">
        <w:rPr>
          <w:rFonts w:ascii="LiberationSerif" w:eastAsiaTheme="minorHAnsi" w:hAnsi="LiberationSerif" w:cs="LiberationSerif"/>
          <w:lang w:eastAsia="en-US"/>
        </w:rPr>
        <w:t>nesupranta, ką su kuo turime dalintis pagal punktą</w:t>
      </w:r>
      <w:r w:rsidR="00793E14">
        <w:rPr>
          <w:rFonts w:ascii="LiberationSerif" w:eastAsiaTheme="minorHAnsi" w:hAnsi="LiberationSerif" w:cs="LiberationSerif"/>
          <w:lang w:eastAsia="en-US"/>
        </w:rPr>
        <w:t>:</w:t>
      </w:r>
      <w:r w:rsidR="00723956" w:rsidRPr="00723956">
        <w:rPr>
          <w:rFonts w:ascii="LiberationSerif" w:eastAsiaTheme="minorHAnsi" w:hAnsi="LiberationSerif" w:cs="LiberationSerif"/>
          <w:lang w:eastAsia="en-US"/>
        </w:rPr>
        <w:t xml:space="preserve"> </w:t>
      </w:r>
      <w:r w:rsidR="00723956">
        <w:rPr>
          <w:rFonts w:ascii="LiberationSerif" w:eastAsiaTheme="minorHAnsi" w:hAnsi="LiberationSerif" w:cs="LiberationSerif"/>
          <w:lang w:eastAsia="en-US"/>
        </w:rPr>
        <w:t xml:space="preserve">„6.2. radus bei patvirtinus Projektui įgyvendinti reikalingą lėšų finansavimo šaltinį, su Savivaldybe sudaryti jungtinės veikos sutartį dėl Projekto įgyvendinimo (toliau – JVS), aptariant finansavimo pasidalinimo, Projekto įgyvenimo sąlygų, sukurto turto </w:t>
      </w:r>
      <w:proofErr w:type="spellStart"/>
      <w:r w:rsidR="00723956">
        <w:rPr>
          <w:rFonts w:ascii="LiberationSerif" w:eastAsiaTheme="minorHAnsi" w:hAnsi="LiberationSerif" w:cs="LiberationSerif"/>
          <w:lang w:eastAsia="en-US"/>
        </w:rPr>
        <w:t>savininkystės</w:t>
      </w:r>
      <w:proofErr w:type="spellEnd"/>
      <w:r w:rsidR="00723956">
        <w:rPr>
          <w:rFonts w:ascii="LiberationSerif" w:eastAsiaTheme="minorHAnsi" w:hAnsi="LiberationSerif" w:cs="LiberationSerif"/>
          <w:lang w:eastAsia="en-US"/>
        </w:rPr>
        <w:t xml:space="preserve"> perdavimo ir sukurto turto eksploatavimo klausim</w:t>
      </w:r>
      <w:r>
        <w:rPr>
          <w:rFonts w:ascii="LiberationSerif" w:eastAsiaTheme="minorHAnsi" w:hAnsi="LiberationSerif" w:cs="LiberationSerif"/>
          <w:lang w:eastAsia="en-US"/>
        </w:rPr>
        <w:t xml:space="preserve">us“. Mano, kad tai yra </w:t>
      </w:r>
      <w:r w:rsidR="001464FA">
        <w:rPr>
          <w:rFonts w:ascii="LiberationSerif" w:eastAsiaTheme="minorHAnsi" w:hAnsi="LiberationSerif" w:cs="LiberationSerif"/>
          <w:lang w:eastAsia="en-US"/>
        </w:rPr>
        <w:t>Bendrovė</w:t>
      </w:r>
      <w:r w:rsidR="00A371FC">
        <w:rPr>
          <w:rFonts w:ascii="LiberationSerif" w:eastAsiaTheme="minorHAnsi" w:hAnsi="LiberationSerif" w:cs="LiberationSerif"/>
          <w:lang w:eastAsia="en-US"/>
        </w:rPr>
        <w:t>s</w:t>
      </w:r>
      <w:r w:rsidR="001464FA">
        <w:rPr>
          <w:rFonts w:ascii="LiberationSerif" w:eastAsiaTheme="minorHAnsi" w:hAnsi="LiberationSerif" w:cs="LiberationSerif"/>
          <w:lang w:eastAsia="en-US"/>
        </w:rPr>
        <w:t xml:space="preserve"> </w:t>
      </w:r>
      <w:r w:rsidR="00723956">
        <w:rPr>
          <w:rFonts w:ascii="LiberationSerif" w:eastAsiaTheme="minorHAnsi" w:hAnsi="LiberationSerif" w:cs="LiberationSerif"/>
          <w:lang w:eastAsia="en-US"/>
        </w:rPr>
        <w:t>reikalas.</w:t>
      </w:r>
    </w:p>
    <w:p w:rsidR="00723956" w:rsidRDefault="00A371FC" w:rsidP="00723956">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A. Kačalinas sako, kad Bendrovės</w:t>
      </w:r>
      <w:r w:rsidR="00723956">
        <w:rPr>
          <w:rFonts w:ascii="LiberationSerif" w:eastAsiaTheme="minorHAnsi" w:hAnsi="LiberationSerif" w:cs="LiberationSerif"/>
          <w:lang w:eastAsia="en-US"/>
        </w:rPr>
        <w:t xml:space="preserve"> dalis</w:t>
      </w:r>
      <w:r>
        <w:rPr>
          <w:rFonts w:ascii="LiberationSerif" w:eastAsiaTheme="minorHAnsi" w:hAnsi="LiberationSerif" w:cs="LiberationSerif"/>
          <w:lang w:eastAsia="en-US"/>
        </w:rPr>
        <w:t xml:space="preserve"> yra</w:t>
      </w:r>
      <w:r w:rsidR="00793E14">
        <w:rPr>
          <w:rFonts w:ascii="LiberationSerif" w:eastAsiaTheme="minorHAnsi" w:hAnsi="LiberationSerif" w:cs="LiberationSerif"/>
          <w:lang w:eastAsia="en-US"/>
        </w:rPr>
        <w:t xml:space="preserve"> </w:t>
      </w:r>
      <w:r w:rsidR="00723956">
        <w:rPr>
          <w:rFonts w:ascii="LiberationSerif" w:eastAsiaTheme="minorHAnsi" w:hAnsi="LiberationSerif" w:cs="LiberationSerif"/>
          <w:lang w:eastAsia="en-US"/>
        </w:rPr>
        <w:t>tunelis po geležinkeliu, o privažiavimo ir priėjimo takai</w:t>
      </w:r>
      <w:r>
        <w:rPr>
          <w:rFonts w:ascii="LiberationSerif" w:eastAsiaTheme="minorHAnsi" w:hAnsi="LiberationSerif" w:cs="LiberationSerif"/>
          <w:lang w:eastAsia="en-US"/>
        </w:rPr>
        <w:t xml:space="preserve"> </w:t>
      </w:r>
      <w:r w:rsidR="00031F7A">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Klaipėdos miesto savivaldybės</w:t>
      </w:r>
      <w:r w:rsidR="000A6C98">
        <w:rPr>
          <w:rFonts w:ascii="LiberationSerif" w:eastAsiaTheme="minorHAnsi" w:hAnsi="LiberationSerif" w:cs="LiberationSerif"/>
          <w:lang w:eastAsia="en-US"/>
        </w:rPr>
        <w:t>.</w:t>
      </w:r>
    </w:p>
    <w:p w:rsidR="000A6C98" w:rsidRDefault="000A6C98" w:rsidP="00723956">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R. Taraškevičius siūlo tai</w:t>
      </w:r>
      <w:r w:rsidR="00C73775">
        <w:rPr>
          <w:rFonts w:ascii="LiberationSerif" w:eastAsiaTheme="minorHAnsi" w:hAnsi="LiberationSerif" w:cs="LiberationSerif"/>
          <w:lang w:eastAsia="en-US"/>
        </w:rPr>
        <w:t>, ką sako A. Kačalinas</w:t>
      </w:r>
      <w:r>
        <w:rPr>
          <w:rFonts w:ascii="LiberationSerif" w:eastAsiaTheme="minorHAnsi" w:hAnsi="LiberationSerif" w:cs="LiberationSerif"/>
          <w:lang w:eastAsia="en-US"/>
        </w:rPr>
        <w:t xml:space="preserve"> ir įrašyti</w:t>
      </w:r>
      <w:r w:rsidR="00C73775">
        <w:rPr>
          <w:rFonts w:ascii="LiberationSerif" w:eastAsiaTheme="minorHAnsi" w:hAnsi="LiberationSerif" w:cs="LiberationSerif"/>
          <w:lang w:eastAsia="en-US"/>
        </w:rPr>
        <w:t xml:space="preserve"> į Bendradarbiavimo sutartį</w:t>
      </w:r>
      <w:r>
        <w:rPr>
          <w:rFonts w:ascii="LiberationSerif" w:eastAsiaTheme="minorHAnsi" w:hAnsi="LiberationSerif" w:cs="LiberationSerif"/>
          <w:lang w:eastAsia="en-US"/>
        </w:rPr>
        <w:t>.</w:t>
      </w:r>
    </w:p>
    <w:p w:rsidR="000A6C98" w:rsidRDefault="00793E14" w:rsidP="00723956">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A. Dobranskis klausia ar Ketinimų protokole</w:t>
      </w:r>
      <w:r w:rsidR="000A6C98">
        <w:rPr>
          <w:rFonts w:ascii="LiberationSerif" w:eastAsiaTheme="minorHAnsi" w:hAnsi="LiberationSerif" w:cs="LiberationSerif"/>
          <w:lang w:eastAsia="en-US"/>
        </w:rPr>
        <w:t xml:space="preserve"> nebuvo įrašyta, kas ką turi padaryti. Gal ti</w:t>
      </w:r>
      <w:r>
        <w:rPr>
          <w:rFonts w:ascii="LiberationSerif" w:eastAsiaTheme="minorHAnsi" w:hAnsi="LiberationSerif" w:cs="LiberationSerif"/>
          <w:lang w:eastAsia="en-US"/>
        </w:rPr>
        <w:t xml:space="preserve">krai reikia </w:t>
      </w:r>
      <w:r w:rsidR="000A6C98">
        <w:rPr>
          <w:rFonts w:ascii="LiberationSerif" w:eastAsiaTheme="minorHAnsi" w:hAnsi="LiberationSerif" w:cs="LiberationSerif"/>
          <w:lang w:eastAsia="en-US"/>
        </w:rPr>
        <w:t>viską sukonkretinti.</w:t>
      </w:r>
    </w:p>
    <w:p w:rsidR="005203E7" w:rsidRDefault="005203E7" w:rsidP="00723956">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A. Kačalinas teigia, kad sutartis nėra įpareigo</w:t>
      </w:r>
      <w:r w:rsidR="00C73775">
        <w:rPr>
          <w:rFonts w:ascii="LiberationSerif" w:eastAsiaTheme="minorHAnsi" w:hAnsi="LiberationSerif" w:cs="LiberationSerif"/>
          <w:lang w:eastAsia="en-US"/>
        </w:rPr>
        <w:t>janti – tai tarpinis dokumentas, ir kaip teigė rengėjai, suteikiantys teisę pretenduoti į ES struktūrinius fondus.</w:t>
      </w:r>
    </w:p>
    <w:p w:rsidR="005203E7" w:rsidRDefault="005203E7" w:rsidP="00723956">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R. Taraškevičius siūlo </w:t>
      </w:r>
      <w:r w:rsidR="00793E14">
        <w:rPr>
          <w:rFonts w:ascii="LiberationSerif" w:eastAsiaTheme="minorHAnsi" w:hAnsi="LiberationSerif" w:cs="LiberationSerif"/>
          <w:lang w:eastAsia="en-US"/>
        </w:rPr>
        <w:t>su</w:t>
      </w:r>
      <w:r w:rsidR="00A371FC">
        <w:rPr>
          <w:rFonts w:ascii="LiberationSerif" w:eastAsiaTheme="minorHAnsi" w:hAnsi="LiberationSerif" w:cs="LiberationSerif"/>
          <w:lang w:eastAsia="en-US"/>
        </w:rPr>
        <w:t>konkretizuoti – atskirti ką</w:t>
      </w:r>
      <w:r>
        <w:rPr>
          <w:rFonts w:ascii="LiberationSerif" w:eastAsiaTheme="minorHAnsi" w:hAnsi="LiberationSerif" w:cs="LiberationSerif"/>
          <w:lang w:eastAsia="en-US"/>
        </w:rPr>
        <w:t xml:space="preserve"> finansuos</w:t>
      </w:r>
      <w:r w:rsidR="00A371FC">
        <w:rPr>
          <w:rFonts w:ascii="LiberationSerif" w:eastAsiaTheme="minorHAnsi" w:hAnsi="LiberationSerif" w:cs="LiberationSerif"/>
          <w:lang w:eastAsia="en-US"/>
        </w:rPr>
        <w:t xml:space="preserve"> Klaipėdos miesto savivaldybė</w:t>
      </w:r>
      <w:r w:rsidR="00D810D2">
        <w:rPr>
          <w:rFonts w:ascii="LiberationSerif" w:eastAsiaTheme="minorHAnsi" w:hAnsi="LiberationSerif" w:cs="LiberationSerif"/>
          <w:lang w:eastAsia="en-US"/>
        </w:rPr>
        <w:t>, ką</w:t>
      </w:r>
      <w:r>
        <w:rPr>
          <w:rFonts w:ascii="LiberationSerif" w:eastAsiaTheme="minorHAnsi" w:hAnsi="LiberationSerif" w:cs="LiberationSerif"/>
          <w:lang w:eastAsia="en-US"/>
        </w:rPr>
        <w:t xml:space="preserve"> finansuos</w:t>
      </w:r>
      <w:r w:rsidR="00A371FC">
        <w:rPr>
          <w:rFonts w:ascii="LiberationSerif" w:eastAsiaTheme="minorHAnsi" w:hAnsi="LiberationSerif" w:cs="LiberationSerif"/>
          <w:lang w:eastAsia="en-US"/>
        </w:rPr>
        <w:t xml:space="preserve"> Bendrovė</w:t>
      </w:r>
      <w:r w:rsidR="00A1439E">
        <w:rPr>
          <w:rFonts w:ascii="LiberationSerif" w:eastAsiaTheme="minorHAnsi" w:hAnsi="LiberationSerif" w:cs="LiberationSerif"/>
          <w:lang w:eastAsia="en-US"/>
        </w:rPr>
        <w:t>, už ką</w:t>
      </w:r>
      <w:r w:rsidR="009F3132">
        <w:rPr>
          <w:rFonts w:ascii="LiberationSerif" w:eastAsiaTheme="minorHAnsi" w:hAnsi="LiberationSerif" w:cs="LiberationSerif"/>
          <w:lang w:eastAsia="en-US"/>
        </w:rPr>
        <w:t xml:space="preserve"> mes </w:t>
      </w:r>
      <w:r w:rsidR="00A1439E">
        <w:rPr>
          <w:rFonts w:ascii="LiberationSerif" w:eastAsiaTheme="minorHAnsi" w:hAnsi="LiberationSerif" w:cs="LiberationSerif"/>
          <w:lang w:eastAsia="en-US"/>
        </w:rPr>
        <w:t xml:space="preserve"> projek</w:t>
      </w:r>
      <w:r w:rsidR="009F3132">
        <w:rPr>
          <w:rFonts w:ascii="LiberationSerif" w:eastAsiaTheme="minorHAnsi" w:hAnsi="LiberationSerif" w:cs="LiberationSerif"/>
          <w:lang w:eastAsia="en-US"/>
        </w:rPr>
        <w:t>te</w:t>
      </w:r>
      <w:r w:rsidR="00A1439E">
        <w:rPr>
          <w:rFonts w:ascii="LiberationSerif" w:eastAsiaTheme="minorHAnsi" w:hAnsi="LiberationSerif" w:cs="LiberationSerif"/>
          <w:lang w:eastAsia="en-US"/>
        </w:rPr>
        <w:t xml:space="preserve"> mokėsim,</w:t>
      </w:r>
      <w:r w:rsidR="009F3132">
        <w:rPr>
          <w:rFonts w:ascii="LiberationSerif" w:eastAsiaTheme="minorHAnsi" w:hAnsi="LiberationSerif" w:cs="LiberationSerif"/>
          <w:lang w:eastAsia="en-US"/>
        </w:rPr>
        <w:t xml:space="preserve"> už</w:t>
      </w:r>
      <w:r w:rsidR="006172FF">
        <w:rPr>
          <w:rFonts w:ascii="LiberationSerif" w:eastAsiaTheme="minorHAnsi" w:hAnsi="LiberationSerif" w:cs="LiberationSerif"/>
          <w:lang w:eastAsia="en-US"/>
        </w:rPr>
        <w:t xml:space="preserve"> ką jie</w:t>
      </w:r>
      <w:r w:rsidR="006172FF">
        <w:rPr>
          <w:rFonts w:ascii="LiberationSerif-Bold" w:eastAsiaTheme="minorHAnsi" w:hAnsi="LiberationSerif-Bold" w:cs="LiberationSerif-Bold"/>
          <w:b/>
          <w:bCs/>
          <w:lang w:eastAsia="en-US"/>
        </w:rPr>
        <w:t>.</w:t>
      </w:r>
    </w:p>
    <w:p w:rsidR="003921E6" w:rsidRDefault="003921E6" w:rsidP="00723956">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V. Karolis</w:t>
      </w:r>
      <w:r w:rsidR="00A371FC">
        <w:rPr>
          <w:rFonts w:ascii="LiberationSerif" w:eastAsiaTheme="minorHAnsi" w:hAnsi="LiberationSerif" w:cs="LiberationSerif"/>
          <w:lang w:eastAsia="en-US"/>
        </w:rPr>
        <w:t xml:space="preserve"> s</w:t>
      </w:r>
      <w:r w:rsidR="009B70EE">
        <w:rPr>
          <w:rFonts w:ascii="LiberationSerif" w:eastAsiaTheme="minorHAnsi" w:hAnsi="LiberationSerif" w:cs="LiberationSerif"/>
          <w:lang w:eastAsia="en-US"/>
        </w:rPr>
        <w:t xml:space="preserve">iūlo klausimo nesvarstyti. Sako, kad už </w:t>
      </w:r>
      <w:r w:rsidR="00A371FC">
        <w:rPr>
          <w:rFonts w:ascii="LiberationSerif" w:eastAsiaTheme="minorHAnsi" w:hAnsi="LiberationSerif" w:cs="LiberationSerif"/>
          <w:lang w:eastAsia="en-US"/>
        </w:rPr>
        <w:t xml:space="preserve">pateiktą </w:t>
      </w:r>
      <w:r w:rsidR="009B70EE">
        <w:rPr>
          <w:rFonts w:ascii="LiberationSerif" w:eastAsiaTheme="minorHAnsi" w:hAnsi="LiberationSerif" w:cs="LiberationSerif"/>
          <w:lang w:eastAsia="en-US"/>
        </w:rPr>
        <w:t>sprendimo projektą nebalsuos.</w:t>
      </w:r>
    </w:p>
    <w:p w:rsidR="00A350F6" w:rsidRDefault="009B70EE" w:rsidP="00723956">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A. Dobranskis siūlo iki Tarybos</w:t>
      </w:r>
      <w:r w:rsidR="00D810D2">
        <w:rPr>
          <w:rFonts w:ascii="LiberationSerif" w:eastAsiaTheme="minorHAnsi" w:hAnsi="LiberationSerif" w:cs="LiberationSerif"/>
          <w:lang w:eastAsia="en-US"/>
        </w:rPr>
        <w:t xml:space="preserve"> posėdžio sukonkretinti Bendradarbiavimo sutartį</w:t>
      </w:r>
      <w:r w:rsidR="00031F7A">
        <w:rPr>
          <w:rFonts w:ascii="LiberationSerif" w:eastAsiaTheme="minorHAnsi" w:hAnsi="LiberationSerif" w:cs="LiberationSerif"/>
          <w:lang w:eastAsia="en-US"/>
        </w:rPr>
        <w:t xml:space="preserve"> – perrašyti kas priklauso Bendrovei</w:t>
      </w:r>
      <w:r w:rsidR="00F4210B">
        <w:rPr>
          <w:rFonts w:ascii="LiberationSerif" w:eastAsiaTheme="minorHAnsi" w:hAnsi="LiberationSerif" w:cs="LiberationSerif"/>
          <w:lang w:eastAsia="en-US"/>
        </w:rPr>
        <w:t>, kas S</w:t>
      </w:r>
      <w:r w:rsidR="00031F7A">
        <w:rPr>
          <w:rFonts w:ascii="LiberationSerif" w:eastAsiaTheme="minorHAnsi" w:hAnsi="LiberationSerif" w:cs="LiberationSerif"/>
          <w:lang w:eastAsia="en-US"/>
        </w:rPr>
        <w:t>avivaldybei</w:t>
      </w:r>
      <w:r w:rsidR="00A350F6">
        <w:rPr>
          <w:rFonts w:ascii="LiberationSerif" w:eastAsiaTheme="minorHAnsi" w:hAnsi="LiberationSerif" w:cs="LiberationSerif"/>
          <w:lang w:eastAsia="en-US"/>
        </w:rPr>
        <w:t>.</w:t>
      </w:r>
    </w:p>
    <w:p w:rsidR="00F4210B" w:rsidRDefault="00EB7B9D" w:rsidP="00EB7B9D">
      <w:pPr>
        <w:tabs>
          <w:tab w:val="left" w:pos="567"/>
        </w:tabs>
        <w:jc w:val="both"/>
        <w:rPr>
          <w:rFonts w:eastAsia="Courier New"/>
          <w:bCs/>
          <w:lang w:eastAsia="en-US"/>
        </w:rPr>
      </w:pPr>
      <w:r>
        <w:rPr>
          <w:rFonts w:ascii="LiberationSerif-Bold" w:eastAsiaTheme="minorHAnsi" w:hAnsi="LiberationSerif-Bold" w:cs="LiberationSerif-Bold"/>
          <w:bCs/>
          <w:lang w:eastAsia="en-US"/>
        </w:rPr>
        <w:tab/>
      </w:r>
      <w:r>
        <w:rPr>
          <w:rFonts w:eastAsia="Courier New"/>
          <w:bCs/>
          <w:lang w:eastAsia="en-US"/>
        </w:rPr>
        <w:t>NUTART</w:t>
      </w:r>
      <w:r w:rsidR="00F4210B">
        <w:rPr>
          <w:rFonts w:eastAsia="Courier New"/>
          <w:bCs/>
          <w:lang w:eastAsia="en-US"/>
        </w:rPr>
        <w:t xml:space="preserve">A: </w:t>
      </w:r>
    </w:p>
    <w:p w:rsidR="00EB7B9D" w:rsidRPr="00D23AA4" w:rsidRDefault="00F4210B" w:rsidP="00EB7B9D">
      <w:pPr>
        <w:tabs>
          <w:tab w:val="left" w:pos="567"/>
        </w:tabs>
        <w:jc w:val="both"/>
        <w:rPr>
          <w:rFonts w:eastAsia="Courier New"/>
          <w:bCs/>
          <w:lang w:eastAsia="en-US"/>
        </w:rPr>
      </w:pPr>
      <w:r>
        <w:rPr>
          <w:rFonts w:eastAsia="Courier New"/>
          <w:bCs/>
          <w:lang w:eastAsia="en-US"/>
        </w:rPr>
        <w:tab/>
        <w:t>9.1. K</w:t>
      </w:r>
      <w:r w:rsidR="00A350F6">
        <w:rPr>
          <w:rFonts w:eastAsia="Courier New"/>
          <w:bCs/>
          <w:lang w:eastAsia="en-US"/>
        </w:rPr>
        <w:t>omite</w:t>
      </w:r>
      <w:r>
        <w:rPr>
          <w:rFonts w:eastAsia="Courier New"/>
          <w:bCs/>
          <w:lang w:eastAsia="en-US"/>
        </w:rPr>
        <w:t>tas susilaiko nuo pritarimo pateiktam sprendimo</w:t>
      </w:r>
      <w:r w:rsidR="00031F7A">
        <w:rPr>
          <w:rFonts w:eastAsia="Courier New"/>
          <w:bCs/>
          <w:lang w:eastAsia="en-US"/>
        </w:rPr>
        <w:t xml:space="preserve"> projektui (s</w:t>
      </w:r>
      <w:r w:rsidR="00931BED">
        <w:rPr>
          <w:rFonts w:eastAsia="Courier New"/>
          <w:bCs/>
          <w:lang w:eastAsia="en-US"/>
        </w:rPr>
        <w:t>prendimo projektui nepritarta</w:t>
      </w:r>
      <w:r w:rsidR="00031F7A">
        <w:rPr>
          <w:rFonts w:eastAsia="Courier New"/>
          <w:bCs/>
          <w:lang w:eastAsia="en-US"/>
        </w:rPr>
        <w:t>)</w:t>
      </w:r>
      <w:r w:rsidR="00931BED">
        <w:rPr>
          <w:rFonts w:eastAsia="Courier New"/>
          <w:bCs/>
          <w:lang w:eastAsia="en-US"/>
        </w:rPr>
        <w:t>.</w:t>
      </w:r>
    </w:p>
    <w:p w:rsidR="00F4210B" w:rsidRDefault="00EB7B9D" w:rsidP="00F4210B">
      <w:pPr>
        <w:tabs>
          <w:tab w:val="left" w:pos="567"/>
        </w:tabs>
        <w:jc w:val="both"/>
        <w:rPr>
          <w:rFonts w:eastAsia="Courier New"/>
          <w:bCs/>
          <w:lang w:eastAsia="en-US"/>
        </w:rPr>
      </w:pPr>
      <w:r>
        <w:tab/>
      </w:r>
      <w:r w:rsidR="00F4210B">
        <w:t xml:space="preserve">9.2. </w:t>
      </w:r>
      <w:r w:rsidR="00F4210B">
        <w:rPr>
          <w:rFonts w:eastAsia="Courier New"/>
          <w:bCs/>
          <w:lang w:eastAsia="en-US"/>
        </w:rPr>
        <w:t>Siūlo atlikti pakeitimus Bendradarbiavimo sutartyje</w:t>
      </w:r>
      <w:r w:rsidR="00016E2A">
        <w:rPr>
          <w:rFonts w:eastAsia="Courier New"/>
          <w:bCs/>
          <w:lang w:eastAsia="en-US"/>
        </w:rPr>
        <w:t xml:space="preserve"> ir teikti sprendimo projektą Tarybai</w:t>
      </w:r>
      <w:r w:rsidR="00F4210B">
        <w:rPr>
          <w:rFonts w:eastAsia="Courier New"/>
          <w:bCs/>
          <w:lang w:eastAsia="en-US"/>
        </w:rPr>
        <w:t xml:space="preserve">. </w:t>
      </w:r>
    </w:p>
    <w:p w:rsidR="005A2A5B" w:rsidRPr="009013EF" w:rsidRDefault="005A2A5B" w:rsidP="00CE662C">
      <w:pPr>
        <w:tabs>
          <w:tab w:val="left" w:pos="567"/>
        </w:tabs>
        <w:jc w:val="both"/>
        <w:rPr>
          <w:lang w:eastAsia="en-US"/>
        </w:rPr>
      </w:pPr>
    </w:p>
    <w:p w:rsidR="000643C2" w:rsidRDefault="00687340" w:rsidP="000643C2">
      <w:pPr>
        <w:tabs>
          <w:tab w:val="left" w:pos="567"/>
        </w:tabs>
        <w:jc w:val="both"/>
        <w:rPr>
          <w:lang w:eastAsia="en-US"/>
        </w:rPr>
      </w:pPr>
      <w:r>
        <w:rPr>
          <w:lang w:eastAsia="en-US"/>
        </w:rPr>
        <w:tab/>
      </w:r>
      <w:r w:rsidR="005B64BE">
        <w:t>Posėdis baig</w:t>
      </w:r>
      <w:r w:rsidR="000D7441">
        <w:t xml:space="preserve">ėsi </w:t>
      </w:r>
      <w:r w:rsidR="00E02182">
        <w:t>15.39</w:t>
      </w:r>
      <w:r w:rsidR="00506A3F">
        <w:t xml:space="preserve"> </w:t>
      </w:r>
      <w:r w:rsidR="000643C2">
        <w:t>val.</w:t>
      </w:r>
    </w:p>
    <w:p w:rsidR="00934678" w:rsidRDefault="00934678" w:rsidP="00934678"/>
    <w:p w:rsidR="00795BD6" w:rsidRDefault="00934678" w:rsidP="00934678">
      <w:pPr>
        <w:rPr>
          <w:rFonts w:eastAsia="Calibri"/>
        </w:rPr>
      </w:pPr>
      <w:r>
        <w:t>Posėdžio pirmininkas</w:t>
      </w:r>
      <w:r>
        <w:tab/>
      </w:r>
      <w:r>
        <w:tab/>
      </w:r>
      <w:r>
        <w:tab/>
      </w:r>
      <w:r>
        <w:tab/>
        <w:t xml:space="preserve">             </w:t>
      </w:r>
      <w:r>
        <w:rPr>
          <w:rFonts w:eastAsia="Calibri"/>
        </w:rPr>
        <w:t>Rimantas Taraškevičius</w:t>
      </w:r>
    </w:p>
    <w:p w:rsidR="00795BD6" w:rsidRDefault="00795BD6" w:rsidP="00934678">
      <w:pPr>
        <w:rPr>
          <w:rFonts w:eastAsia="Calibri"/>
        </w:rPr>
      </w:pPr>
    </w:p>
    <w:p w:rsidR="00BE76A5" w:rsidRPr="009F09EF" w:rsidRDefault="00934678">
      <w:pPr>
        <w:rPr>
          <w:rFonts w:eastAsia="Calibri"/>
        </w:rPr>
      </w:pPr>
      <w:r>
        <w:t>Posėdžio sekretorė</w:t>
      </w:r>
      <w:r>
        <w:tab/>
      </w:r>
      <w:r>
        <w:tab/>
      </w:r>
      <w:r>
        <w:tab/>
      </w:r>
      <w:r>
        <w:tab/>
        <w:t xml:space="preserve">              Lietutė Demidova</w:t>
      </w:r>
    </w:p>
    <w:sectPr w:rsidR="00BE76A5" w:rsidRPr="009F09EF" w:rsidSect="006A056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735" w:rsidRDefault="001F5735" w:rsidP="00934678">
      <w:r>
        <w:separator/>
      </w:r>
    </w:p>
  </w:endnote>
  <w:endnote w:type="continuationSeparator" w:id="0">
    <w:p w:rsidR="001F5735" w:rsidRDefault="001F5735"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735" w:rsidRDefault="001F5735" w:rsidP="00934678">
      <w:r>
        <w:separator/>
      </w:r>
    </w:p>
  </w:footnote>
  <w:footnote w:type="continuationSeparator" w:id="0">
    <w:p w:rsidR="001F5735" w:rsidRDefault="001F5735"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047D44" w:rsidRDefault="00047D44">
        <w:pPr>
          <w:pStyle w:val="Antrats"/>
          <w:jc w:val="center"/>
        </w:pPr>
        <w:r>
          <w:fldChar w:fldCharType="begin"/>
        </w:r>
        <w:r>
          <w:instrText>PAGE   \* MERGEFORMAT</w:instrText>
        </w:r>
        <w:r>
          <w:fldChar w:fldCharType="separate"/>
        </w:r>
        <w:r w:rsidR="006765CF">
          <w:rPr>
            <w:noProof/>
          </w:rPr>
          <w:t>5</w:t>
        </w:r>
        <w:r>
          <w:fldChar w:fldCharType="end"/>
        </w:r>
      </w:p>
    </w:sdtContent>
  </w:sdt>
  <w:p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1"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7"/>
  </w:num>
  <w:num w:numId="3">
    <w:abstractNumId w:val="4"/>
  </w:num>
  <w:num w:numId="4">
    <w:abstractNumId w:val="18"/>
  </w:num>
  <w:num w:numId="5">
    <w:abstractNumId w:val="12"/>
  </w:num>
  <w:num w:numId="6">
    <w:abstractNumId w:val="11"/>
  </w:num>
  <w:num w:numId="7">
    <w:abstractNumId w:val="7"/>
  </w:num>
  <w:num w:numId="8">
    <w:abstractNumId w:val="15"/>
  </w:num>
  <w:num w:numId="9">
    <w:abstractNumId w:val="14"/>
  </w:num>
  <w:num w:numId="10">
    <w:abstractNumId w:val="0"/>
  </w:num>
  <w:num w:numId="11">
    <w:abstractNumId w:val="16"/>
  </w:num>
  <w:num w:numId="12">
    <w:abstractNumId w:val="2"/>
  </w:num>
  <w:num w:numId="13">
    <w:abstractNumId w:val="1"/>
  </w:num>
  <w:num w:numId="14">
    <w:abstractNumId w:val="19"/>
  </w:num>
  <w:num w:numId="15">
    <w:abstractNumId w:val="9"/>
  </w:num>
  <w:num w:numId="16">
    <w:abstractNumId w:val="3"/>
  </w:num>
  <w:num w:numId="17">
    <w:abstractNumId w:val="1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F8A"/>
    <w:rsid w:val="00004C01"/>
    <w:rsid w:val="0000570C"/>
    <w:rsid w:val="0001063A"/>
    <w:rsid w:val="000117FC"/>
    <w:rsid w:val="00012198"/>
    <w:rsid w:val="0001473B"/>
    <w:rsid w:val="00014CB5"/>
    <w:rsid w:val="000151F4"/>
    <w:rsid w:val="00016E2A"/>
    <w:rsid w:val="00021312"/>
    <w:rsid w:val="0002258C"/>
    <w:rsid w:val="00023AEF"/>
    <w:rsid w:val="00025089"/>
    <w:rsid w:val="00025F46"/>
    <w:rsid w:val="000316FD"/>
    <w:rsid w:val="00031F7A"/>
    <w:rsid w:val="0003237B"/>
    <w:rsid w:val="00033663"/>
    <w:rsid w:val="00033764"/>
    <w:rsid w:val="0003430A"/>
    <w:rsid w:val="00034618"/>
    <w:rsid w:val="000347B7"/>
    <w:rsid w:val="00035A87"/>
    <w:rsid w:val="00037715"/>
    <w:rsid w:val="000400CA"/>
    <w:rsid w:val="00042226"/>
    <w:rsid w:val="00042286"/>
    <w:rsid w:val="00042EBC"/>
    <w:rsid w:val="00044C43"/>
    <w:rsid w:val="00046B1A"/>
    <w:rsid w:val="00047002"/>
    <w:rsid w:val="00047D44"/>
    <w:rsid w:val="00053DBE"/>
    <w:rsid w:val="00054943"/>
    <w:rsid w:val="00056768"/>
    <w:rsid w:val="000575E8"/>
    <w:rsid w:val="00057898"/>
    <w:rsid w:val="0006051F"/>
    <w:rsid w:val="00063080"/>
    <w:rsid w:val="000643C2"/>
    <w:rsid w:val="000647DC"/>
    <w:rsid w:val="0007413B"/>
    <w:rsid w:val="0007418D"/>
    <w:rsid w:val="00083B07"/>
    <w:rsid w:val="00083D2C"/>
    <w:rsid w:val="00084627"/>
    <w:rsid w:val="00091434"/>
    <w:rsid w:val="000938E1"/>
    <w:rsid w:val="00095BA9"/>
    <w:rsid w:val="00097CF9"/>
    <w:rsid w:val="000A0523"/>
    <w:rsid w:val="000A108F"/>
    <w:rsid w:val="000A2FAC"/>
    <w:rsid w:val="000A6C98"/>
    <w:rsid w:val="000A7C1D"/>
    <w:rsid w:val="000B22FA"/>
    <w:rsid w:val="000B2C40"/>
    <w:rsid w:val="000B4FBC"/>
    <w:rsid w:val="000B63D2"/>
    <w:rsid w:val="000C1F3B"/>
    <w:rsid w:val="000C2FD2"/>
    <w:rsid w:val="000C4CBA"/>
    <w:rsid w:val="000C4EBF"/>
    <w:rsid w:val="000C56DF"/>
    <w:rsid w:val="000C67F1"/>
    <w:rsid w:val="000D07A3"/>
    <w:rsid w:val="000D0D3F"/>
    <w:rsid w:val="000D0D69"/>
    <w:rsid w:val="000D47D3"/>
    <w:rsid w:val="000D7441"/>
    <w:rsid w:val="000D7968"/>
    <w:rsid w:val="000D7C9C"/>
    <w:rsid w:val="000E0272"/>
    <w:rsid w:val="000E22BA"/>
    <w:rsid w:val="000E2F6F"/>
    <w:rsid w:val="000E752B"/>
    <w:rsid w:val="000F35B4"/>
    <w:rsid w:val="00101675"/>
    <w:rsid w:val="001069CB"/>
    <w:rsid w:val="001072EB"/>
    <w:rsid w:val="0011579F"/>
    <w:rsid w:val="00117C6B"/>
    <w:rsid w:val="00117F70"/>
    <w:rsid w:val="001220BC"/>
    <w:rsid w:val="00122AD5"/>
    <w:rsid w:val="001231EA"/>
    <w:rsid w:val="00123E26"/>
    <w:rsid w:val="001251CD"/>
    <w:rsid w:val="00125C12"/>
    <w:rsid w:val="00125C36"/>
    <w:rsid w:val="001263EE"/>
    <w:rsid w:val="00126C40"/>
    <w:rsid w:val="001273BE"/>
    <w:rsid w:val="0013084D"/>
    <w:rsid w:val="001310D3"/>
    <w:rsid w:val="00131D00"/>
    <w:rsid w:val="00132836"/>
    <w:rsid w:val="00134B49"/>
    <w:rsid w:val="00134D09"/>
    <w:rsid w:val="00140A31"/>
    <w:rsid w:val="00142867"/>
    <w:rsid w:val="001439CB"/>
    <w:rsid w:val="00143A9E"/>
    <w:rsid w:val="001442DC"/>
    <w:rsid w:val="0014581F"/>
    <w:rsid w:val="001464FA"/>
    <w:rsid w:val="00150574"/>
    <w:rsid w:val="00150B69"/>
    <w:rsid w:val="00151ECF"/>
    <w:rsid w:val="00154678"/>
    <w:rsid w:val="00160987"/>
    <w:rsid w:val="00160E6E"/>
    <w:rsid w:val="00163903"/>
    <w:rsid w:val="001656BC"/>
    <w:rsid w:val="00166103"/>
    <w:rsid w:val="00167DD9"/>
    <w:rsid w:val="00174CD6"/>
    <w:rsid w:val="00177B82"/>
    <w:rsid w:val="00180B29"/>
    <w:rsid w:val="00183133"/>
    <w:rsid w:val="00186BC8"/>
    <w:rsid w:val="00187B33"/>
    <w:rsid w:val="00193F85"/>
    <w:rsid w:val="0019579D"/>
    <w:rsid w:val="00196A97"/>
    <w:rsid w:val="00197B03"/>
    <w:rsid w:val="001A1474"/>
    <w:rsid w:val="001A3297"/>
    <w:rsid w:val="001A4300"/>
    <w:rsid w:val="001A4D12"/>
    <w:rsid w:val="001A5E08"/>
    <w:rsid w:val="001A68A6"/>
    <w:rsid w:val="001B2050"/>
    <w:rsid w:val="001B25C5"/>
    <w:rsid w:val="001B3002"/>
    <w:rsid w:val="001B3346"/>
    <w:rsid w:val="001B3C0F"/>
    <w:rsid w:val="001B6275"/>
    <w:rsid w:val="001C0CF1"/>
    <w:rsid w:val="001C0E0F"/>
    <w:rsid w:val="001C12B4"/>
    <w:rsid w:val="001C2B63"/>
    <w:rsid w:val="001D12E2"/>
    <w:rsid w:val="001D5B73"/>
    <w:rsid w:val="001D66E2"/>
    <w:rsid w:val="001E03B1"/>
    <w:rsid w:val="001E2F6B"/>
    <w:rsid w:val="001E3131"/>
    <w:rsid w:val="001E519B"/>
    <w:rsid w:val="001E638A"/>
    <w:rsid w:val="001E6CA6"/>
    <w:rsid w:val="001F5735"/>
    <w:rsid w:val="001F5C3F"/>
    <w:rsid w:val="001F5C7C"/>
    <w:rsid w:val="001F66E0"/>
    <w:rsid w:val="001F722D"/>
    <w:rsid w:val="001F73AA"/>
    <w:rsid w:val="001F7EDB"/>
    <w:rsid w:val="0020018E"/>
    <w:rsid w:val="00202AF3"/>
    <w:rsid w:val="002119BF"/>
    <w:rsid w:val="002145D5"/>
    <w:rsid w:val="00214DA2"/>
    <w:rsid w:val="00215B05"/>
    <w:rsid w:val="00217D69"/>
    <w:rsid w:val="00221BA2"/>
    <w:rsid w:val="0022280F"/>
    <w:rsid w:val="00224D56"/>
    <w:rsid w:val="00224DF2"/>
    <w:rsid w:val="002338D4"/>
    <w:rsid w:val="00234134"/>
    <w:rsid w:val="0023433D"/>
    <w:rsid w:val="0023491E"/>
    <w:rsid w:val="002352AB"/>
    <w:rsid w:val="002363C1"/>
    <w:rsid w:val="00237949"/>
    <w:rsid w:val="00240499"/>
    <w:rsid w:val="00242050"/>
    <w:rsid w:val="00244684"/>
    <w:rsid w:val="002475AA"/>
    <w:rsid w:val="0025010C"/>
    <w:rsid w:val="002506C2"/>
    <w:rsid w:val="00250E0D"/>
    <w:rsid w:val="00250E8B"/>
    <w:rsid w:val="00254F9B"/>
    <w:rsid w:val="00260C14"/>
    <w:rsid w:val="002629A0"/>
    <w:rsid w:val="002637BD"/>
    <w:rsid w:val="00264B0A"/>
    <w:rsid w:val="00265EC3"/>
    <w:rsid w:val="00266A4E"/>
    <w:rsid w:val="00270703"/>
    <w:rsid w:val="00273D01"/>
    <w:rsid w:val="002759FB"/>
    <w:rsid w:val="00276917"/>
    <w:rsid w:val="00276ABA"/>
    <w:rsid w:val="0027716F"/>
    <w:rsid w:val="00277AE9"/>
    <w:rsid w:val="00280471"/>
    <w:rsid w:val="00280608"/>
    <w:rsid w:val="0028249D"/>
    <w:rsid w:val="002826A0"/>
    <w:rsid w:val="00283AAA"/>
    <w:rsid w:val="00284579"/>
    <w:rsid w:val="0028626F"/>
    <w:rsid w:val="002909CC"/>
    <w:rsid w:val="00292726"/>
    <w:rsid w:val="00293131"/>
    <w:rsid w:val="00293661"/>
    <w:rsid w:val="00293E9E"/>
    <w:rsid w:val="00294FAF"/>
    <w:rsid w:val="00296526"/>
    <w:rsid w:val="0029751B"/>
    <w:rsid w:val="002A07C7"/>
    <w:rsid w:val="002A333E"/>
    <w:rsid w:val="002A41F7"/>
    <w:rsid w:val="002A496A"/>
    <w:rsid w:val="002A60C2"/>
    <w:rsid w:val="002A75B6"/>
    <w:rsid w:val="002A76BB"/>
    <w:rsid w:val="002B04A4"/>
    <w:rsid w:val="002B05A0"/>
    <w:rsid w:val="002B1001"/>
    <w:rsid w:val="002B3017"/>
    <w:rsid w:val="002B76E9"/>
    <w:rsid w:val="002C032E"/>
    <w:rsid w:val="002C21C2"/>
    <w:rsid w:val="002C698A"/>
    <w:rsid w:val="002C6CE0"/>
    <w:rsid w:val="002C7E3E"/>
    <w:rsid w:val="002D034A"/>
    <w:rsid w:val="002D06B8"/>
    <w:rsid w:val="002D185E"/>
    <w:rsid w:val="002D29E7"/>
    <w:rsid w:val="002E0A52"/>
    <w:rsid w:val="002E164A"/>
    <w:rsid w:val="002E1C6C"/>
    <w:rsid w:val="002E1FBF"/>
    <w:rsid w:val="002F267D"/>
    <w:rsid w:val="002F5614"/>
    <w:rsid w:val="002F6178"/>
    <w:rsid w:val="00300E6B"/>
    <w:rsid w:val="00302839"/>
    <w:rsid w:val="00302AAC"/>
    <w:rsid w:val="00302B15"/>
    <w:rsid w:val="00303283"/>
    <w:rsid w:val="0030483F"/>
    <w:rsid w:val="00313300"/>
    <w:rsid w:val="0031455A"/>
    <w:rsid w:val="003166B6"/>
    <w:rsid w:val="003251E6"/>
    <w:rsid w:val="003256CF"/>
    <w:rsid w:val="003264E6"/>
    <w:rsid w:val="003272F7"/>
    <w:rsid w:val="00332D26"/>
    <w:rsid w:val="00334727"/>
    <w:rsid w:val="003357FB"/>
    <w:rsid w:val="00341889"/>
    <w:rsid w:val="00343752"/>
    <w:rsid w:val="00343C7E"/>
    <w:rsid w:val="003442B6"/>
    <w:rsid w:val="003541C1"/>
    <w:rsid w:val="003556DE"/>
    <w:rsid w:val="003566AB"/>
    <w:rsid w:val="00357099"/>
    <w:rsid w:val="00357BD5"/>
    <w:rsid w:val="0036254E"/>
    <w:rsid w:val="00363019"/>
    <w:rsid w:val="00364806"/>
    <w:rsid w:val="003650C3"/>
    <w:rsid w:val="00366B0E"/>
    <w:rsid w:val="003672B9"/>
    <w:rsid w:val="003735C3"/>
    <w:rsid w:val="00374AB7"/>
    <w:rsid w:val="00375E77"/>
    <w:rsid w:val="0037669E"/>
    <w:rsid w:val="00377184"/>
    <w:rsid w:val="00382E56"/>
    <w:rsid w:val="00391395"/>
    <w:rsid w:val="003921E6"/>
    <w:rsid w:val="003947DF"/>
    <w:rsid w:val="00394B3B"/>
    <w:rsid w:val="00394F28"/>
    <w:rsid w:val="00397403"/>
    <w:rsid w:val="003A0FA2"/>
    <w:rsid w:val="003A1158"/>
    <w:rsid w:val="003A139D"/>
    <w:rsid w:val="003A58B0"/>
    <w:rsid w:val="003B111D"/>
    <w:rsid w:val="003B17A5"/>
    <w:rsid w:val="003B1E7B"/>
    <w:rsid w:val="003B330D"/>
    <w:rsid w:val="003C0638"/>
    <w:rsid w:val="003C3288"/>
    <w:rsid w:val="003C5D2E"/>
    <w:rsid w:val="003C7506"/>
    <w:rsid w:val="003D08E4"/>
    <w:rsid w:val="003D12A2"/>
    <w:rsid w:val="003D15E9"/>
    <w:rsid w:val="003D1CAC"/>
    <w:rsid w:val="003E049D"/>
    <w:rsid w:val="003E1695"/>
    <w:rsid w:val="003E18FD"/>
    <w:rsid w:val="003E3528"/>
    <w:rsid w:val="003E3BBB"/>
    <w:rsid w:val="003E3C65"/>
    <w:rsid w:val="003E3F0D"/>
    <w:rsid w:val="003E4694"/>
    <w:rsid w:val="003E5553"/>
    <w:rsid w:val="003E5A91"/>
    <w:rsid w:val="003E5FD3"/>
    <w:rsid w:val="003E7FA4"/>
    <w:rsid w:val="003F14BD"/>
    <w:rsid w:val="003F49B4"/>
    <w:rsid w:val="003F4D95"/>
    <w:rsid w:val="003F5181"/>
    <w:rsid w:val="003F5C5D"/>
    <w:rsid w:val="00404AE6"/>
    <w:rsid w:val="00405D0A"/>
    <w:rsid w:val="00407065"/>
    <w:rsid w:val="00412EE3"/>
    <w:rsid w:val="00414443"/>
    <w:rsid w:val="00415147"/>
    <w:rsid w:val="004159BA"/>
    <w:rsid w:val="004162AA"/>
    <w:rsid w:val="004207EC"/>
    <w:rsid w:val="004232A4"/>
    <w:rsid w:val="00424308"/>
    <w:rsid w:val="00425931"/>
    <w:rsid w:val="004262A5"/>
    <w:rsid w:val="004269B5"/>
    <w:rsid w:val="00427780"/>
    <w:rsid w:val="00430410"/>
    <w:rsid w:val="00432594"/>
    <w:rsid w:val="004334D9"/>
    <w:rsid w:val="004335DE"/>
    <w:rsid w:val="00433FC6"/>
    <w:rsid w:val="004353CE"/>
    <w:rsid w:val="0044031D"/>
    <w:rsid w:val="0044081B"/>
    <w:rsid w:val="0044190E"/>
    <w:rsid w:val="00446CD9"/>
    <w:rsid w:val="00446D5A"/>
    <w:rsid w:val="004508B4"/>
    <w:rsid w:val="00451A20"/>
    <w:rsid w:val="00452703"/>
    <w:rsid w:val="004536B3"/>
    <w:rsid w:val="00453718"/>
    <w:rsid w:val="00455CFF"/>
    <w:rsid w:val="0045624D"/>
    <w:rsid w:val="0045671A"/>
    <w:rsid w:val="0045774F"/>
    <w:rsid w:val="00462568"/>
    <w:rsid w:val="00465680"/>
    <w:rsid w:val="00465B9E"/>
    <w:rsid w:val="004673EF"/>
    <w:rsid w:val="00470712"/>
    <w:rsid w:val="004714A9"/>
    <w:rsid w:val="004748AF"/>
    <w:rsid w:val="00476A2B"/>
    <w:rsid w:val="0047797B"/>
    <w:rsid w:val="0048017C"/>
    <w:rsid w:val="00480614"/>
    <w:rsid w:val="004824FF"/>
    <w:rsid w:val="00482756"/>
    <w:rsid w:val="00483698"/>
    <w:rsid w:val="004852F0"/>
    <w:rsid w:val="00486EB0"/>
    <w:rsid w:val="00486EC7"/>
    <w:rsid w:val="00490EC8"/>
    <w:rsid w:val="00494FF4"/>
    <w:rsid w:val="004954D4"/>
    <w:rsid w:val="004963DA"/>
    <w:rsid w:val="004A1FB3"/>
    <w:rsid w:val="004A2964"/>
    <w:rsid w:val="004A51F4"/>
    <w:rsid w:val="004A54C5"/>
    <w:rsid w:val="004B3502"/>
    <w:rsid w:val="004C10DB"/>
    <w:rsid w:val="004C1FCD"/>
    <w:rsid w:val="004C3CAD"/>
    <w:rsid w:val="004C5493"/>
    <w:rsid w:val="004D101F"/>
    <w:rsid w:val="004D1DED"/>
    <w:rsid w:val="004D2CE3"/>
    <w:rsid w:val="004D3842"/>
    <w:rsid w:val="004E1002"/>
    <w:rsid w:val="004E4C93"/>
    <w:rsid w:val="004E4DC6"/>
    <w:rsid w:val="004E64BC"/>
    <w:rsid w:val="004E7EB0"/>
    <w:rsid w:val="004F465E"/>
    <w:rsid w:val="004F656D"/>
    <w:rsid w:val="004F6958"/>
    <w:rsid w:val="004F7012"/>
    <w:rsid w:val="00500C8A"/>
    <w:rsid w:val="00502B9A"/>
    <w:rsid w:val="00504C37"/>
    <w:rsid w:val="00506A3F"/>
    <w:rsid w:val="00510B2A"/>
    <w:rsid w:val="00512515"/>
    <w:rsid w:val="005138C1"/>
    <w:rsid w:val="00514B26"/>
    <w:rsid w:val="0051778A"/>
    <w:rsid w:val="005203E7"/>
    <w:rsid w:val="00520CAD"/>
    <w:rsid w:val="005263E8"/>
    <w:rsid w:val="00526973"/>
    <w:rsid w:val="00527EC8"/>
    <w:rsid w:val="00530453"/>
    <w:rsid w:val="00532EB8"/>
    <w:rsid w:val="00533560"/>
    <w:rsid w:val="005356E9"/>
    <w:rsid w:val="00541A1A"/>
    <w:rsid w:val="0054207F"/>
    <w:rsid w:val="00542205"/>
    <w:rsid w:val="005428B1"/>
    <w:rsid w:val="00542E28"/>
    <w:rsid w:val="005441B2"/>
    <w:rsid w:val="00551038"/>
    <w:rsid w:val="00553E90"/>
    <w:rsid w:val="0055751D"/>
    <w:rsid w:val="00557715"/>
    <w:rsid w:val="00561440"/>
    <w:rsid w:val="00571EC4"/>
    <w:rsid w:val="005728F5"/>
    <w:rsid w:val="00576196"/>
    <w:rsid w:val="00576AE1"/>
    <w:rsid w:val="005801BE"/>
    <w:rsid w:val="005858A6"/>
    <w:rsid w:val="0059009B"/>
    <w:rsid w:val="00595AD9"/>
    <w:rsid w:val="00595C70"/>
    <w:rsid w:val="005A1E4B"/>
    <w:rsid w:val="005A2A5B"/>
    <w:rsid w:val="005A2AF7"/>
    <w:rsid w:val="005A5993"/>
    <w:rsid w:val="005A63C8"/>
    <w:rsid w:val="005A777E"/>
    <w:rsid w:val="005B2177"/>
    <w:rsid w:val="005B54A2"/>
    <w:rsid w:val="005B64BE"/>
    <w:rsid w:val="005B7592"/>
    <w:rsid w:val="005C0970"/>
    <w:rsid w:val="005C1330"/>
    <w:rsid w:val="005C2C21"/>
    <w:rsid w:val="005C3E79"/>
    <w:rsid w:val="005C47ED"/>
    <w:rsid w:val="005C7030"/>
    <w:rsid w:val="005C72A0"/>
    <w:rsid w:val="005C7B90"/>
    <w:rsid w:val="005D5A6C"/>
    <w:rsid w:val="005D6E8C"/>
    <w:rsid w:val="005D77DE"/>
    <w:rsid w:val="005E01A8"/>
    <w:rsid w:val="005E2BA6"/>
    <w:rsid w:val="005E6B37"/>
    <w:rsid w:val="005E6DDF"/>
    <w:rsid w:val="005F0FC4"/>
    <w:rsid w:val="005F5440"/>
    <w:rsid w:val="00605022"/>
    <w:rsid w:val="00607667"/>
    <w:rsid w:val="0061098E"/>
    <w:rsid w:val="00612BCD"/>
    <w:rsid w:val="00613AC9"/>
    <w:rsid w:val="00614E24"/>
    <w:rsid w:val="00614E3D"/>
    <w:rsid w:val="00616E67"/>
    <w:rsid w:val="006172FF"/>
    <w:rsid w:val="00620FE3"/>
    <w:rsid w:val="006242C1"/>
    <w:rsid w:val="0062432A"/>
    <w:rsid w:val="00626CDC"/>
    <w:rsid w:val="0062706F"/>
    <w:rsid w:val="0062720B"/>
    <w:rsid w:val="006276CF"/>
    <w:rsid w:val="00630517"/>
    <w:rsid w:val="00631628"/>
    <w:rsid w:val="00631709"/>
    <w:rsid w:val="00631835"/>
    <w:rsid w:val="00635C14"/>
    <w:rsid w:val="00635C78"/>
    <w:rsid w:val="00636527"/>
    <w:rsid w:val="00636B60"/>
    <w:rsid w:val="00640663"/>
    <w:rsid w:val="0064470A"/>
    <w:rsid w:val="006513DD"/>
    <w:rsid w:val="0065256C"/>
    <w:rsid w:val="00654EB1"/>
    <w:rsid w:val="00657791"/>
    <w:rsid w:val="00661F64"/>
    <w:rsid w:val="00662F77"/>
    <w:rsid w:val="0066429D"/>
    <w:rsid w:val="00664CB5"/>
    <w:rsid w:val="006661C1"/>
    <w:rsid w:val="006720F9"/>
    <w:rsid w:val="00672294"/>
    <w:rsid w:val="006750C1"/>
    <w:rsid w:val="00675BF0"/>
    <w:rsid w:val="00675CA0"/>
    <w:rsid w:val="006765CF"/>
    <w:rsid w:val="00680F0F"/>
    <w:rsid w:val="006832BF"/>
    <w:rsid w:val="006849BA"/>
    <w:rsid w:val="00685476"/>
    <w:rsid w:val="00685E5D"/>
    <w:rsid w:val="006863C7"/>
    <w:rsid w:val="00687340"/>
    <w:rsid w:val="0069124F"/>
    <w:rsid w:val="00692150"/>
    <w:rsid w:val="00695B2C"/>
    <w:rsid w:val="006A0568"/>
    <w:rsid w:val="006A11F2"/>
    <w:rsid w:val="006A139B"/>
    <w:rsid w:val="006A21EB"/>
    <w:rsid w:val="006A2994"/>
    <w:rsid w:val="006A5C4B"/>
    <w:rsid w:val="006A5CC4"/>
    <w:rsid w:val="006A7936"/>
    <w:rsid w:val="006C061E"/>
    <w:rsid w:val="006C07DF"/>
    <w:rsid w:val="006C44BE"/>
    <w:rsid w:val="006C526F"/>
    <w:rsid w:val="006D13C1"/>
    <w:rsid w:val="006D1A4E"/>
    <w:rsid w:val="006D445B"/>
    <w:rsid w:val="006D483E"/>
    <w:rsid w:val="006D4DF3"/>
    <w:rsid w:val="006D5694"/>
    <w:rsid w:val="006E00FD"/>
    <w:rsid w:val="006E27FE"/>
    <w:rsid w:val="006E3037"/>
    <w:rsid w:val="006F1457"/>
    <w:rsid w:val="006F2C6B"/>
    <w:rsid w:val="006F5308"/>
    <w:rsid w:val="006F62AC"/>
    <w:rsid w:val="006F7740"/>
    <w:rsid w:val="00700681"/>
    <w:rsid w:val="00700CA3"/>
    <w:rsid w:val="0070216C"/>
    <w:rsid w:val="0070282D"/>
    <w:rsid w:val="0070305D"/>
    <w:rsid w:val="00703C83"/>
    <w:rsid w:val="007041DD"/>
    <w:rsid w:val="00706F09"/>
    <w:rsid w:val="00710B2D"/>
    <w:rsid w:val="007177B1"/>
    <w:rsid w:val="00717E38"/>
    <w:rsid w:val="007227C6"/>
    <w:rsid w:val="00723956"/>
    <w:rsid w:val="00724DC9"/>
    <w:rsid w:val="00727DB9"/>
    <w:rsid w:val="00730FB9"/>
    <w:rsid w:val="00731744"/>
    <w:rsid w:val="00733432"/>
    <w:rsid w:val="00734E91"/>
    <w:rsid w:val="0073615E"/>
    <w:rsid w:val="007374CA"/>
    <w:rsid w:val="00740D6D"/>
    <w:rsid w:val="00741460"/>
    <w:rsid w:val="00741988"/>
    <w:rsid w:val="00742502"/>
    <w:rsid w:val="00742F5F"/>
    <w:rsid w:val="007439F7"/>
    <w:rsid w:val="007448EC"/>
    <w:rsid w:val="00744D40"/>
    <w:rsid w:val="00750BEA"/>
    <w:rsid w:val="007533F1"/>
    <w:rsid w:val="007546CC"/>
    <w:rsid w:val="00760262"/>
    <w:rsid w:val="0076113D"/>
    <w:rsid w:val="00770822"/>
    <w:rsid w:val="007709FD"/>
    <w:rsid w:val="00772296"/>
    <w:rsid w:val="00772FE8"/>
    <w:rsid w:val="007746BE"/>
    <w:rsid w:val="00774ABF"/>
    <w:rsid w:val="00774C6D"/>
    <w:rsid w:val="00774FA4"/>
    <w:rsid w:val="00780150"/>
    <w:rsid w:val="00783643"/>
    <w:rsid w:val="00786921"/>
    <w:rsid w:val="0079099E"/>
    <w:rsid w:val="00790D0C"/>
    <w:rsid w:val="007922DE"/>
    <w:rsid w:val="00792771"/>
    <w:rsid w:val="0079322B"/>
    <w:rsid w:val="00793E14"/>
    <w:rsid w:val="007941B8"/>
    <w:rsid w:val="00795BD6"/>
    <w:rsid w:val="007972DB"/>
    <w:rsid w:val="007977C8"/>
    <w:rsid w:val="007A0D36"/>
    <w:rsid w:val="007A161A"/>
    <w:rsid w:val="007A1E32"/>
    <w:rsid w:val="007A5E54"/>
    <w:rsid w:val="007A5FD8"/>
    <w:rsid w:val="007A7E7B"/>
    <w:rsid w:val="007B08D6"/>
    <w:rsid w:val="007B15B7"/>
    <w:rsid w:val="007B41B9"/>
    <w:rsid w:val="007B727A"/>
    <w:rsid w:val="007B73F9"/>
    <w:rsid w:val="007C1219"/>
    <w:rsid w:val="007C2A18"/>
    <w:rsid w:val="007C505B"/>
    <w:rsid w:val="007C5653"/>
    <w:rsid w:val="007D2BD6"/>
    <w:rsid w:val="007D3222"/>
    <w:rsid w:val="007D3953"/>
    <w:rsid w:val="007D5821"/>
    <w:rsid w:val="007D5C10"/>
    <w:rsid w:val="007D6B29"/>
    <w:rsid w:val="007D6EED"/>
    <w:rsid w:val="007E02F1"/>
    <w:rsid w:val="007E2713"/>
    <w:rsid w:val="007E2C20"/>
    <w:rsid w:val="007E3490"/>
    <w:rsid w:val="007E416E"/>
    <w:rsid w:val="007E5039"/>
    <w:rsid w:val="007E5AE7"/>
    <w:rsid w:val="007E607F"/>
    <w:rsid w:val="007E6A7C"/>
    <w:rsid w:val="007F29AC"/>
    <w:rsid w:val="007F390C"/>
    <w:rsid w:val="008005C6"/>
    <w:rsid w:val="00801627"/>
    <w:rsid w:val="00810309"/>
    <w:rsid w:val="0081360E"/>
    <w:rsid w:val="00813F74"/>
    <w:rsid w:val="008153C0"/>
    <w:rsid w:val="00817DB9"/>
    <w:rsid w:val="00821C31"/>
    <w:rsid w:val="00824E7E"/>
    <w:rsid w:val="00827ECE"/>
    <w:rsid w:val="0083431B"/>
    <w:rsid w:val="00836748"/>
    <w:rsid w:val="00841AE3"/>
    <w:rsid w:val="0084358B"/>
    <w:rsid w:val="0084435F"/>
    <w:rsid w:val="0084647A"/>
    <w:rsid w:val="00846AD3"/>
    <w:rsid w:val="0085575A"/>
    <w:rsid w:val="0085600B"/>
    <w:rsid w:val="00857BA9"/>
    <w:rsid w:val="0086094F"/>
    <w:rsid w:val="0086109A"/>
    <w:rsid w:val="0086178A"/>
    <w:rsid w:val="0086336F"/>
    <w:rsid w:val="00864A52"/>
    <w:rsid w:val="008730DA"/>
    <w:rsid w:val="00873B15"/>
    <w:rsid w:val="008745E4"/>
    <w:rsid w:val="00882226"/>
    <w:rsid w:val="008842EF"/>
    <w:rsid w:val="00886BD8"/>
    <w:rsid w:val="008872DE"/>
    <w:rsid w:val="00887D73"/>
    <w:rsid w:val="00891A13"/>
    <w:rsid w:val="008937F1"/>
    <w:rsid w:val="00893816"/>
    <w:rsid w:val="008A1A51"/>
    <w:rsid w:val="008A1BB2"/>
    <w:rsid w:val="008A4BAE"/>
    <w:rsid w:val="008B19FC"/>
    <w:rsid w:val="008B5DDD"/>
    <w:rsid w:val="008B6D32"/>
    <w:rsid w:val="008B7271"/>
    <w:rsid w:val="008C0A3C"/>
    <w:rsid w:val="008C5861"/>
    <w:rsid w:val="008C5AA8"/>
    <w:rsid w:val="008C5CB9"/>
    <w:rsid w:val="008C61AE"/>
    <w:rsid w:val="008C62DC"/>
    <w:rsid w:val="008D21C2"/>
    <w:rsid w:val="008D294E"/>
    <w:rsid w:val="008D4382"/>
    <w:rsid w:val="008D455C"/>
    <w:rsid w:val="008D72A5"/>
    <w:rsid w:val="008D77F5"/>
    <w:rsid w:val="008E05FB"/>
    <w:rsid w:val="008E215F"/>
    <w:rsid w:val="008E321B"/>
    <w:rsid w:val="008E3BB9"/>
    <w:rsid w:val="008E3D33"/>
    <w:rsid w:val="008E44E6"/>
    <w:rsid w:val="008E463C"/>
    <w:rsid w:val="008E6844"/>
    <w:rsid w:val="008E7454"/>
    <w:rsid w:val="008F1858"/>
    <w:rsid w:val="008F1E72"/>
    <w:rsid w:val="008F1F6C"/>
    <w:rsid w:val="008F1FC7"/>
    <w:rsid w:val="008F231D"/>
    <w:rsid w:val="008F2B9F"/>
    <w:rsid w:val="008F2C11"/>
    <w:rsid w:val="008F300D"/>
    <w:rsid w:val="008F36D6"/>
    <w:rsid w:val="008F472F"/>
    <w:rsid w:val="008F4BC6"/>
    <w:rsid w:val="008F6BED"/>
    <w:rsid w:val="00901294"/>
    <w:rsid w:val="009013EF"/>
    <w:rsid w:val="00902207"/>
    <w:rsid w:val="00903677"/>
    <w:rsid w:val="00905ACB"/>
    <w:rsid w:val="00906D67"/>
    <w:rsid w:val="00913F88"/>
    <w:rsid w:val="00923703"/>
    <w:rsid w:val="00924125"/>
    <w:rsid w:val="009303AB"/>
    <w:rsid w:val="00931990"/>
    <w:rsid w:val="00931BED"/>
    <w:rsid w:val="00932F32"/>
    <w:rsid w:val="00934678"/>
    <w:rsid w:val="0093471C"/>
    <w:rsid w:val="00947DBF"/>
    <w:rsid w:val="009521A2"/>
    <w:rsid w:val="0095259D"/>
    <w:rsid w:val="00952E69"/>
    <w:rsid w:val="00953B33"/>
    <w:rsid w:val="00954234"/>
    <w:rsid w:val="009543DF"/>
    <w:rsid w:val="00954A60"/>
    <w:rsid w:val="00961DBB"/>
    <w:rsid w:val="00971BAE"/>
    <w:rsid w:val="00972FB2"/>
    <w:rsid w:val="00974A12"/>
    <w:rsid w:val="00974F37"/>
    <w:rsid w:val="00975F91"/>
    <w:rsid w:val="00981098"/>
    <w:rsid w:val="00981739"/>
    <w:rsid w:val="00982119"/>
    <w:rsid w:val="00983C2A"/>
    <w:rsid w:val="009850C4"/>
    <w:rsid w:val="00986C51"/>
    <w:rsid w:val="00991FD4"/>
    <w:rsid w:val="009A0CCC"/>
    <w:rsid w:val="009A2664"/>
    <w:rsid w:val="009A376A"/>
    <w:rsid w:val="009A44F9"/>
    <w:rsid w:val="009B0475"/>
    <w:rsid w:val="009B0895"/>
    <w:rsid w:val="009B67A1"/>
    <w:rsid w:val="009B70EE"/>
    <w:rsid w:val="009C2CC6"/>
    <w:rsid w:val="009C58B7"/>
    <w:rsid w:val="009C7378"/>
    <w:rsid w:val="009D13C5"/>
    <w:rsid w:val="009D3088"/>
    <w:rsid w:val="009D3526"/>
    <w:rsid w:val="009D3C77"/>
    <w:rsid w:val="009E10D6"/>
    <w:rsid w:val="009E183A"/>
    <w:rsid w:val="009E2983"/>
    <w:rsid w:val="009E32B7"/>
    <w:rsid w:val="009E3EFE"/>
    <w:rsid w:val="009E6EDE"/>
    <w:rsid w:val="009E7459"/>
    <w:rsid w:val="009F09EF"/>
    <w:rsid w:val="009F289B"/>
    <w:rsid w:val="009F3132"/>
    <w:rsid w:val="009F43EF"/>
    <w:rsid w:val="009F55C5"/>
    <w:rsid w:val="009F57CE"/>
    <w:rsid w:val="00A00911"/>
    <w:rsid w:val="00A02981"/>
    <w:rsid w:val="00A123D7"/>
    <w:rsid w:val="00A1439E"/>
    <w:rsid w:val="00A14AB2"/>
    <w:rsid w:val="00A150F3"/>
    <w:rsid w:val="00A27545"/>
    <w:rsid w:val="00A276A2"/>
    <w:rsid w:val="00A31921"/>
    <w:rsid w:val="00A350F6"/>
    <w:rsid w:val="00A361DA"/>
    <w:rsid w:val="00A36E30"/>
    <w:rsid w:val="00A371FC"/>
    <w:rsid w:val="00A40E5D"/>
    <w:rsid w:val="00A425EB"/>
    <w:rsid w:val="00A44E8F"/>
    <w:rsid w:val="00A44FFD"/>
    <w:rsid w:val="00A50C42"/>
    <w:rsid w:val="00A51084"/>
    <w:rsid w:val="00A5298C"/>
    <w:rsid w:val="00A55C5F"/>
    <w:rsid w:val="00A60AEF"/>
    <w:rsid w:val="00A62A6D"/>
    <w:rsid w:val="00A65CFC"/>
    <w:rsid w:val="00A6781C"/>
    <w:rsid w:val="00A736FB"/>
    <w:rsid w:val="00A77840"/>
    <w:rsid w:val="00A801AE"/>
    <w:rsid w:val="00A802E1"/>
    <w:rsid w:val="00A8369A"/>
    <w:rsid w:val="00A83A7B"/>
    <w:rsid w:val="00A83A94"/>
    <w:rsid w:val="00A8415B"/>
    <w:rsid w:val="00A842E7"/>
    <w:rsid w:val="00A90E82"/>
    <w:rsid w:val="00A91063"/>
    <w:rsid w:val="00A91BAC"/>
    <w:rsid w:val="00A92FAC"/>
    <w:rsid w:val="00A934CF"/>
    <w:rsid w:val="00A946A6"/>
    <w:rsid w:val="00A94BAC"/>
    <w:rsid w:val="00A95E6E"/>
    <w:rsid w:val="00A971A4"/>
    <w:rsid w:val="00AA4334"/>
    <w:rsid w:val="00AB02A5"/>
    <w:rsid w:val="00AB12CB"/>
    <w:rsid w:val="00AB42F2"/>
    <w:rsid w:val="00AB5DEF"/>
    <w:rsid w:val="00AB62E8"/>
    <w:rsid w:val="00AC2015"/>
    <w:rsid w:val="00AC5C0F"/>
    <w:rsid w:val="00AC6C85"/>
    <w:rsid w:val="00AC6ED3"/>
    <w:rsid w:val="00AC7279"/>
    <w:rsid w:val="00AC76C9"/>
    <w:rsid w:val="00AC7954"/>
    <w:rsid w:val="00AD1A47"/>
    <w:rsid w:val="00AD270D"/>
    <w:rsid w:val="00AD6A40"/>
    <w:rsid w:val="00AD71E5"/>
    <w:rsid w:val="00AE03F1"/>
    <w:rsid w:val="00AE0524"/>
    <w:rsid w:val="00AE2245"/>
    <w:rsid w:val="00AE2FF3"/>
    <w:rsid w:val="00AE360E"/>
    <w:rsid w:val="00AE52BC"/>
    <w:rsid w:val="00AE6B7E"/>
    <w:rsid w:val="00AE7B00"/>
    <w:rsid w:val="00AF0D0E"/>
    <w:rsid w:val="00AF248B"/>
    <w:rsid w:val="00AF6D99"/>
    <w:rsid w:val="00AF79CE"/>
    <w:rsid w:val="00B00A38"/>
    <w:rsid w:val="00B0102B"/>
    <w:rsid w:val="00B06834"/>
    <w:rsid w:val="00B068DE"/>
    <w:rsid w:val="00B07D91"/>
    <w:rsid w:val="00B07E2A"/>
    <w:rsid w:val="00B1068F"/>
    <w:rsid w:val="00B10773"/>
    <w:rsid w:val="00B1262E"/>
    <w:rsid w:val="00B13A4B"/>
    <w:rsid w:val="00B16A98"/>
    <w:rsid w:val="00B16B88"/>
    <w:rsid w:val="00B17AA0"/>
    <w:rsid w:val="00B216A7"/>
    <w:rsid w:val="00B232EC"/>
    <w:rsid w:val="00B248C1"/>
    <w:rsid w:val="00B269D5"/>
    <w:rsid w:val="00B3221D"/>
    <w:rsid w:val="00B32706"/>
    <w:rsid w:val="00B33088"/>
    <w:rsid w:val="00B34D8D"/>
    <w:rsid w:val="00B364BC"/>
    <w:rsid w:val="00B43671"/>
    <w:rsid w:val="00B46024"/>
    <w:rsid w:val="00B46F66"/>
    <w:rsid w:val="00B47F4F"/>
    <w:rsid w:val="00B51C7B"/>
    <w:rsid w:val="00B51FF8"/>
    <w:rsid w:val="00B523DD"/>
    <w:rsid w:val="00B54D7A"/>
    <w:rsid w:val="00B557FA"/>
    <w:rsid w:val="00B55C72"/>
    <w:rsid w:val="00B56676"/>
    <w:rsid w:val="00B57219"/>
    <w:rsid w:val="00B613AC"/>
    <w:rsid w:val="00B61C58"/>
    <w:rsid w:val="00B61D26"/>
    <w:rsid w:val="00B63D2B"/>
    <w:rsid w:val="00B67361"/>
    <w:rsid w:val="00B67512"/>
    <w:rsid w:val="00B7041B"/>
    <w:rsid w:val="00B70B3D"/>
    <w:rsid w:val="00B70DBA"/>
    <w:rsid w:val="00B8062B"/>
    <w:rsid w:val="00B863A0"/>
    <w:rsid w:val="00B91053"/>
    <w:rsid w:val="00B94D38"/>
    <w:rsid w:val="00B952C7"/>
    <w:rsid w:val="00B9622C"/>
    <w:rsid w:val="00BA301B"/>
    <w:rsid w:val="00BA415D"/>
    <w:rsid w:val="00BA5048"/>
    <w:rsid w:val="00BA5433"/>
    <w:rsid w:val="00BA5A53"/>
    <w:rsid w:val="00BA7E74"/>
    <w:rsid w:val="00BB59D0"/>
    <w:rsid w:val="00BB5B7F"/>
    <w:rsid w:val="00BB720E"/>
    <w:rsid w:val="00BB7589"/>
    <w:rsid w:val="00BC0ECC"/>
    <w:rsid w:val="00BC11F9"/>
    <w:rsid w:val="00BC285F"/>
    <w:rsid w:val="00BC3599"/>
    <w:rsid w:val="00BC7774"/>
    <w:rsid w:val="00BD2DE6"/>
    <w:rsid w:val="00BD4BFF"/>
    <w:rsid w:val="00BD7C7C"/>
    <w:rsid w:val="00BE1943"/>
    <w:rsid w:val="00BE2430"/>
    <w:rsid w:val="00BE3070"/>
    <w:rsid w:val="00BE46DF"/>
    <w:rsid w:val="00BE6443"/>
    <w:rsid w:val="00BE76A5"/>
    <w:rsid w:val="00BF1627"/>
    <w:rsid w:val="00BF26F9"/>
    <w:rsid w:val="00BF35B3"/>
    <w:rsid w:val="00BF36C4"/>
    <w:rsid w:val="00BF3FF6"/>
    <w:rsid w:val="00C009BC"/>
    <w:rsid w:val="00C015DA"/>
    <w:rsid w:val="00C029D6"/>
    <w:rsid w:val="00C05EB4"/>
    <w:rsid w:val="00C0631A"/>
    <w:rsid w:val="00C06BEC"/>
    <w:rsid w:val="00C07262"/>
    <w:rsid w:val="00C11733"/>
    <w:rsid w:val="00C13646"/>
    <w:rsid w:val="00C14830"/>
    <w:rsid w:val="00C17D72"/>
    <w:rsid w:val="00C205B6"/>
    <w:rsid w:val="00C225B9"/>
    <w:rsid w:val="00C23789"/>
    <w:rsid w:val="00C30595"/>
    <w:rsid w:val="00C308AC"/>
    <w:rsid w:val="00C30DD5"/>
    <w:rsid w:val="00C31CFE"/>
    <w:rsid w:val="00C330C0"/>
    <w:rsid w:val="00C349CE"/>
    <w:rsid w:val="00C3546B"/>
    <w:rsid w:val="00C3756B"/>
    <w:rsid w:val="00C43657"/>
    <w:rsid w:val="00C452C8"/>
    <w:rsid w:val="00C50003"/>
    <w:rsid w:val="00C51852"/>
    <w:rsid w:val="00C51C34"/>
    <w:rsid w:val="00C53B03"/>
    <w:rsid w:val="00C55858"/>
    <w:rsid w:val="00C57F7C"/>
    <w:rsid w:val="00C60F45"/>
    <w:rsid w:val="00C61919"/>
    <w:rsid w:val="00C61A96"/>
    <w:rsid w:val="00C6383E"/>
    <w:rsid w:val="00C64A40"/>
    <w:rsid w:val="00C67A51"/>
    <w:rsid w:val="00C732E2"/>
    <w:rsid w:val="00C73775"/>
    <w:rsid w:val="00C73AE7"/>
    <w:rsid w:val="00C74F30"/>
    <w:rsid w:val="00C75DF6"/>
    <w:rsid w:val="00C77DFF"/>
    <w:rsid w:val="00C81832"/>
    <w:rsid w:val="00C83C8B"/>
    <w:rsid w:val="00C85895"/>
    <w:rsid w:val="00C85C24"/>
    <w:rsid w:val="00C85C73"/>
    <w:rsid w:val="00C90913"/>
    <w:rsid w:val="00C91F6D"/>
    <w:rsid w:val="00C921E6"/>
    <w:rsid w:val="00C949A1"/>
    <w:rsid w:val="00C94F4F"/>
    <w:rsid w:val="00C963CC"/>
    <w:rsid w:val="00C96451"/>
    <w:rsid w:val="00C97770"/>
    <w:rsid w:val="00CA0AAC"/>
    <w:rsid w:val="00CA12BD"/>
    <w:rsid w:val="00CA2268"/>
    <w:rsid w:val="00CA4AFC"/>
    <w:rsid w:val="00CA5D35"/>
    <w:rsid w:val="00CB039D"/>
    <w:rsid w:val="00CB1959"/>
    <w:rsid w:val="00CB1F4F"/>
    <w:rsid w:val="00CB26B6"/>
    <w:rsid w:val="00CB481F"/>
    <w:rsid w:val="00CB5805"/>
    <w:rsid w:val="00CB7272"/>
    <w:rsid w:val="00CC046B"/>
    <w:rsid w:val="00CC2476"/>
    <w:rsid w:val="00CC32DC"/>
    <w:rsid w:val="00CC3D3E"/>
    <w:rsid w:val="00CC4285"/>
    <w:rsid w:val="00CC53DD"/>
    <w:rsid w:val="00CD0047"/>
    <w:rsid w:val="00CD6A9C"/>
    <w:rsid w:val="00CD762D"/>
    <w:rsid w:val="00CE0989"/>
    <w:rsid w:val="00CE1232"/>
    <w:rsid w:val="00CE44E9"/>
    <w:rsid w:val="00CE580D"/>
    <w:rsid w:val="00CE5EC4"/>
    <w:rsid w:val="00CE662C"/>
    <w:rsid w:val="00CE6F7A"/>
    <w:rsid w:val="00CE73BA"/>
    <w:rsid w:val="00CE7FAE"/>
    <w:rsid w:val="00CF0C3A"/>
    <w:rsid w:val="00CF505A"/>
    <w:rsid w:val="00D05CA2"/>
    <w:rsid w:val="00D07837"/>
    <w:rsid w:val="00D078F2"/>
    <w:rsid w:val="00D10235"/>
    <w:rsid w:val="00D131B2"/>
    <w:rsid w:val="00D14EEB"/>
    <w:rsid w:val="00D21294"/>
    <w:rsid w:val="00D22186"/>
    <w:rsid w:val="00D22DD8"/>
    <w:rsid w:val="00D23AA4"/>
    <w:rsid w:val="00D24AC3"/>
    <w:rsid w:val="00D25A9E"/>
    <w:rsid w:val="00D260FF"/>
    <w:rsid w:val="00D27928"/>
    <w:rsid w:val="00D310D7"/>
    <w:rsid w:val="00D312CE"/>
    <w:rsid w:val="00D325B8"/>
    <w:rsid w:val="00D32D71"/>
    <w:rsid w:val="00D34BC9"/>
    <w:rsid w:val="00D35A70"/>
    <w:rsid w:val="00D36180"/>
    <w:rsid w:val="00D36C68"/>
    <w:rsid w:val="00D40EE6"/>
    <w:rsid w:val="00D462AE"/>
    <w:rsid w:val="00D462E0"/>
    <w:rsid w:val="00D46989"/>
    <w:rsid w:val="00D47C67"/>
    <w:rsid w:val="00D50BCE"/>
    <w:rsid w:val="00D5152E"/>
    <w:rsid w:val="00D549A9"/>
    <w:rsid w:val="00D555E5"/>
    <w:rsid w:val="00D56D0D"/>
    <w:rsid w:val="00D60091"/>
    <w:rsid w:val="00D603B7"/>
    <w:rsid w:val="00D61BD2"/>
    <w:rsid w:val="00D61EFA"/>
    <w:rsid w:val="00D624DD"/>
    <w:rsid w:val="00D639E8"/>
    <w:rsid w:val="00D63B30"/>
    <w:rsid w:val="00D640B9"/>
    <w:rsid w:val="00D661BB"/>
    <w:rsid w:val="00D6768B"/>
    <w:rsid w:val="00D7033C"/>
    <w:rsid w:val="00D74B9D"/>
    <w:rsid w:val="00D74EE5"/>
    <w:rsid w:val="00D74FCE"/>
    <w:rsid w:val="00D76C0C"/>
    <w:rsid w:val="00D801A0"/>
    <w:rsid w:val="00D8050C"/>
    <w:rsid w:val="00D810D2"/>
    <w:rsid w:val="00D81242"/>
    <w:rsid w:val="00D82B9C"/>
    <w:rsid w:val="00D83A1F"/>
    <w:rsid w:val="00D84188"/>
    <w:rsid w:val="00D844D3"/>
    <w:rsid w:val="00D85A78"/>
    <w:rsid w:val="00D85B13"/>
    <w:rsid w:val="00D8669D"/>
    <w:rsid w:val="00D86DC0"/>
    <w:rsid w:val="00D9140F"/>
    <w:rsid w:val="00D91C30"/>
    <w:rsid w:val="00D965ED"/>
    <w:rsid w:val="00DA2944"/>
    <w:rsid w:val="00DA36A2"/>
    <w:rsid w:val="00DA683D"/>
    <w:rsid w:val="00DB1203"/>
    <w:rsid w:val="00DB4F6A"/>
    <w:rsid w:val="00DB5C90"/>
    <w:rsid w:val="00DB693F"/>
    <w:rsid w:val="00DC0154"/>
    <w:rsid w:val="00DC0617"/>
    <w:rsid w:val="00DC0ADF"/>
    <w:rsid w:val="00DC35B5"/>
    <w:rsid w:val="00DC415C"/>
    <w:rsid w:val="00DC6500"/>
    <w:rsid w:val="00DC68A5"/>
    <w:rsid w:val="00DC71E6"/>
    <w:rsid w:val="00DC7986"/>
    <w:rsid w:val="00DD2362"/>
    <w:rsid w:val="00DD4299"/>
    <w:rsid w:val="00DD4503"/>
    <w:rsid w:val="00DD4B1A"/>
    <w:rsid w:val="00DD5906"/>
    <w:rsid w:val="00DD5E35"/>
    <w:rsid w:val="00DD6647"/>
    <w:rsid w:val="00DE24B6"/>
    <w:rsid w:val="00DE2E03"/>
    <w:rsid w:val="00DE35C4"/>
    <w:rsid w:val="00DE4802"/>
    <w:rsid w:val="00DE4C04"/>
    <w:rsid w:val="00DE542F"/>
    <w:rsid w:val="00DF16E3"/>
    <w:rsid w:val="00DF5AB9"/>
    <w:rsid w:val="00DF64D3"/>
    <w:rsid w:val="00DF7DCF"/>
    <w:rsid w:val="00E00C36"/>
    <w:rsid w:val="00E00E95"/>
    <w:rsid w:val="00E02182"/>
    <w:rsid w:val="00E040B8"/>
    <w:rsid w:val="00E04436"/>
    <w:rsid w:val="00E07830"/>
    <w:rsid w:val="00E11EB1"/>
    <w:rsid w:val="00E13099"/>
    <w:rsid w:val="00E14BFD"/>
    <w:rsid w:val="00E17DF2"/>
    <w:rsid w:val="00E20AA1"/>
    <w:rsid w:val="00E2189F"/>
    <w:rsid w:val="00E249D2"/>
    <w:rsid w:val="00E25027"/>
    <w:rsid w:val="00E26AC0"/>
    <w:rsid w:val="00E31D22"/>
    <w:rsid w:val="00E324F2"/>
    <w:rsid w:val="00E32B35"/>
    <w:rsid w:val="00E33C06"/>
    <w:rsid w:val="00E35481"/>
    <w:rsid w:val="00E35C70"/>
    <w:rsid w:val="00E35CA5"/>
    <w:rsid w:val="00E3783E"/>
    <w:rsid w:val="00E43EB0"/>
    <w:rsid w:val="00E454E5"/>
    <w:rsid w:val="00E468B2"/>
    <w:rsid w:val="00E47BA3"/>
    <w:rsid w:val="00E52713"/>
    <w:rsid w:val="00E55921"/>
    <w:rsid w:val="00E55B0E"/>
    <w:rsid w:val="00E568A8"/>
    <w:rsid w:val="00E60CF7"/>
    <w:rsid w:val="00E62CB4"/>
    <w:rsid w:val="00E638A5"/>
    <w:rsid w:val="00E646CF"/>
    <w:rsid w:val="00E6486E"/>
    <w:rsid w:val="00E672A9"/>
    <w:rsid w:val="00E73889"/>
    <w:rsid w:val="00E76968"/>
    <w:rsid w:val="00E8018F"/>
    <w:rsid w:val="00E85B3F"/>
    <w:rsid w:val="00E86CC4"/>
    <w:rsid w:val="00E90360"/>
    <w:rsid w:val="00E90B0A"/>
    <w:rsid w:val="00E95EBA"/>
    <w:rsid w:val="00E964AC"/>
    <w:rsid w:val="00E96DE4"/>
    <w:rsid w:val="00EA027A"/>
    <w:rsid w:val="00EA0840"/>
    <w:rsid w:val="00EA0FAB"/>
    <w:rsid w:val="00EA1750"/>
    <w:rsid w:val="00EA7032"/>
    <w:rsid w:val="00EB06ED"/>
    <w:rsid w:val="00EB2122"/>
    <w:rsid w:val="00EB2346"/>
    <w:rsid w:val="00EB28B8"/>
    <w:rsid w:val="00EB3001"/>
    <w:rsid w:val="00EB6064"/>
    <w:rsid w:val="00EB7A8C"/>
    <w:rsid w:val="00EB7B9D"/>
    <w:rsid w:val="00EC09FE"/>
    <w:rsid w:val="00EC42FD"/>
    <w:rsid w:val="00EC4309"/>
    <w:rsid w:val="00ED01F5"/>
    <w:rsid w:val="00ED1304"/>
    <w:rsid w:val="00ED2F0A"/>
    <w:rsid w:val="00ED3B85"/>
    <w:rsid w:val="00EE1E24"/>
    <w:rsid w:val="00EE1F23"/>
    <w:rsid w:val="00EE2301"/>
    <w:rsid w:val="00EE2D44"/>
    <w:rsid w:val="00EE4B8E"/>
    <w:rsid w:val="00EF10CB"/>
    <w:rsid w:val="00EF1156"/>
    <w:rsid w:val="00EF17D0"/>
    <w:rsid w:val="00EF5926"/>
    <w:rsid w:val="00EF5F6B"/>
    <w:rsid w:val="00EF6608"/>
    <w:rsid w:val="00F00377"/>
    <w:rsid w:val="00F00461"/>
    <w:rsid w:val="00F00FF3"/>
    <w:rsid w:val="00F01DA5"/>
    <w:rsid w:val="00F04225"/>
    <w:rsid w:val="00F04B7E"/>
    <w:rsid w:val="00F079C2"/>
    <w:rsid w:val="00F10AF3"/>
    <w:rsid w:val="00F10D27"/>
    <w:rsid w:val="00F111D2"/>
    <w:rsid w:val="00F1160D"/>
    <w:rsid w:val="00F11BAA"/>
    <w:rsid w:val="00F1217F"/>
    <w:rsid w:val="00F159EC"/>
    <w:rsid w:val="00F1727A"/>
    <w:rsid w:val="00F20FFF"/>
    <w:rsid w:val="00F2139F"/>
    <w:rsid w:val="00F21BF4"/>
    <w:rsid w:val="00F231F6"/>
    <w:rsid w:val="00F23DCF"/>
    <w:rsid w:val="00F249FF"/>
    <w:rsid w:val="00F304BC"/>
    <w:rsid w:val="00F30A8E"/>
    <w:rsid w:val="00F30E65"/>
    <w:rsid w:val="00F31AD9"/>
    <w:rsid w:val="00F3248C"/>
    <w:rsid w:val="00F32F11"/>
    <w:rsid w:val="00F367B2"/>
    <w:rsid w:val="00F40168"/>
    <w:rsid w:val="00F4039D"/>
    <w:rsid w:val="00F41890"/>
    <w:rsid w:val="00F4210B"/>
    <w:rsid w:val="00F43562"/>
    <w:rsid w:val="00F44822"/>
    <w:rsid w:val="00F51AFC"/>
    <w:rsid w:val="00F53BDB"/>
    <w:rsid w:val="00F5510A"/>
    <w:rsid w:val="00F5733E"/>
    <w:rsid w:val="00F6007D"/>
    <w:rsid w:val="00F6040D"/>
    <w:rsid w:val="00F61E30"/>
    <w:rsid w:val="00F63A7D"/>
    <w:rsid w:val="00F73D8B"/>
    <w:rsid w:val="00F74CE1"/>
    <w:rsid w:val="00F7567E"/>
    <w:rsid w:val="00F759D4"/>
    <w:rsid w:val="00F77213"/>
    <w:rsid w:val="00F773D3"/>
    <w:rsid w:val="00F826BE"/>
    <w:rsid w:val="00F85093"/>
    <w:rsid w:val="00F850B5"/>
    <w:rsid w:val="00F8739A"/>
    <w:rsid w:val="00F879B7"/>
    <w:rsid w:val="00F92B34"/>
    <w:rsid w:val="00F95768"/>
    <w:rsid w:val="00F97191"/>
    <w:rsid w:val="00F9789B"/>
    <w:rsid w:val="00F97B92"/>
    <w:rsid w:val="00F97E0F"/>
    <w:rsid w:val="00FA0177"/>
    <w:rsid w:val="00FA1078"/>
    <w:rsid w:val="00FA14B3"/>
    <w:rsid w:val="00FA1CED"/>
    <w:rsid w:val="00FA4395"/>
    <w:rsid w:val="00FA48FD"/>
    <w:rsid w:val="00FA4B2A"/>
    <w:rsid w:val="00FA5C54"/>
    <w:rsid w:val="00FB244E"/>
    <w:rsid w:val="00FB3072"/>
    <w:rsid w:val="00FB3A9F"/>
    <w:rsid w:val="00FC09CD"/>
    <w:rsid w:val="00FC2B8C"/>
    <w:rsid w:val="00FC7AA4"/>
    <w:rsid w:val="00FD0466"/>
    <w:rsid w:val="00FE0190"/>
    <w:rsid w:val="00FE1316"/>
    <w:rsid w:val="00FE189B"/>
    <w:rsid w:val="00FE386B"/>
    <w:rsid w:val="00FE5266"/>
    <w:rsid w:val="00FE7F91"/>
    <w:rsid w:val="00FF00C6"/>
    <w:rsid w:val="00FF30E6"/>
    <w:rsid w:val="00FF389B"/>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9EE2"/>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643C2"/>
    <w:pPr>
      <w:jc w:val="both"/>
    </w:pPr>
    <w:rPr>
      <w:szCs w:val="20"/>
    </w:rPr>
  </w:style>
  <w:style w:type="character" w:customStyle="1" w:styleId="PagrindinistekstasDiagrama">
    <w:name w:val="Pagrindinis tekstas Diagrama"/>
    <w:basedOn w:val="Numatytasispastraiposriftas"/>
    <w:link w:val="Pagrindinistekstas"/>
    <w:semiHidden/>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F7697-1C13-4D60-B9C5-F10798810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17473</Words>
  <Characters>9961</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3</cp:revision>
  <cp:lastPrinted>2024-07-19T08:06:00Z</cp:lastPrinted>
  <dcterms:created xsi:type="dcterms:W3CDTF">2024-07-19T08:09:00Z</dcterms:created>
  <dcterms:modified xsi:type="dcterms:W3CDTF">2024-07-19T08:14:00Z</dcterms:modified>
</cp:coreProperties>
</file>