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352B76" w:rsidRPr="00A31E6B" w14:paraId="416303A0" w14:textId="77777777" w:rsidTr="00352B76">
        <w:tc>
          <w:tcPr>
            <w:tcW w:w="5953" w:type="dxa"/>
            <w:hideMark/>
          </w:tcPr>
          <w:p w14:paraId="7A2D92BB" w14:textId="77777777" w:rsidR="00352B76" w:rsidRPr="00A31E6B" w:rsidRDefault="00352B76">
            <w:pPr>
              <w:tabs>
                <w:tab w:val="left" w:pos="5070"/>
                <w:tab w:val="left" w:pos="5366"/>
                <w:tab w:val="left" w:pos="6771"/>
                <w:tab w:val="left" w:pos="7363"/>
              </w:tabs>
              <w:jc w:val="both"/>
            </w:pPr>
            <w:r w:rsidRPr="00A31E6B">
              <w:t>PATVIRTINTA</w:t>
            </w:r>
          </w:p>
        </w:tc>
      </w:tr>
      <w:tr w:rsidR="00352B76" w:rsidRPr="00A31E6B" w14:paraId="18B3FB9E" w14:textId="77777777" w:rsidTr="00352B76">
        <w:tc>
          <w:tcPr>
            <w:tcW w:w="5953" w:type="dxa"/>
            <w:hideMark/>
          </w:tcPr>
          <w:p w14:paraId="0E8ED5FD" w14:textId="77777777" w:rsidR="00352B76" w:rsidRPr="00A31E6B" w:rsidRDefault="00352B76">
            <w:r w:rsidRPr="00A31E6B">
              <w:t>Klaipėdos miesto savivaldybės administracijos direktoriaus</w:t>
            </w:r>
          </w:p>
        </w:tc>
      </w:tr>
      <w:tr w:rsidR="00352B76" w:rsidRPr="00A31E6B" w14:paraId="68A611A6" w14:textId="77777777" w:rsidTr="00352B76">
        <w:tc>
          <w:tcPr>
            <w:tcW w:w="5953" w:type="dxa"/>
            <w:hideMark/>
          </w:tcPr>
          <w:p w14:paraId="4BC8926C" w14:textId="7F92D280" w:rsidR="00352B76" w:rsidRPr="00A31E6B" w:rsidRDefault="00352B76" w:rsidP="00B854F1">
            <w:pPr>
              <w:tabs>
                <w:tab w:val="left" w:pos="5070"/>
                <w:tab w:val="left" w:pos="5366"/>
                <w:tab w:val="left" w:pos="6771"/>
                <w:tab w:val="left" w:pos="7363"/>
              </w:tabs>
            </w:pPr>
            <w:r w:rsidRPr="00A31E6B">
              <w:t>202</w:t>
            </w:r>
            <w:r w:rsidR="00A31E6B">
              <w:t>4</w:t>
            </w:r>
            <w:r w:rsidRPr="00A31E6B">
              <w:t xml:space="preserve"> m. </w:t>
            </w:r>
            <w:r w:rsidR="00B854F1">
              <w:t>rugpjūčio 9</w:t>
            </w:r>
            <w:r w:rsidR="0031790C" w:rsidRPr="00A31E6B">
              <w:t xml:space="preserve"> </w:t>
            </w:r>
            <w:r w:rsidRPr="00A31E6B">
              <w:t>d. įsakymu Nr.</w:t>
            </w:r>
            <w:r w:rsidR="005A632C" w:rsidRPr="00A31E6B">
              <w:t xml:space="preserve"> </w:t>
            </w:r>
            <w:r w:rsidR="00B854F1">
              <w:t>AD1-694</w:t>
            </w:r>
            <w:bookmarkStart w:id="0" w:name="_GoBack"/>
            <w:bookmarkEnd w:id="0"/>
          </w:p>
        </w:tc>
      </w:tr>
    </w:tbl>
    <w:p w14:paraId="0741B1DF" w14:textId="218A570D" w:rsidR="001B337D" w:rsidRDefault="001B337D" w:rsidP="001B337D">
      <w:pPr>
        <w:jc w:val="center"/>
      </w:pPr>
    </w:p>
    <w:p w14:paraId="533A4BFD" w14:textId="77777777" w:rsidR="008359DA" w:rsidRPr="00A31E6B" w:rsidRDefault="008359DA" w:rsidP="001B337D">
      <w:pPr>
        <w:jc w:val="center"/>
      </w:pPr>
    </w:p>
    <w:p w14:paraId="7E517F1D" w14:textId="1207E6AE" w:rsidR="001B337D" w:rsidRPr="00A31E6B" w:rsidRDefault="001B337D" w:rsidP="001B337D">
      <w:pPr>
        <w:jc w:val="center"/>
        <w:rPr>
          <w:b/>
        </w:rPr>
      </w:pPr>
      <w:r w:rsidRPr="00A31E6B">
        <w:rPr>
          <w:b/>
        </w:rPr>
        <w:t>KLAIPĖDOS MIESTO SAVIVALDYBĖS ADMINISTRACIJOS</w:t>
      </w:r>
    </w:p>
    <w:p w14:paraId="542963F9" w14:textId="18D78585" w:rsidR="0031790C" w:rsidRPr="00A31E6B" w:rsidRDefault="0031790C" w:rsidP="001B337D">
      <w:pPr>
        <w:jc w:val="center"/>
        <w:rPr>
          <w:b/>
        </w:rPr>
      </w:pPr>
      <w:r w:rsidRPr="00A31E6B">
        <w:rPr>
          <w:b/>
        </w:rPr>
        <w:t>ŠVIETIMO IR SVEIKATOS DEPARTAMENTO</w:t>
      </w:r>
    </w:p>
    <w:p w14:paraId="17868A34" w14:textId="77777777" w:rsidR="001B337D" w:rsidRPr="00A31E6B" w:rsidRDefault="001B337D" w:rsidP="001B337D">
      <w:pPr>
        <w:overflowPunct w:val="0"/>
        <w:autoSpaceDE w:val="0"/>
        <w:autoSpaceDN w:val="0"/>
        <w:adjustRightInd w:val="0"/>
        <w:jc w:val="center"/>
        <w:rPr>
          <w:b/>
        </w:rPr>
      </w:pPr>
      <w:r w:rsidRPr="00A31E6B">
        <w:rPr>
          <w:b/>
        </w:rPr>
        <w:t>BIUDŽETINIŲ ĮSTAIGŲ CENTRALIZUOTOS APSKAITOS SKYRIAUS NUOSTATAI</w:t>
      </w:r>
    </w:p>
    <w:p w14:paraId="1F709A60" w14:textId="77777777" w:rsidR="001B337D" w:rsidRPr="00A31E6B" w:rsidRDefault="001B337D" w:rsidP="001B337D">
      <w:pPr>
        <w:overflowPunct w:val="0"/>
        <w:autoSpaceDE w:val="0"/>
        <w:autoSpaceDN w:val="0"/>
        <w:adjustRightInd w:val="0"/>
        <w:jc w:val="center"/>
        <w:rPr>
          <w:b/>
        </w:rPr>
      </w:pPr>
    </w:p>
    <w:p w14:paraId="3DDF122B" w14:textId="77777777" w:rsidR="001B337D" w:rsidRPr="00A31E6B" w:rsidRDefault="001B337D" w:rsidP="001B337D">
      <w:pPr>
        <w:overflowPunct w:val="0"/>
        <w:autoSpaceDE w:val="0"/>
        <w:autoSpaceDN w:val="0"/>
        <w:adjustRightInd w:val="0"/>
        <w:jc w:val="center"/>
        <w:rPr>
          <w:b/>
        </w:rPr>
      </w:pPr>
      <w:r w:rsidRPr="00A31E6B">
        <w:rPr>
          <w:b/>
        </w:rPr>
        <w:t>I SKYRIUS</w:t>
      </w:r>
    </w:p>
    <w:p w14:paraId="31C8C56D" w14:textId="77777777" w:rsidR="001B337D" w:rsidRPr="00A31E6B" w:rsidRDefault="001B337D" w:rsidP="001B337D">
      <w:pPr>
        <w:overflowPunct w:val="0"/>
        <w:autoSpaceDE w:val="0"/>
        <w:autoSpaceDN w:val="0"/>
        <w:adjustRightInd w:val="0"/>
        <w:jc w:val="center"/>
        <w:rPr>
          <w:b/>
        </w:rPr>
      </w:pPr>
      <w:r w:rsidRPr="00A31E6B">
        <w:rPr>
          <w:b/>
        </w:rPr>
        <w:t>BENDROSIOS NUOSTATOS</w:t>
      </w:r>
    </w:p>
    <w:p w14:paraId="7E4ABD36" w14:textId="77777777" w:rsidR="001B337D" w:rsidRPr="00A31E6B" w:rsidRDefault="001B337D" w:rsidP="001B337D">
      <w:pPr>
        <w:overflowPunct w:val="0"/>
        <w:autoSpaceDE w:val="0"/>
        <w:autoSpaceDN w:val="0"/>
        <w:adjustRightInd w:val="0"/>
        <w:jc w:val="center"/>
      </w:pPr>
    </w:p>
    <w:p w14:paraId="1449BFEC" w14:textId="4850B9D7" w:rsidR="001B337D" w:rsidRPr="00A31E6B" w:rsidRDefault="001B337D" w:rsidP="00E17C9B">
      <w:pPr>
        <w:pStyle w:val="Sraopastraipa"/>
        <w:numPr>
          <w:ilvl w:val="0"/>
          <w:numId w:val="1"/>
        </w:numPr>
        <w:tabs>
          <w:tab w:val="left" w:pos="993"/>
        </w:tabs>
        <w:overflowPunct w:val="0"/>
        <w:autoSpaceDE w:val="0"/>
        <w:autoSpaceDN w:val="0"/>
        <w:adjustRightInd w:val="0"/>
        <w:ind w:left="0" w:firstLine="680"/>
        <w:jc w:val="both"/>
      </w:pPr>
      <w:r w:rsidRPr="00A31E6B">
        <w:t xml:space="preserve">Klaipėdos miesto savivaldybės administracijos (toliau – administracija) </w:t>
      </w:r>
      <w:r w:rsidR="0031790C" w:rsidRPr="00A31E6B">
        <w:t xml:space="preserve">Švietimo ir sveikatos departamento (toliau – departamentas) </w:t>
      </w:r>
      <w:r w:rsidRPr="00A31E6B">
        <w:t xml:space="preserve">Biudžetinių įstaigų centralizuotos apskaitos skyrius (toliau – skyrius) yra administracijos struktūrinis padalinys, </w:t>
      </w:r>
      <w:r w:rsidR="00A31E6B">
        <w:t>esantis departamento sudėtyje, tiesiogiai pavaldus departamento direktoriui</w:t>
      </w:r>
      <w:r w:rsidR="003E0EE6">
        <w:t xml:space="preserve"> ir atskaitingas kuruojančiam vicemerui</w:t>
      </w:r>
      <w:r w:rsidR="00A31E6B">
        <w:t xml:space="preserve">, </w:t>
      </w:r>
      <w:r w:rsidR="00730065" w:rsidRPr="00A31E6B">
        <w:t>centralizuotai atliekantis Klaipėdos miesto savivaldybei pavaldžių biudžetinių įstaigų (toliau – biudžetinės įstaigos) finansinės apskaitos funkcijas.</w:t>
      </w:r>
    </w:p>
    <w:p w14:paraId="6C548B96" w14:textId="11B24EC5" w:rsidR="001B337D" w:rsidRPr="00A31E6B" w:rsidRDefault="001B337D" w:rsidP="00E17C9B">
      <w:pPr>
        <w:pStyle w:val="Sraopastraipa"/>
        <w:numPr>
          <w:ilvl w:val="0"/>
          <w:numId w:val="1"/>
        </w:numPr>
        <w:tabs>
          <w:tab w:val="left" w:pos="993"/>
        </w:tabs>
        <w:overflowPunct w:val="0"/>
        <w:autoSpaceDE w:val="0"/>
        <w:autoSpaceDN w:val="0"/>
        <w:adjustRightInd w:val="0"/>
        <w:ind w:left="0" w:firstLine="680"/>
        <w:jc w:val="both"/>
      </w:pPr>
      <w:r w:rsidRPr="00A31E6B">
        <w:t xml:space="preserve">Skyrius savo veikloje vadovaujasi Lietuvos Respublikos Konstitucija, Lietuvos Respublikos vietos savivaldos ir kitais įstatymais, Lietuvos Respublikos Vyriausybės nutarimais, Klaipėdos miesto savivaldybės tarybos (toliau – savivaldybės taryba) sprendimais, savivaldybės tarybos veiklos reglamentu, Klaipėdos miesto savivaldybės mero (toliau – meras) potvarkiais, </w:t>
      </w:r>
      <w:r w:rsidR="00500CB7" w:rsidRPr="00A31E6B">
        <w:t xml:space="preserve">Klaipėdos miesto savivaldybės </w:t>
      </w:r>
      <w:r w:rsidRPr="00A31E6B">
        <w:t xml:space="preserve">administracijos direktoriaus </w:t>
      </w:r>
      <w:r w:rsidR="00500CB7" w:rsidRPr="00A31E6B">
        <w:t xml:space="preserve">(toliau – administracijos direktorius) </w:t>
      </w:r>
      <w:r w:rsidRPr="00A31E6B">
        <w:t>įsakymais, administracijos</w:t>
      </w:r>
      <w:r w:rsidR="00A31E6B">
        <w:t>, departamento</w:t>
      </w:r>
      <w:r w:rsidRPr="00A31E6B">
        <w:t xml:space="preserve"> ir šiais nuostatais, kitais teisės aktais.</w:t>
      </w:r>
    </w:p>
    <w:p w14:paraId="660AB74F" w14:textId="3DF5AA3A" w:rsidR="001B337D" w:rsidRPr="00A31E6B" w:rsidRDefault="001B337D" w:rsidP="00E17C9B">
      <w:pPr>
        <w:pStyle w:val="Sraopastraipa"/>
        <w:numPr>
          <w:ilvl w:val="0"/>
          <w:numId w:val="1"/>
        </w:numPr>
        <w:tabs>
          <w:tab w:val="left" w:pos="993"/>
        </w:tabs>
        <w:overflowPunct w:val="0"/>
        <w:autoSpaceDE w:val="0"/>
        <w:autoSpaceDN w:val="0"/>
        <w:adjustRightInd w:val="0"/>
        <w:ind w:left="0" w:firstLine="680"/>
        <w:jc w:val="both"/>
      </w:pPr>
      <w:r w:rsidRPr="00A31E6B">
        <w:t>Skyrius neturi juridinio asmens statuso ir negali būti juridinių asmenų steigėju. Administracijos direktoriaus nustatyta tvarka skyrius gali turėti antspaudą ir blanką su Klaipėdos miesto savivaldybės herbu ir skyriaus pavadinimu, sąskaitas banke.</w:t>
      </w:r>
    </w:p>
    <w:p w14:paraId="44272FA9" w14:textId="77777777" w:rsidR="001B337D" w:rsidRPr="00A31E6B" w:rsidRDefault="001B337D" w:rsidP="00E17C9B">
      <w:pPr>
        <w:tabs>
          <w:tab w:val="left" w:pos="993"/>
        </w:tabs>
        <w:overflowPunct w:val="0"/>
        <w:autoSpaceDE w:val="0"/>
        <w:autoSpaceDN w:val="0"/>
        <w:adjustRightInd w:val="0"/>
        <w:ind w:firstLine="680"/>
        <w:jc w:val="both"/>
      </w:pPr>
    </w:p>
    <w:p w14:paraId="2E5C4EB2" w14:textId="77777777" w:rsidR="001B337D" w:rsidRPr="00A31E6B" w:rsidRDefault="001B337D" w:rsidP="007979CA">
      <w:pPr>
        <w:tabs>
          <w:tab w:val="left" w:pos="993"/>
        </w:tabs>
        <w:overflowPunct w:val="0"/>
        <w:autoSpaceDE w:val="0"/>
        <w:autoSpaceDN w:val="0"/>
        <w:adjustRightInd w:val="0"/>
        <w:jc w:val="center"/>
        <w:rPr>
          <w:b/>
        </w:rPr>
      </w:pPr>
      <w:r w:rsidRPr="00A31E6B">
        <w:rPr>
          <w:b/>
        </w:rPr>
        <w:t>II SKYRIUS</w:t>
      </w:r>
    </w:p>
    <w:p w14:paraId="2643D683" w14:textId="77777777" w:rsidR="001B337D" w:rsidRPr="00A31E6B" w:rsidRDefault="001B337D" w:rsidP="007979CA">
      <w:pPr>
        <w:tabs>
          <w:tab w:val="left" w:pos="993"/>
        </w:tabs>
        <w:overflowPunct w:val="0"/>
        <w:autoSpaceDE w:val="0"/>
        <w:autoSpaceDN w:val="0"/>
        <w:adjustRightInd w:val="0"/>
        <w:jc w:val="center"/>
        <w:rPr>
          <w:b/>
        </w:rPr>
      </w:pPr>
      <w:r w:rsidRPr="00A31E6B">
        <w:rPr>
          <w:b/>
        </w:rPr>
        <w:t>SKYRIAUS UŽDAVINIAI IR FUNKCIJOS</w:t>
      </w:r>
    </w:p>
    <w:p w14:paraId="13891CE2" w14:textId="77777777" w:rsidR="001B337D" w:rsidRPr="00A31E6B" w:rsidRDefault="001B337D" w:rsidP="00E17C9B">
      <w:pPr>
        <w:tabs>
          <w:tab w:val="left" w:pos="993"/>
        </w:tabs>
        <w:overflowPunct w:val="0"/>
        <w:autoSpaceDE w:val="0"/>
        <w:autoSpaceDN w:val="0"/>
        <w:adjustRightInd w:val="0"/>
        <w:ind w:firstLine="680"/>
        <w:jc w:val="both"/>
      </w:pPr>
    </w:p>
    <w:p w14:paraId="0E25D3E9" w14:textId="1144D554" w:rsidR="001B337D" w:rsidRPr="00A31E6B" w:rsidRDefault="001B337D" w:rsidP="0038298F">
      <w:pPr>
        <w:pStyle w:val="Sraopastraipa"/>
        <w:numPr>
          <w:ilvl w:val="0"/>
          <w:numId w:val="1"/>
        </w:numPr>
        <w:tabs>
          <w:tab w:val="left" w:pos="993"/>
        </w:tabs>
        <w:overflowPunct w:val="0"/>
        <w:autoSpaceDE w:val="0"/>
        <w:autoSpaceDN w:val="0"/>
        <w:adjustRightInd w:val="0"/>
        <w:ind w:left="0" w:firstLine="709"/>
        <w:jc w:val="both"/>
      </w:pPr>
      <w:r w:rsidRPr="00A31E6B">
        <w:t>Pagrindiniai skyriaus uždaviniai yra:</w:t>
      </w:r>
    </w:p>
    <w:p w14:paraId="6DDBA97B" w14:textId="7B5A74AB" w:rsidR="00AB3D87" w:rsidRPr="00A31E6B" w:rsidRDefault="001B337D" w:rsidP="0038298F">
      <w:pPr>
        <w:pStyle w:val="Sraopastraipa"/>
        <w:numPr>
          <w:ilvl w:val="1"/>
          <w:numId w:val="20"/>
        </w:numPr>
        <w:tabs>
          <w:tab w:val="left" w:pos="1134"/>
        </w:tabs>
        <w:overflowPunct w:val="0"/>
        <w:autoSpaceDE w:val="0"/>
        <w:autoSpaceDN w:val="0"/>
        <w:adjustRightInd w:val="0"/>
        <w:ind w:left="0" w:firstLine="709"/>
        <w:jc w:val="both"/>
      </w:pPr>
      <w:r w:rsidRPr="00A31E6B">
        <w:lastRenderedPageBreak/>
        <w:t xml:space="preserve">užtikrinti biudžetinių įstaigų finansinių ataskaitų rinkinių, biudžeto vykdymo </w:t>
      </w:r>
      <w:r w:rsidRPr="0038298F">
        <w:rPr>
          <w:color w:val="000000"/>
        </w:rPr>
        <w:t xml:space="preserve">ataskaitų rinkinių </w:t>
      </w:r>
      <w:r w:rsidRPr="00A31E6B">
        <w:t>parengimą pagal kiekvienos biudžetinės įstaigos sąskaitų duomenis ir jų pateikimą teisės aktų nustatyta tvarka ir terminais;</w:t>
      </w:r>
    </w:p>
    <w:p w14:paraId="01CFED80" w14:textId="54C169CF" w:rsidR="001B337D" w:rsidRPr="00A31E6B" w:rsidRDefault="00AB3D87" w:rsidP="0038298F">
      <w:pPr>
        <w:pStyle w:val="Sraopastraipa"/>
        <w:numPr>
          <w:ilvl w:val="1"/>
          <w:numId w:val="20"/>
        </w:numPr>
        <w:tabs>
          <w:tab w:val="left" w:pos="1134"/>
        </w:tabs>
        <w:overflowPunct w:val="0"/>
        <w:autoSpaceDE w:val="0"/>
        <w:autoSpaceDN w:val="0"/>
        <w:adjustRightInd w:val="0"/>
        <w:ind w:left="0" w:firstLine="709"/>
        <w:jc w:val="both"/>
        <w:rPr>
          <w:lang w:eastAsia="lt-LT"/>
        </w:rPr>
      </w:pPr>
      <w:r w:rsidRPr="00A31E6B">
        <w:t>o</w:t>
      </w:r>
      <w:r w:rsidR="001B337D" w:rsidRPr="00A31E6B">
        <w:rPr>
          <w:lang w:eastAsia="lt-LT"/>
        </w:rPr>
        <w:t xml:space="preserve">rganizuoti biudžetinių įstaigų turto, įsipareigojimų, finansavimo sumų, pajamų ir sąnaudų </w:t>
      </w:r>
      <w:r w:rsidR="00D87746" w:rsidRPr="00A31E6B">
        <w:rPr>
          <w:lang w:eastAsia="lt-LT"/>
        </w:rPr>
        <w:t>finansinė</w:t>
      </w:r>
      <w:r w:rsidR="001B337D" w:rsidRPr="00A31E6B">
        <w:rPr>
          <w:lang w:eastAsia="lt-LT"/>
        </w:rPr>
        <w:t>s apskaitos tvarkymą centralizuotai;</w:t>
      </w:r>
    </w:p>
    <w:p w14:paraId="7025547D" w14:textId="2BDCF858" w:rsidR="001B337D" w:rsidRPr="00A31E6B" w:rsidRDefault="001B337D" w:rsidP="0038298F">
      <w:pPr>
        <w:pStyle w:val="Sraopastraipa"/>
        <w:numPr>
          <w:ilvl w:val="1"/>
          <w:numId w:val="20"/>
        </w:numPr>
        <w:tabs>
          <w:tab w:val="left" w:pos="1134"/>
        </w:tabs>
        <w:overflowPunct w:val="0"/>
        <w:autoSpaceDE w:val="0"/>
        <w:autoSpaceDN w:val="0"/>
        <w:adjustRightInd w:val="0"/>
        <w:ind w:left="0" w:firstLine="709"/>
        <w:jc w:val="both"/>
      </w:pPr>
      <w:r w:rsidRPr="00A31E6B">
        <w:t xml:space="preserve">priimti sprendimus ir vykdyti veiksmus, kurie užtikrintų su </w:t>
      </w:r>
      <w:r w:rsidR="007C6A13" w:rsidRPr="00A31E6B">
        <w:t>finansine</w:t>
      </w:r>
      <w:r w:rsidRPr="00A31E6B">
        <w:t xml:space="preserve"> apskaita ir ataskaitų sudarymu susijusios vidaus kontrolės vykdymą;</w:t>
      </w:r>
    </w:p>
    <w:p w14:paraId="63272024" w14:textId="0BA9FFF8" w:rsidR="001B337D" w:rsidRPr="00A31E6B" w:rsidRDefault="001B337D" w:rsidP="0038298F">
      <w:pPr>
        <w:pStyle w:val="Sraopastraipa"/>
        <w:numPr>
          <w:ilvl w:val="1"/>
          <w:numId w:val="20"/>
        </w:numPr>
        <w:tabs>
          <w:tab w:val="left" w:pos="1134"/>
        </w:tabs>
        <w:overflowPunct w:val="0"/>
        <w:autoSpaceDE w:val="0"/>
        <w:autoSpaceDN w:val="0"/>
        <w:adjustRightInd w:val="0"/>
        <w:ind w:left="0" w:firstLine="709"/>
        <w:jc w:val="both"/>
      </w:pPr>
      <w:r w:rsidRPr="00A31E6B">
        <w:t>užtikrinti administracijos direktoriaus įsakymų vykdymą;</w:t>
      </w:r>
    </w:p>
    <w:p w14:paraId="6F08F219" w14:textId="3D17A956" w:rsidR="001B337D" w:rsidRPr="00A31E6B" w:rsidRDefault="001B337D" w:rsidP="0038298F">
      <w:pPr>
        <w:pStyle w:val="Sraopastraipa"/>
        <w:numPr>
          <w:ilvl w:val="1"/>
          <w:numId w:val="20"/>
        </w:numPr>
        <w:tabs>
          <w:tab w:val="left" w:pos="1134"/>
        </w:tabs>
        <w:overflowPunct w:val="0"/>
        <w:autoSpaceDE w:val="0"/>
        <w:autoSpaceDN w:val="0"/>
        <w:adjustRightInd w:val="0"/>
        <w:ind w:left="0" w:firstLine="709"/>
        <w:jc w:val="both"/>
      </w:pPr>
      <w:r w:rsidRPr="00A31E6B">
        <w:t xml:space="preserve">laikytis viešojo sektoriaus subjektų </w:t>
      </w:r>
      <w:r w:rsidR="007C6A13" w:rsidRPr="00A31E6B">
        <w:t>finansinę</w:t>
      </w:r>
      <w:r w:rsidRPr="00A31E6B">
        <w:t xml:space="preserve"> apskaitą, vidaus kontrolę, finansinę atskaitomybę reglamentuojančių ir kitų teisės aktų reikalavimų.</w:t>
      </w:r>
    </w:p>
    <w:p w14:paraId="36D6FF34" w14:textId="3A896937" w:rsidR="00925E1E" w:rsidRDefault="001B337D" w:rsidP="00925E1E">
      <w:pPr>
        <w:pStyle w:val="Sraopastraipa"/>
        <w:numPr>
          <w:ilvl w:val="0"/>
          <w:numId w:val="21"/>
        </w:numPr>
        <w:tabs>
          <w:tab w:val="left" w:pos="1134"/>
        </w:tabs>
        <w:overflowPunct w:val="0"/>
        <w:autoSpaceDE w:val="0"/>
        <w:autoSpaceDN w:val="0"/>
        <w:adjustRightInd w:val="0"/>
        <w:ind w:left="0" w:firstLine="709"/>
        <w:jc w:val="both"/>
      </w:pPr>
      <w:r w:rsidRPr="00A31E6B">
        <w:t xml:space="preserve">Skyrius, vykdydamas jam pavestus uždavinius, atlieka šias funkcijas: </w:t>
      </w:r>
    </w:p>
    <w:p w14:paraId="4A967457" w14:textId="24ED18A4" w:rsidR="009F1302" w:rsidRPr="00A31E6B" w:rsidRDefault="009F1302">
      <w:pPr>
        <w:pStyle w:val="Sraopastraipa"/>
        <w:numPr>
          <w:ilvl w:val="1"/>
          <w:numId w:val="21"/>
        </w:numPr>
        <w:tabs>
          <w:tab w:val="left" w:pos="1134"/>
        </w:tabs>
        <w:overflowPunct w:val="0"/>
        <w:autoSpaceDE w:val="0"/>
        <w:autoSpaceDN w:val="0"/>
        <w:adjustRightInd w:val="0"/>
        <w:ind w:left="0" w:firstLine="709"/>
        <w:jc w:val="both"/>
      </w:pPr>
      <w:r w:rsidRPr="00A31E6B">
        <w:t xml:space="preserve">tvarko </w:t>
      </w:r>
      <w:r w:rsidR="007C4580" w:rsidRPr="00A31E6B">
        <w:t>biudžetinių</w:t>
      </w:r>
      <w:r w:rsidRPr="00A31E6B">
        <w:t xml:space="preserve"> švietimo</w:t>
      </w:r>
      <w:r w:rsidR="007C4580" w:rsidRPr="00A31E6B">
        <w:t xml:space="preserve">, sporto, kultūros, švietimo pagalbos, </w:t>
      </w:r>
      <w:r w:rsidR="00DD0188" w:rsidRPr="00A31E6B">
        <w:t>socialinių</w:t>
      </w:r>
      <w:r w:rsidR="007C4580" w:rsidRPr="00A31E6B">
        <w:t xml:space="preserve">, sveikatos </w:t>
      </w:r>
      <w:r w:rsidRPr="00A31E6B">
        <w:t xml:space="preserve"> įstaigų</w:t>
      </w:r>
      <w:r w:rsidR="00DD0188" w:rsidRPr="00A31E6B">
        <w:t xml:space="preserve"> ir biudžetinės įstaigos „Klaipėdos paplūdimiai“ </w:t>
      </w:r>
      <w:r w:rsidRPr="00A31E6B">
        <w:t xml:space="preserve">turto, įsipareigojimų, finansavimo sumų, pajamų ir sąnaudų </w:t>
      </w:r>
      <w:r w:rsidR="00DD0188" w:rsidRPr="00A31E6B">
        <w:t xml:space="preserve">finansinę </w:t>
      </w:r>
      <w:r w:rsidRPr="00A31E6B">
        <w:t>apskaitą atskirai pagal biudžetines įstaigas, jų vykdomas programas, lėšų šaltinius, valstybines funkcijas</w:t>
      </w:r>
      <w:r w:rsidR="00DD0188" w:rsidRPr="00A31E6B">
        <w:t xml:space="preserve"> laikantis Lietuvos Respublikos finansinės apskaitos įstatymo, Viešojo sektoriaus apskaitos ir finansinės atskaitomybės standartų ir kitų teisės aktų nuostatų</w:t>
      </w:r>
      <w:r w:rsidR="00B2435F" w:rsidRPr="00A31E6B">
        <w:t>;</w:t>
      </w:r>
    </w:p>
    <w:p w14:paraId="30449312" w14:textId="36509152" w:rsidR="00AB65D3" w:rsidRPr="00A31E6B" w:rsidRDefault="00AB65D3" w:rsidP="0038298F">
      <w:pPr>
        <w:pStyle w:val="Sraopastraipa"/>
        <w:numPr>
          <w:ilvl w:val="1"/>
          <w:numId w:val="21"/>
        </w:numPr>
        <w:tabs>
          <w:tab w:val="left" w:pos="1134"/>
        </w:tabs>
        <w:overflowPunct w:val="0"/>
        <w:autoSpaceDE w:val="0"/>
        <w:autoSpaceDN w:val="0"/>
        <w:adjustRightInd w:val="0"/>
        <w:ind w:left="0" w:firstLine="709"/>
        <w:jc w:val="both"/>
      </w:pPr>
      <w:r w:rsidRPr="00A31E6B">
        <w:t>registruoja biudžetinių įstaigų ūkines operacijas, sudaro apskaitos registrus;</w:t>
      </w:r>
    </w:p>
    <w:p w14:paraId="46274430" w14:textId="6E853F63" w:rsidR="001B337D" w:rsidRPr="0038298F" w:rsidRDefault="00DD0188" w:rsidP="0038298F">
      <w:pPr>
        <w:pStyle w:val="Sraopastraipa"/>
        <w:numPr>
          <w:ilvl w:val="1"/>
          <w:numId w:val="21"/>
        </w:numPr>
        <w:tabs>
          <w:tab w:val="left" w:pos="1134"/>
        </w:tabs>
        <w:overflowPunct w:val="0"/>
        <w:autoSpaceDE w:val="0"/>
        <w:autoSpaceDN w:val="0"/>
        <w:adjustRightInd w:val="0"/>
        <w:ind w:left="0" w:firstLine="709"/>
        <w:jc w:val="both"/>
        <w:rPr>
          <w:strike/>
          <w:color w:val="000000"/>
        </w:rPr>
      </w:pPr>
      <w:r w:rsidRPr="0038298F">
        <w:rPr>
          <w:color w:val="000000"/>
        </w:rPr>
        <w:t>rengia</w:t>
      </w:r>
      <w:r w:rsidR="001B337D" w:rsidRPr="0038298F">
        <w:rPr>
          <w:color w:val="000000"/>
        </w:rPr>
        <w:t xml:space="preserve"> biudžetinių įstaigų finansinių</w:t>
      </w:r>
      <w:r w:rsidRPr="0038298F">
        <w:rPr>
          <w:color w:val="000000"/>
        </w:rPr>
        <w:t>,</w:t>
      </w:r>
      <w:r w:rsidR="001B337D" w:rsidRPr="0038298F">
        <w:rPr>
          <w:color w:val="000000"/>
        </w:rPr>
        <w:t xml:space="preserve"> biudžeto vykdymo ataskaitų rinkini</w:t>
      </w:r>
      <w:r w:rsidRPr="0038298F">
        <w:rPr>
          <w:color w:val="000000"/>
        </w:rPr>
        <w:t>us</w:t>
      </w:r>
      <w:r w:rsidR="001B337D" w:rsidRPr="0038298F">
        <w:rPr>
          <w:color w:val="000000"/>
        </w:rPr>
        <w:t>, kit</w:t>
      </w:r>
      <w:r w:rsidR="00B2435F" w:rsidRPr="0038298F">
        <w:rPr>
          <w:color w:val="000000"/>
        </w:rPr>
        <w:t>as</w:t>
      </w:r>
      <w:r w:rsidR="001B337D" w:rsidRPr="0038298F">
        <w:rPr>
          <w:color w:val="000000"/>
        </w:rPr>
        <w:t xml:space="preserve"> ataskait</w:t>
      </w:r>
      <w:r w:rsidR="00B2435F" w:rsidRPr="0038298F">
        <w:rPr>
          <w:color w:val="000000"/>
        </w:rPr>
        <w:t>as</w:t>
      </w:r>
      <w:r w:rsidR="001B337D" w:rsidRPr="0038298F">
        <w:rPr>
          <w:color w:val="000000"/>
        </w:rPr>
        <w:t xml:space="preserve">, </w:t>
      </w:r>
      <w:r w:rsidR="001B337D" w:rsidRPr="00A31E6B">
        <w:t>kurios rengiamos naudojantis apskaitos registrais</w:t>
      </w:r>
      <w:r w:rsidR="00B2435F" w:rsidRPr="00A31E6B">
        <w:t xml:space="preserve"> teisės aktų nustatyta tvarka ir terminais; </w:t>
      </w:r>
    </w:p>
    <w:p w14:paraId="12E6E00E" w14:textId="1B2AD7DC" w:rsidR="00B2435F" w:rsidRPr="00A31E6B" w:rsidRDefault="00B2435F" w:rsidP="0038298F">
      <w:pPr>
        <w:pStyle w:val="Sraopastraipa"/>
        <w:numPr>
          <w:ilvl w:val="1"/>
          <w:numId w:val="21"/>
        </w:numPr>
        <w:tabs>
          <w:tab w:val="left" w:pos="1134"/>
        </w:tabs>
        <w:overflowPunct w:val="0"/>
        <w:autoSpaceDE w:val="0"/>
        <w:autoSpaceDN w:val="0"/>
        <w:adjustRightInd w:val="0"/>
        <w:ind w:left="0" w:firstLine="680"/>
        <w:jc w:val="both"/>
        <w:rPr>
          <w:color w:val="000000"/>
        </w:rPr>
      </w:pPr>
      <w:r w:rsidRPr="00A31E6B">
        <w:rPr>
          <w:lang w:eastAsia="lt-LT"/>
        </w:rPr>
        <w:t xml:space="preserve">teikia </w:t>
      </w:r>
      <w:r w:rsidR="003E151D" w:rsidRPr="00A31E6B">
        <w:rPr>
          <w:lang w:eastAsia="lt-LT"/>
        </w:rPr>
        <w:t xml:space="preserve">biudžetinių įstaigų </w:t>
      </w:r>
      <w:r w:rsidRPr="00A31E6B">
        <w:rPr>
          <w:lang w:eastAsia="lt-LT"/>
        </w:rPr>
        <w:t>ataskaitų rinkinius ir ataskaitas teisės aktuose nurodytoms institucijoms laikydamasis viešojo sektoriaus apskaitą reglamentuojančiuose teisės aktuose nustatytos tvarkos ir terminų;</w:t>
      </w:r>
    </w:p>
    <w:p w14:paraId="6B6FC6D8" w14:textId="577460CC" w:rsidR="001B337D" w:rsidRPr="00A31E6B" w:rsidRDefault="003E151D" w:rsidP="0038298F">
      <w:pPr>
        <w:pStyle w:val="Sraopastraipa"/>
        <w:numPr>
          <w:ilvl w:val="1"/>
          <w:numId w:val="21"/>
        </w:numPr>
        <w:tabs>
          <w:tab w:val="left" w:pos="1134"/>
        </w:tabs>
        <w:overflowPunct w:val="0"/>
        <w:autoSpaceDE w:val="0"/>
        <w:autoSpaceDN w:val="0"/>
        <w:adjustRightInd w:val="0"/>
        <w:ind w:left="0" w:firstLine="680"/>
        <w:jc w:val="both"/>
        <w:rPr>
          <w:color w:val="000000"/>
        </w:rPr>
      </w:pPr>
      <w:r w:rsidRPr="00A31E6B">
        <w:rPr>
          <w:lang w:eastAsia="lt-LT"/>
        </w:rPr>
        <w:t>teikia biudžetinių įstaigų finansinių ataskaitų rinkinių informaciją į Viešojo sektoriaus apskaitos ir ataskaitų konsolidavimo informacinę sistemą, atlieka viešojo sektoriaus subjektų tarpusavio derinimo operacijas</w:t>
      </w:r>
      <w:r w:rsidR="001B337D" w:rsidRPr="00A31E6B">
        <w:rPr>
          <w:color w:val="000000"/>
        </w:rPr>
        <w:t>;</w:t>
      </w:r>
    </w:p>
    <w:p w14:paraId="22E92027" w14:textId="2AC19E2A" w:rsidR="003E151D" w:rsidRPr="00A31E6B" w:rsidRDefault="003E151D" w:rsidP="0038298F">
      <w:pPr>
        <w:pStyle w:val="Sraopastraipa"/>
        <w:numPr>
          <w:ilvl w:val="1"/>
          <w:numId w:val="21"/>
        </w:numPr>
        <w:tabs>
          <w:tab w:val="left" w:pos="1134"/>
        </w:tabs>
        <w:overflowPunct w:val="0"/>
        <w:autoSpaceDE w:val="0"/>
        <w:autoSpaceDN w:val="0"/>
        <w:adjustRightInd w:val="0"/>
        <w:ind w:left="0" w:firstLine="680"/>
        <w:jc w:val="both"/>
        <w:rPr>
          <w:color w:val="000000"/>
        </w:rPr>
      </w:pPr>
      <w:r w:rsidRPr="00A31E6B">
        <w:rPr>
          <w:lang w:eastAsia="lt-LT"/>
        </w:rPr>
        <w:t xml:space="preserve">rengia biudžetinių įstaigų lėšų užsakymo ir tiesioginio išlaidų apmokėjimo paraiškas </w:t>
      </w:r>
      <w:r w:rsidR="004B2C8D" w:rsidRPr="00A31E6B">
        <w:rPr>
          <w:lang w:eastAsia="lt-LT"/>
        </w:rPr>
        <w:t xml:space="preserve">pagal patvirtintas sąmatas </w:t>
      </w:r>
      <w:r w:rsidRPr="00A31E6B">
        <w:rPr>
          <w:lang w:eastAsia="lt-LT"/>
        </w:rPr>
        <w:t>i</w:t>
      </w:r>
      <w:r w:rsidR="001804F9" w:rsidRPr="00A31E6B">
        <w:rPr>
          <w:lang w:eastAsia="lt-LT"/>
        </w:rPr>
        <w:t>r</w:t>
      </w:r>
      <w:r w:rsidRPr="00A31E6B">
        <w:rPr>
          <w:lang w:eastAsia="lt-LT"/>
        </w:rPr>
        <w:t xml:space="preserve"> </w:t>
      </w:r>
      <w:r w:rsidR="00B91D00" w:rsidRPr="00A31E6B">
        <w:rPr>
          <w:lang w:eastAsia="lt-LT"/>
        </w:rPr>
        <w:t xml:space="preserve">teikia </w:t>
      </w:r>
      <w:r w:rsidR="004B2C8D" w:rsidRPr="00A31E6B">
        <w:rPr>
          <w:lang w:eastAsia="lt-LT"/>
        </w:rPr>
        <w:t>savivaldybės iždui Finansų i</w:t>
      </w:r>
      <w:r w:rsidR="001804F9" w:rsidRPr="00A31E6B">
        <w:rPr>
          <w:color w:val="000000"/>
        </w:rPr>
        <w:t xml:space="preserve">r valdymo apskaitos </w:t>
      </w:r>
      <w:r w:rsidR="004B2C8D" w:rsidRPr="00A31E6B">
        <w:rPr>
          <w:color w:val="000000"/>
        </w:rPr>
        <w:t xml:space="preserve">informacinėje </w:t>
      </w:r>
      <w:r w:rsidR="001804F9" w:rsidRPr="00A31E6B">
        <w:rPr>
          <w:color w:val="000000"/>
        </w:rPr>
        <w:t>sistemoje</w:t>
      </w:r>
      <w:r w:rsidR="00B0375C" w:rsidRPr="00A31E6B">
        <w:rPr>
          <w:color w:val="000000"/>
        </w:rPr>
        <w:t>;</w:t>
      </w:r>
    </w:p>
    <w:p w14:paraId="30D0127F" w14:textId="2E10EA17" w:rsidR="001804F9" w:rsidRPr="00A31E6B" w:rsidRDefault="00925E1E" w:rsidP="0038298F">
      <w:pPr>
        <w:pStyle w:val="Sraopastraipa"/>
        <w:numPr>
          <w:ilvl w:val="1"/>
          <w:numId w:val="21"/>
        </w:numPr>
        <w:tabs>
          <w:tab w:val="left" w:pos="1134"/>
        </w:tabs>
        <w:overflowPunct w:val="0"/>
        <w:autoSpaceDE w:val="0"/>
        <w:autoSpaceDN w:val="0"/>
        <w:adjustRightInd w:val="0"/>
        <w:ind w:left="0" w:firstLine="680"/>
        <w:jc w:val="both"/>
        <w:rPr>
          <w:color w:val="000000"/>
        </w:rPr>
      </w:pPr>
      <w:r>
        <w:t xml:space="preserve">priima </w:t>
      </w:r>
      <w:r w:rsidR="001804F9" w:rsidRPr="00A31E6B">
        <w:t xml:space="preserve">biudžetinių įstaigų </w:t>
      </w:r>
      <w:r w:rsidR="001804F9" w:rsidRPr="00A31E6B" w:rsidDel="00225A25">
        <w:t>pateikt</w:t>
      </w:r>
      <w:r w:rsidR="001804F9" w:rsidRPr="00A31E6B">
        <w:t>ą</w:t>
      </w:r>
      <w:r w:rsidR="001804F9" w:rsidRPr="00A31E6B" w:rsidDel="00225A25">
        <w:t xml:space="preserve"> </w:t>
      </w:r>
      <w:r w:rsidR="001804F9" w:rsidRPr="00A31E6B">
        <w:t xml:space="preserve">apskaitos </w:t>
      </w:r>
      <w:r w:rsidR="001804F9" w:rsidRPr="00A31E6B" w:rsidDel="00225A25">
        <w:t>informacij</w:t>
      </w:r>
      <w:r w:rsidR="001804F9" w:rsidRPr="00A31E6B">
        <w:t>ą</w:t>
      </w:r>
      <w:r w:rsidR="001804F9" w:rsidRPr="00A31E6B" w:rsidDel="00225A25">
        <w:t xml:space="preserve"> </w:t>
      </w:r>
      <w:r w:rsidR="001804F9" w:rsidRPr="00A31E6B">
        <w:t>ir kitą informaciją, reikalingą apskaitai tvarkyti ir ataskaitoms rengti</w:t>
      </w:r>
      <w:r w:rsidR="00B0375C" w:rsidRPr="00A31E6B">
        <w:t>;</w:t>
      </w:r>
      <w:r w:rsidR="001804F9" w:rsidRPr="00A31E6B" w:rsidDel="00225A25">
        <w:t xml:space="preserve"> </w:t>
      </w:r>
    </w:p>
    <w:p w14:paraId="512DE059" w14:textId="6644BD73" w:rsidR="008A24A9" w:rsidRPr="00A31E6B" w:rsidRDefault="00AB65D3" w:rsidP="0038298F">
      <w:pPr>
        <w:pStyle w:val="Sraopastraipa"/>
        <w:numPr>
          <w:ilvl w:val="1"/>
          <w:numId w:val="21"/>
        </w:numPr>
        <w:tabs>
          <w:tab w:val="left" w:pos="1134"/>
        </w:tabs>
        <w:overflowPunct w:val="0"/>
        <w:autoSpaceDE w:val="0"/>
        <w:autoSpaceDN w:val="0"/>
        <w:adjustRightInd w:val="0"/>
        <w:ind w:left="0" w:firstLine="680"/>
        <w:jc w:val="both"/>
        <w:rPr>
          <w:color w:val="000000"/>
        </w:rPr>
      </w:pPr>
      <w:r w:rsidRPr="00A31E6B">
        <w:rPr>
          <w:color w:val="000000"/>
        </w:rPr>
        <w:lastRenderedPageBreak/>
        <w:t>nustatyta tvarka teikia biudžetinių įstaigų vadovams finansinės apskaitos duomenis ir kitą su apskaita susijusią informaciją</w:t>
      </w:r>
      <w:r w:rsidR="007C6A13" w:rsidRPr="00A31E6B">
        <w:rPr>
          <w:color w:val="000000"/>
        </w:rPr>
        <w:t xml:space="preserve"> bei </w:t>
      </w:r>
      <w:r w:rsidR="008A24A9" w:rsidRPr="00A31E6B">
        <w:rPr>
          <w:color w:val="000000"/>
        </w:rPr>
        <w:t>teikia apskaitos informaciją auditoriams, mokesčių administratoriui, asignavimų valdytojams, kitoms valstybės ir savivaldybių įstaigoms ir institucijoms;</w:t>
      </w:r>
    </w:p>
    <w:p w14:paraId="42200A3B" w14:textId="7BCB3784" w:rsidR="00AB65D3" w:rsidRPr="00A31E6B" w:rsidRDefault="00AB65D3" w:rsidP="0038298F">
      <w:pPr>
        <w:pStyle w:val="Sraopastraipa"/>
        <w:numPr>
          <w:ilvl w:val="1"/>
          <w:numId w:val="21"/>
        </w:numPr>
        <w:tabs>
          <w:tab w:val="left" w:pos="1134"/>
        </w:tabs>
        <w:overflowPunct w:val="0"/>
        <w:autoSpaceDE w:val="0"/>
        <w:autoSpaceDN w:val="0"/>
        <w:adjustRightInd w:val="0"/>
        <w:ind w:left="0" w:firstLine="680"/>
        <w:jc w:val="both"/>
        <w:rPr>
          <w:color w:val="000000"/>
        </w:rPr>
      </w:pPr>
      <w:r w:rsidRPr="00A31E6B">
        <w:rPr>
          <w:szCs w:val="20"/>
        </w:rPr>
        <w:t xml:space="preserve">tvarko biudžetinių įstaigų </w:t>
      </w:r>
      <w:r w:rsidR="0054408A" w:rsidRPr="00A31E6B">
        <w:rPr>
          <w:szCs w:val="20"/>
        </w:rPr>
        <w:t xml:space="preserve">laikinai </w:t>
      </w:r>
      <w:r w:rsidRPr="00A31E6B">
        <w:rPr>
          <w:szCs w:val="20"/>
        </w:rPr>
        <w:t>saugo</w:t>
      </w:r>
      <w:r w:rsidR="0054408A" w:rsidRPr="00A31E6B">
        <w:rPr>
          <w:szCs w:val="20"/>
        </w:rPr>
        <w:t>mus</w:t>
      </w:r>
      <w:r w:rsidRPr="00A31E6B">
        <w:rPr>
          <w:szCs w:val="20"/>
        </w:rPr>
        <w:t xml:space="preserve"> dokumentus</w:t>
      </w:r>
      <w:r w:rsidR="005E6814" w:rsidRPr="00A31E6B">
        <w:rPr>
          <w:szCs w:val="20"/>
        </w:rPr>
        <w:t>, sudaro</w:t>
      </w:r>
      <w:r w:rsidRPr="00A31E6B">
        <w:rPr>
          <w:szCs w:val="20"/>
        </w:rPr>
        <w:t xml:space="preserve"> dokumentų bylas ir perduoda biudžetinėms įstaigoms </w:t>
      </w:r>
      <w:r w:rsidRPr="00A31E6B">
        <w:rPr>
          <w:color w:val="000000"/>
        </w:rPr>
        <w:t>pagal nustatytą tvarką;</w:t>
      </w:r>
    </w:p>
    <w:p w14:paraId="36592D2A" w14:textId="5EA81CE3" w:rsidR="004B2C8D" w:rsidRPr="00A31E6B" w:rsidRDefault="004B2C8D" w:rsidP="0038298F">
      <w:pPr>
        <w:pStyle w:val="Sraopastraipa"/>
        <w:numPr>
          <w:ilvl w:val="1"/>
          <w:numId w:val="21"/>
        </w:numPr>
        <w:tabs>
          <w:tab w:val="left" w:pos="1276"/>
        </w:tabs>
        <w:overflowPunct w:val="0"/>
        <w:autoSpaceDE w:val="0"/>
        <w:autoSpaceDN w:val="0"/>
        <w:adjustRightInd w:val="0"/>
        <w:ind w:left="0" w:firstLine="680"/>
        <w:jc w:val="both"/>
        <w:rPr>
          <w:color w:val="000000"/>
        </w:rPr>
      </w:pPr>
      <w:r w:rsidRPr="00A31E6B">
        <w:rPr>
          <w:color w:val="000000"/>
        </w:rPr>
        <w:t>rengia biudžetinių įstaigų banko mokėjimų nurodymus eurais ir užsienio valiuta banke (elektroninėje banko sistemoje);</w:t>
      </w:r>
    </w:p>
    <w:p w14:paraId="4B809BA4" w14:textId="107522BE" w:rsidR="00AB65D3" w:rsidRPr="00A31E6B" w:rsidRDefault="004B2C8D" w:rsidP="0038298F">
      <w:pPr>
        <w:pStyle w:val="Sraopastraipa"/>
        <w:numPr>
          <w:ilvl w:val="1"/>
          <w:numId w:val="21"/>
        </w:numPr>
        <w:tabs>
          <w:tab w:val="left" w:pos="1276"/>
        </w:tabs>
        <w:overflowPunct w:val="0"/>
        <w:autoSpaceDE w:val="0"/>
        <w:autoSpaceDN w:val="0"/>
        <w:adjustRightInd w:val="0"/>
        <w:ind w:left="0" w:firstLine="680"/>
        <w:jc w:val="both"/>
        <w:rPr>
          <w:color w:val="000000"/>
        </w:rPr>
      </w:pPr>
      <w:r w:rsidRPr="00A31E6B">
        <w:rPr>
          <w:color w:val="000000"/>
        </w:rPr>
        <w:t xml:space="preserve">apskaičiuoja biudžetinių įstaigų </w:t>
      </w:r>
      <w:r w:rsidR="00AB65D3" w:rsidRPr="00A31E6B">
        <w:rPr>
          <w:color w:val="000000"/>
        </w:rPr>
        <w:t>darbuotojų darbo užmokes</w:t>
      </w:r>
      <w:r w:rsidR="00D96FCC" w:rsidRPr="00A31E6B">
        <w:rPr>
          <w:color w:val="000000"/>
        </w:rPr>
        <w:t xml:space="preserve">tį </w:t>
      </w:r>
      <w:r w:rsidR="00AB65D3" w:rsidRPr="00A31E6B">
        <w:rPr>
          <w:color w:val="000000"/>
        </w:rPr>
        <w:t>ir (ar) kit</w:t>
      </w:r>
      <w:r w:rsidR="00D96FCC" w:rsidRPr="00A31E6B">
        <w:rPr>
          <w:color w:val="000000"/>
        </w:rPr>
        <w:t>as</w:t>
      </w:r>
      <w:r w:rsidR="00AB65D3" w:rsidRPr="00A31E6B">
        <w:rPr>
          <w:color w:val="000000"/>
        </w:rPr>
        <w:t xml:space="preserve"> su darbo užmokesči</w:t>
      </w:r>
      <w:r w:rsidR="00B0375C" w:rsidRPr="00A31E6B">
        <w:rPr>
          <w:color w:val="000000"/>
        </w:rPr>
        <w:t>u</w:t>
      </w:r>
      <w:r w:rsidR="00AB65D3" w:rsidRPr="00A31E6B">
        <w:rPr>
          <w:color w:val="000000"/>
        </w:rPr>
        <w:t xml:space="preserve"> susijusi</w:t>
      </w:r>
      <w:r w:rsidR="00D96FCC" w:rsidRPr="00A31E6B">
        <w:rPr>
          <w:color w:val="000000"/>
        </w:rPr>
        <w:t>as</w:t>
      </w:r>
      <w:r w:rsidR="00AB65D3" w:rsidRPr="00A31E6B">
        <w:rPr>
          <w:color w:val="000000"/>
        </w:rPr>
        <w:t xml:space="preserve"> išmok</w:t>
      </w:r>
      <w:r w:rsidR="00D96FCC" w:rsidRPr="00A31E6B">
        <w:rPr>
          <w:color w:val="000000"/>
        </w:rPr>
        <w:t>as</w:t>
      </w:r>
      <w:r w:rsidR="00AB65D3" w:rsidRPr="00A31E6B">
        <w:rPr>
          <w:color w:val="000000"/>
        </w:rPr>
        <w:t>, mokesčių, socialinio draudimo, sveikatos draudimo įmok</w:t>
      </w:r>
      <w:r w:rsidR="00D96FCC" w:rsidRPr="00A31E6B">
        <w:rPr>
          <w:color w:val="000000"/>
        </w:rPr>
        <w:t>as</w:t>
      </w:r>
      <w:r w:rsidR="00AB65D3" w:rsidRPr="00A31E6B">
        <w:rPr>
          <w:color w:val="000000"/>
        </w:rPr>
        <w:t xml:space="preserve"> ir kit</w:t>
      </w:r>
      <w:r w:rsidR="00D96FCC" w:rsidRPr="00A31E6B">
        <w:rPr>
          <w:color w:val="000000"/>
        </w:rPr>
        <w:t>us</w:t>
      </w:r>
      <w:r w:rsidR="00AB65D3" w:rsidRPr="00A31E6B">
        <w:rPr>
          <w:color w:val="000000"/>
        </w:rPr>
        <w:t xml:space="preserve"> privalom</w:t>
      </w:r>
      <w:r w:rsidR="00D96FCC" w:rsidRPr="00A31E6B">
        <w:rPr>
          <w:color w:val="000000"/>
        </w:rPr>
        <w:t xml:space="preserve">us </w:t>
      </w:r>
      <w:r w:rsidR="00AB65D3" w:rsidRPr="00A31E6B">
        <w:rPr>
          <w:color w:val="000000"/>
        </w:rPr>
        <w:t>mokėjim</w:t>
      </w:r>
      <w:r w:rsidR="00D96FCC" w:rsidRPr="00A31E6B">
        <w:rPr>
          <w:color w:val="000000"/>
        </w:rPr>
        <w:t>us;</w:t>
      </w:r>
      <w:r w:rsidR="00AB65D3" w:rsidRPr="00A31E6B">
        <w:rPr>
          <w:color w:val="000000"/>
        </w:rPr>
        <w:t xml:space="preserve"> </w:t>
      </w:r>
    </w:p>
    <w:p w14:paraId="4B89EDA7" w14:textId="1A825C5D" w:rsidR="001B337D" w:rsidRPr="00A31E6B" w:rsidRDefault="001B337D" w:rsidP="0038298F">
      <w:pPr>
        <w:pStyle w:val="Sraopastraipa"/>
        <w:numPr>
          <w:ilvl w:val="1"/>
          <w:numId w:val="21"/>
        </w:numPr>
        <w:tabs>
          <w:tab w:val="left" w:pos="1276"/>
        </w:tabs>
        <w:ind w:left="0" w:firstLine="680"/>
        <w:jc w:val="both"/>
      </w:pPr>
      <w:r w:rsidRPr="00A31E6B">
        <w:rPr>
          <w:lang w:eastAsia="lt-LT"/>
        </w:rPr>
        <w:t>užtikrina darbo užmokesčio mokėjimą biudžetinių įstaigų darbuotojams nustatytais terminais, ataskaitų, pranešimų ir formų Valstybinio socialinio draudimo fondo, Valstybinės mokesčių inspekcijos, Lietuvos statistikos departamento elektroninėse sistemose pateikimą</w:t>
      </w:r>
      <w:r w:rsidRPr="00A31E6B">
        <w:rPr>
          <w:rFonts w:ascii="Arial" w:hAnsi="Arial"/>
          <w:sz w:val="20"/>
          <w:szCs w:val="20"/>
        </w:rPr>
        <w:t xml:space="preserve"> </w:t>
      </w:r>
      <w:r w:rsidRPr="00A31E6B">
        <w:rPr>
          <w:lang w:eastAsia="lt-LT"/>
        </w:rPr>
        <w:t>nustatyta tvarka bei terminais;</w:t>
      </w:r>
    </w:p>
    <w:p w14:paraId="161E22AC" w14:textId="56008789" w:rsidR="000916E3" w:rsidRPr="00A31E6B" w:rsidRDefault="000916E3" w:rsidP="0038298F">
      <w:pPr>
        <w:pStyle w:val="Sraopastraipa"/>
        <w:numPr>
          <w:ilvl w:val="1"/>
          <w:numId w:val="21"/>
        </w:numPr>
        <w:tabs>
          <w:tab w:val="left" w:pos="1276"/>
        </w:tabs>
        <w:ind w:left="0" w:firstLine="680"/>
        <w:jc w:val="both"/>
      </w:pPr>
      <w:r w:rsidRPr="00A31E6B">
        <w:t>apskaičiuoja ir perveda autoriams autorinius atlyginimus pagal autorinėse sutartyse nurodytas sąlygas ir mokėjimo tvarką;</w:t>
      </w:r>
    </w:p>
    <w:p w14:paraId="056EF457" w14:textId="58C88BDA" w:rsidR="001B337D" w:rsidRPr="00A31E6B" w:rsidRDefault="008A24A9" w:rsidP="0038298F">
      <w:pPr>
        <w:pStyle w:val="Sraopastraipa"/>
        <w:numPr>
          <w:ilvl w:val="1"/>
          <w:numId w:val="21"/>
        </w:numPr>
        <w:tabs>
          <w:tab w:val="left" w:pos="1276"/>
        </w:tabs>
        <w:ind w:left="0" w:firstLine="680"/>
        <w:jc w:val="both"/>
      </w:pPr>
      <w:r w:rsidRPr="00A31E6B">
        <w:t>pagal prašymus rengia biudžetinių įstaigų darbuotojams pažymas apie jiems apskaičiuotą ir išmokėtą darbo užmokestį, išskaičiuotus iš darbo užmokesčio ir sumokėtus mokesčius;</w:t>
      </w:r>
    </w:p>
    <w:p w14:paraId="7466C9FD" w14:textId="77777777" w:rsidR="008A24A9" w:rsidRPr="00A31E6B" w:rsidRDefault="008A24A9" w:rsidP="0038298F">
      <w:pPr>
        <w:pStyle w:val="Sraopastraipa"/>
        <w:numPr>
          <w:ilvl w:val="1"/>
          <w:numId w:val="21"/>
        </w:numPr>
        <w:tabs>
          <w:tab w:val="left" w:pos="1276"/>
        </w:tabs>
        <w:ind w:left="0" w:firstLine="680"/>
        <w:jc w:val="both"/>
      </w:pPr>
      <w:r w:rsidRPr="00A31E6B">
        <w:t>tvarko priskirtų biudžetinių įstaigų projektų, finansuojamų iš ES ir kitų valstybės fondų, apskaitą, ruošia ataskaitas;</w:t>
      </w:r>
    </w:p>
    <w:p w14:paraId="20AA1053" w14:textId="616DFC6E" w:rsidR="008A24A9" w:rsidRPr="00A31E6B" w:rsidRDefault="008A24A9" w:rsidP="0038298F">
      <w:pPr>
        <w:pStyle w:val="Sraopastraipa"/>
        <w:numPr>
          <w:ilvl w:val="1"/>
          <w:numId w:val="21"/>
        </w:numPr>
        <w:tabs>
          <w:tab w:val="left" w:pos="1276"/>
        </w:tabs>
        <w:ind w:left="0" w:firstLine="680"/>
        <w:jc w:val="both"/>
      </w:pPr>
      <w:r w:rsidRPr="00A31E6B">
        <w:t>apskaito priskirtų biudžetinių įstaigų pajamas, gautas už teikiamas paslaugas bei ilgalaikio turto nuomą, ir Lietuvos Respublikos teisės aktų bei savivaldybės tarybos nustatyta tvarka ir terminais perveda į savivaldybės biudžetą;</w:t>
      </w:r>
    </w:p>
    <w:p w14:paraId="5379E9D1" w14:textId="13B3C395" w:rsidR="008A24A9" w:rsidRPr="00A31E6B" w:rsidRDefault="00667E6F" w:rsidP="0038298F">
      <w:pPr>
        <w:pStyle w:val="Sraopastraipa"/>
        <w:numPr>
          <w:ilvl w:val="1"/>
          <w:numId w:val="21"/>
        </w:numPr>
        <w:tabs>
          <w:tab w:val="left" w:pos="1276"/>
        </w:tabs>
        <w:ind w:left="0" w:firstLine="680"/>
        <w:jc w:val="both"/>
      </w:pPr>
      <w:r w:rsidRPr="00A31E6B">
        <w:t>atlieka turto ir įsipareigojimų, už kurių inventorizacijos organizavimą ir atlikimą teisės aktų nustatyta tvarka atsakingas centralizuotos apskaitos tvarkytojas, inventorizaciją ir perduoda biudžetinei įstaigai inventorizacijos rezultatus;</w:t>
      </w:r>
    </w:p>
    <w:p w14:paraId="7262E250" w14:textId="55EBEF68" w:rsidR="00667E6F" w:rsidRPr="00A31E6B" w:rsidRDefault="00667E6F" w:rsidP="0038298F">
      <w:pPr>
        <w:pStyle w:val="Sraopastraipa"/>
        <w:numPr>
          <w:ilvl w:val="1"/>
          <w:numId w:val="21"/>
        </w:numPr>
        <w:tabs>
          <w:tab w:val="left" w:pos="1276"/>
        </w:tabs>
        <w:ind w:left="0" w:firstLine="680"/>
        <w:jc w:val="both"/>
      </w:pPr>
      <w:r w:rsidRPr="00A31E6B">
        <w:t>biudžetinių įstaigų vadovų sprendimu, inventorizacijos rezultatus įrašo į atitinkamas finansinės apskaitos sąskaitas;</w:t>
      </w:r>
    </w:p>
    <w:p w14:paraId="2834532B" w14:textId="5F0422CB" w:rsidR="008A24A9" w:rsidRPr="00A31E6B" w:rsidRDefault="00333194" w:rsidP="0038298F">
      <w:pPr>
        <w:pStyle w:val="Sraopastraipa"/>
        <w:numPr>
          <w:ilvl w:val="1"/>
          <w:numId w:val="21"/>
        </w:numPr>
        <w:tabs>
          <w:tab w:val="left" w:pos="1276"/>
        </w:tabs>
        <w:ind w:left="0" w:firstLine="680"/>
        <w:jc w:val="both"/>
      </w:pPr>
      <w:r w:rsidRPr="00A31E6B">
        <w:t xml:space="preserve">konsultuoja </w:t>
      </w:r>
      <w:r w:rsidR="001B337D" w:rsidRPr="00A31E6B">
        <w:t>biudžetin</w:t>
      </w:r>
      <w:r w:rsidRPr="00A31E6B">
        <w:t>es</w:t>
      </w:r>
      <w:r w:rsidR="001B337D" w:rsidRPr="00A31E6B">
        <w:t xml:space="preserve"> įstaig</w:t>
      </w:r>
      <w:r w:rsidRPr="00A31E6B">
        <w:t xml:space="preserve">as </w:t>
      </w:r>
      <w:r w:rsidR="001B337D" w:rsidRPr="00A31E6B">
        <w:t xml:space="preserve">finansų kontrolės, biudžeto ir kitų lėšų naudojimo ir </w:t>
      </w:r>
      <w:r w:rsidR="008A24A9" w:rsidRPr="00A31E6B">
        <w:t>darbo užmokesčio apskaitos klausimais;</w:t>
      </w:r>
    </w:p>
    <w:p w14:paraId="662F392F" w14:textId="57A830B7" w:rsidR="00925E1E" w:rsidRPr="00925E1E" w:rsidRDefault="00925E1E" w:rsidP="00925E1E">
      <w:pPr>
        <w:pStyle w:val="Sraopastraipa"/>
        <w:numPr>
          <w:ilvl w:val="1"/>
          <w:numId w:val="21"/>
        </w:numPr>
        <w:ind w:left="0" w:firstLine="709"/>
        <w:jc w:val="both"/>
        <w:rPr>
          <w:color w:val="000000"/>
          <w:lang w:eastAsia="lt-LT"/>
        </w:rPr>
      </w:pPr>
      <w:r w:rsidRPr="00925E1E">
        <w:rPr>
          <w:color w:val="000000"/>
        </w:rPr>
        <w:t xml:space="preserve"> </w:t>
      </w:r>
      <w:r>
        <w:t xml:space="preserve">vykdo vidaus kontrolę, susijusią su biudžetinių įstaigų </w:t>
      </w:r>
      <w:r w:rsidRPr="00925E1E">
        <w:rPr>
          <w:color w:val="000000"/>
        </w:rPr>
        <w:t xml:space="preserve">finansine apskaita ir ataskaitų rengimu ir </w:t>
      </w:r>
      <w:r w:rsidRPr="00925E1E">
        <w:rPr>
          <w:color w:val="000000"/>
          <w:lang w:eastAsia="lt-LT"/>
        </w:rPr>
        <w:t> skyriaus einamąją finansų kontrolę vado</w:t>
      </w:r>
      <w:r w:rsidRPr="00925E1E">
        <w:rPr>
          <w:color w:val="000000"/>
          <w:lang w:eastAsia="lt-LT"/>
        </w:rPr>
        <w:lastRenderedPageBreak/>
        <w:t>vaudamasis administracijos direktoriaus patvirtintomis Klaipėdos miesto savivaldybės administracijos ir skyriaus finansų kontrolės taisyklėmis, administruoja skyriaus kompetencijai priskirtas sutartis;</w:t>
      </w:r>
    </w:p>
    <w:p w14:paraId="012EE37E" w14:textId="1E947786" w:rsidR="001B337D" w:rsidRPr="00A31E6B" w:rsidRDefault="001B337D" w:rsidP="0038298F">
      <w:pPr>
        <w:pStyle w:val="Sraopastraipa"/>
        <w:numPr>
          <w:ilvl w:val="1"/>
          <w:numId w:val="21"/>
        </w:numPr>
        <w:shd w:val="clear" w:color="auto" w:fill="FFFFFF"/>
        <w:tabs>
          <w:tab w:val="left" w:pos="346"/>
          <w:tab w:val="left" w:pos="1276"/>
        </w:tabs>
        <w:overflowPunct w:val="0"/>
        <w:autoSpaceDE w:val="0"/>
        <w:autoSpaceDN w:val="0"/>
        <w:adjustRightInd w:val="0"/>
        <w:ind w:left="0" w:firstLine="680"/>
        <w:jc w:val="both"/>
        <w:rPr>
          <w:color w:val="000000"/>
        </w:rPr>
      </w:pPr>
      <w:r w:rsidRPr="00A31E6B">
        <w:rPr>
          <w:color w:val="000000"/>
        </w:rPr>
        <w:t xml:space="preserve">pagal kompetenciją vykdo kitų teisės aktų bei sutartyse su biudžetinėmis įstaigomis nustatytas su </w:t>
      </w:r>
      <w:r w:rsidR="007C6A13" w:rsidRPr="00A31E6B">
        <w:rPr>
          <w:color w:val="000000"/>
        </w:rPr>
        <w:t>finansine</w:t>
      </w:r>
      <w:r w:rsidRPr="00A31E6B">
        <w:rPr>
          <w:color w:val="000000"/>
        </w:rPr>
        <w:t xml:space="preserve"> apskaita susijusias funkcijas ir </w:t>
      </w:r>
      <w:r w:rsidRPr="00A31E6B">
        <w:t xml:space="preserve">administracijos </w:t>
      </w:r>
      <w:r w:rsidRPr="00A31E6B">
        <w:rPr>
          <w:color w:val="000000"/>
        </w:rPr>
        <w:t>direktoriaus pavedimus;</w:t>
      </w:r>
    </w:p>
    <w:p w14:paraId="2E963D4F" w14:textId="7506603F" w:rsidR="001B337D" w:rsidRPr="00A31E6B" w:rsidRDefault="001B337D" w:rsidP="0038298F">
      <w:pPr>
        <w:pStyle w:val="Sraopastraipa"/>
        <w:numPr>
          <w:ilvl w:val="1"/>
          <w:numId w:val="21"/>
        </w:numPr>
        <w:shd w:val="clear" w:color="auto" w:fill="FFFFFF"/>
        <w:tabs>
          <w:tab w:val="left" w:pos="346"/>
          <w:tab w:val="left" w:pos="1276"/>
        </w:tabs>
        <w:overflowPunct w:val="0"/>
        <w:autoSpaceDE w:val="0"/>
        <w:autoSpaceDN w:val="0"/>
        <w:adjustRightInd w:val="0"/>
        <w:ind w:left="0" w:firstLine="680"/>
        <w:jc w:val="both"/>
        <w:rPr>
          <w:color w:val="000000"/>
        </w:rPr>
      </w:pPr>
      <w:r w:rsidRPr="00A31E6B">
        <w:rPr>
          <w:color w:val="000000"/>
        </w:rPr>
        <w:t>pagal kompetenciją dalyvauja darbo grupių ir komisijų veikloje;</w:t>
      </w:r>
    </w:p>
    <w:p w14:paraId="54BAC65B" w14:textId="141571FD" w:rsidR="001B337D" w:rsidRPr="00A31E6B" w:rsidRDefault="001B337D" w:rsidP="0038298F">
      <w:pPr>
        <w:pStyle w:val="Sraopastraipa"/>
        <w:numPr>
          <w:ilvl w:val="1"/>
          <w:numId w:val="21"/>
        </w:numPr>
        <w:shd w:val="clear" w:color="auto" w:fill="FFFFFF"/>
        <w:tabs>
          <w:tab w:val="left" w:pos="346"/>
          <w:tab w:val="left" w:pos="1276"/>
        </w:tabs>
        <w:overflowPunct w:val="0"/>
        <w:autoSpaceDE w:val="0"/>
        <w:autoSpaceDN w:val="0"/>
        <w:adjustRightInd w:val="0"/>
        <w:ind w:left="0" w:firstLine="680"/>
        <w:jc w:val="both"/>
        <w:rPr>
          <w:color w:val="000000"/>
        </w:rPr>
      </w:pPr>
      <w:r w:rsidRPr="00A31E6B">
        <w:rPr>
          <w:color w:val="000000"/>
        </w:rPr>
        <w:t>pagal kompetenciją rengia savivaldybės tarybos sprendimų, mero potvarkių, administracijos direktoriaus įsakymų bei kitų dokumentų (aprašų, taisyklių) projektus;</w:t>
      </w:r>
    </w:p>
    <w:p w14:paraId="3E90B35A" w14:textId="0BA6BFB2" w:rsidR="00B94E8F" w:rsidRDefault="00E21EEB" w:rsidP="0038298F">
      <w:pPr>
        <w:pStyle w:val="Sraopastraipa"/>
        <w:numPr>
          <w:ilvl w:val="1"/>
          <w:numId w:val="21"/>
        </w:numPr>
        <w:tabs>
          <w:tab w:val="left" w:pos="1276"/>
        </w:tabs>
        <w:ind w:left="0" w:firstLine="680"/>
        <w:jc w:val="both"/>
        <w:outlineLvl w:val="0"/>
        <w:rPr>
          <w:color w:val="000000"/>
          <w:lang w:eastAsia="lt-LT"/>
        </w:rPr>
      </w:pPr>
      <w:r w:rsidRPr="00A31E6B">
        <w:rPr>
          <w:color w:val="000000"/>
          <w:lang w:eastAsia="lt-LT"/>
        </w:rPr>
        <w:t xml:space="preserve">pagal kompetenciją </w:t>
      </w:r>
      <w:r w:rsidR="009F1302" w:rsidRPr="00A31E6B">
        <w:rPr>
          <w:color w:val="000000"/>
          <w:lang w:eastAsia="lt-LT"/>
        </w:rPr>
        <w:t>dalyvauja rengiant Savivaldybės strateginį plėtros ir strateginį veiklos planus bei savivaldybės biudžetą</w:t>
      </w:r>
      <w:r w:rsidR="00B94E8F">
        <w:rPr>
          <w:color w:val="000000"/>
          <w:lang w:eastAsia="lt-LT"/>
        </w:rPr>
        <w:t>, rengia kuruojamos srities programų ir (arba) priemonių projektus ir teikia tiesioginiam vadovui pagal įgaliojimus;</w:t>
      </w:r>
    </w:p>
    <w:p w14:paraId="5AFC05B3" w14:textId="77777777" w:rsidR="007E3A8A" w:rsidRPr="007E3A8A" w:rsidRDefault="007E3A8A" w:rsidP="001C2CDC">
      <w:pPr>
        <w:pStyle w:val="Sraopastraipa"/>
        <w:numPr>
          <w:ilvl w:val="1"/>
          <w:numId w:val="21"/>
        </w:numPr>
        <w:tabs>
          <w:tab w:val="left" w:pos="1276"/>
        </w:tabs>
        <w:ind w:left="0" w:firstLine="709"/>
        <w:jc w:val="both"/>
        <w:outlineLvl w:val="0"/>
        <w:rPr>
          <w:color w:val="000000"/>
          <w:lang w:eastAsia="lt-LT"/>
        </w:rPr>
      </w:pPr>
      <w:r w:rsidRPr="007E3A8A">
        <w:rPr>
          <w:color w:val="000000"/>
          <w:lang w:eastAsia="lt-LT"/>
        </w:rPr>
        <w:t>organizuoja patvirtintų kuruojamos srities programų ir (arba) priemonių vykdymą ir rengia skyriaus veiklos, kuruojamų programų  (ar jų priemonių) vykdymo (įgyvendinimo) ir kitas ataskaitas ir teikia tiesioginiam vadovui;</w:t>
      </w:r>
    </w:p>
    <w:p w14:paraId="11739758" w14:textId="70BD3803" w:rsidR="007E3A8A" w:rsidRPr="007E3A8A" w:rsidRDefault="007E3A8A" w:rsidP="001C2CDC">
      <w:pPr>
        <w:pStyle w:val="Sraopastraipa"/>
        <w:numPr>
          <w:ilvl w:val="1"/>
          <w:numId w:val="21"/>
        </w:numPr>
        <w:tabs>
          <w:tab w:val="left" w:pos="1276"/>
        </w:tabs>
        <w:ind w:left="0" w:firstLine="709"/>
        <w:jc w:val="both"/>
        <w:outlineLvl w:val="0"/>
        <w:rPr>
          <w:color w:val="000000"/>
          <w:lang w:eastAsia="lt-LT"/>
        </w:rPr>
      </w:pPr>
      <w:r w:rsidRPr="007E3A8A">
        <w:rPr>
          <w:color w:val="000000"/>
          <w:lang w:eastAsia="lt-LT"/>
        </w:rPr>
        <w:t xml:space="preserve"> analizuoja skyriaus kuruojamos srities investicinių ir neinvesticinių projektų poreikį, rengia ir teikia investicinių projektų inicijavimo paraiškas ir įgyvendina kuruojamos srities neinvesticinius projektus;</w:t>
      </w:r>
    </w:p>
    <w:p w14:paraId="6F18A5E0" w14:textId="394BFA5B" w:rsidR="007E3A8A" w:rsidRPr="00925E1E" w:rsidRDefault="007E3A8A" w:rsidP="001C2CDC">
      <w:pPr>
        <w:pStyle w:val="Sraopastraipa"/>
        <w:numPr>
          <w:ilvl w:val="1"/>
          <w:numId w:val="21"/>
        </w:numPr>
        <w:tabs>
          <w:tab w:val="left" w:pos="1276"/>
        </w:tabs>
        <w:ind w:left="0" w:firstLine="709"/>
        <w:jc w:val="both"/>
        <w:outlineLvl w:val="0"/>
        <w:rPr>
          <w:color w:val="000000"/>
          <w:lang w:eastAsia="lt-LT"/>
        </w:rPr>
      </w:pPr>
      <w:r w:rsidRPr="007E3A8A">
        <w:rPr>
          <w:color w:val="000000"/>
          <w:lang w:eastAsia="lt-LT"/>
        </w:rPr>
        <w:t xml:space="preserve"> vykdo pirkimų iniciatoriaus, sutarties koordinatoriaus ir eksperto funkcijas, įtvirtintas Klaipėdos miesto savivaldybės administracijos viešųjų pirkimų organizavimo ir vidaus kontrolės tvarkos apraše;</w:t>
      </w:r>
    </w:p>
    <w:p w14:paraId="1FA06C67" w14:textId="11BD7EBF" w:rsidR="007E3A8A" w:rsidRPr="007E3A8A" w:rsidRDefault="007E3A8A" w:rsidP="001C2CDC">
      <w:pPr>
        <w:pStyle w:val="Sraopastraipa"/>
        <w:numPr>
          <w:ilvl w:val="1"/>
          <w:numId w:val="21"/>
        </w:numPr>
        <w:tabs>
          <w:tab w:val="left" w:pos="1276"/>
        </w:tabs>
        <w:ind w:left="0" w:firstLine="709"/>
        <w:jc w:val="both"/>
        <w:outlineLvl w:val="0"/>
        <w:rPr>
          <w:color w:val="000000"/>
          <w:lang w:eastAsia="lt-LT"/>
        </w:rPr>
      </w:pPr>
      <w:r w:rsidRPr="007E3A8A">
        <w:rPr>
          <w:color w:val="000000"/>
          <w:lang w:eastAsia="lt-LT"/>
        </w:rPr>
        <w:t>pagal kompetenciją renka, tvarko, analizuoja ir pagal įgaliojimus teikia informaciją, statistiką ir kitus duomenis;</w:t>
      </w:r>
    </w:p>
    <w:p w14:paraId="686B6B54" w14:textId="18FBB59E" w:rsidR="007E3A8A" w:rsidRPr="007E3A8A" w:rsidRDefault="007E3A8A" w:rsidP="001C2CDC">
      <w:pPr>
        <w:pStyle w:val="Sraopastraipa"/>
        <w:numPr>
          <w:ilvl w:val="1"/>
          <w:numId w:val="21"/>
        </w:numPr>
        <w:tabs>
          <w:tab w:val="left" w:pos="1276"/>
        </w:tabs>
        <w:ind w:left="0" w:firstLine="709"/>
        <w:jc w:val="both"/>
        <w:outlineLvl w:val="0"/>
        <w:rPr>
          <w:color w:val="000000"/>
          <w:lang w:eastAsia="lt-LT"/>
        </w:rPr>
      </w:pPr>
      <w:r w:rsidRPr="007E3A8A">
        <w:rPr>
          <w:color w:val="000000"/>
          <w:lang w:eastAsia="lt-LT"/>
        </w:rPr>
        <w:t>pagal kompetenciją vykdo kitas teisės aktų nustatytas funkcijas bei departamento direktoriaus pavedimus;</w:t>
      </w:r>
    </w:p>
    <w:p w14:paraId="5EB4C986" w14:textId="4742FAB8" w:rsidR="007E3A8A" w:rsidRPr="007E3A8A" w:rsidRDefault="007E3A8A" w:rsidP="001C2CDC">
      <w:pPr>
        <w:pStyle w:val="Sraopastraipa"/>
        <w:numPr>
          <w:ilvl w:val="1"/>
          <w:numId w:val="21"/>
        </w:numPr>
        <w:tabs>
          <w:tab w:val="left" w:pos="1276"/>
        </w:tabs>
        <w:ind w:left="0" w:firstLine="709"/>
        <w:jc w:val="both"/>
        <w:outlineLvl w:val="0"/>
        <w:rPr>
          <w:color w:val="000000"/>
          <w:lang w:eastAsia="lt-LT"/>
        </w:rPr>
      </w:pPr>
      <w:r w:rsidRPr="007E3A8A">
        <w:rPr>
          <w:color w:val="000000"/>
          <w:lang w:eastAsia="lt-LT"/>
        </w:rPr>
        <w:t>nustatyta tvarka tvarko dokumentus ir įrašus informacinėje dokumentų valdymo ir kitose sistemose;</w:t>
      </w:r>
    </w:p>
    <w:p w14:paraId="1DD36C62" w14:textId="38B51CC3" w:rsidR="009F1302" w:rsidRPr="00925E1E" w:rsidRDefault="001C2CDC" w:rsidP="001C2CDC">
      <w:pPr>
        <w:tabs>
          <w:tab w:val="left" w:pos="1276"/>
        </w:tabs>
        <w:ind w:firstLine="709"/>
        <w:jc w:val="both"/>
        <w:outlineLvl w:val="0"/>
        <w:rPr>
          <w:color w:val="000000"/>
          <w:lang w:eastAsia="lt-LT"/>
        </w:rPr>
      </w:pPr>
      <w:r>
        <w:rPr>
          <w:color w:val="000000"/>
          <w:lang w:eastAsia="lt-LT"/>
        </w:rPr>
        <w:t>5.31</w:t>
      </w:r>
      <w:r w:rsidR="00703A1B">
        <w:rPr>
          <w:color w:val="000000"/>
          <w:lang w:eastAsia="lt-LT"/>
        </w:rPr>
        <w:t xml:space="preserve">. </w:t>
      </w:r>
      <w:r w:rsidR="007E3A8A" w:rsidRPr="00925E1E">
        <w:rPr>
          <w:color w:val="000000"/>
          <w:lang w:eastAsia="lt-LT"/>
        </w:rPr>
        <w:t>teikia  merui, vicemerams, administracijos direktoriui  informaciją, ataskaitas ir pagalbą, reikalingą Savivaldybės veiklos tikslų įgyvendinimui.</w:t>
      </w:r>
    </w:p>
    <w:p w14:paraId="77008DA9" w14:textId="77777777" w:rsidR="001B337D" w:rsidRPr="00A31E6B" w:rsidRDefault="001B337D" w:rsidP="00E17C9B">
      <w:pPr>
        <w:shd w:val="clear" w:color="auto" w:fill="FFFFFF"/>
        <w:tabs>
          <w:tab w:val="left" w:pos="346"/>
          <w:tab w:val="left" w:pos="993"/>
        </w:tabs>
        <w:overflowPunct w:val="0"/>
        <w:autoSpaceDE w:val="0"/>
        <w:autoSpaceDN w:val="0"/>
        <w:adjustRightInd w:val="0"/>
        <w:ind w:firstLine="680"/>
        <w:jc w:val="both"/>
      </w:pPr>
    </w:p>
    <w:p w14:paraId="6B47936A" w14:textId="77777777" w:rsidR="001B337D" w:rsidRPr="00A31E6B" w:rsidRDefault="001B337D" w:rsidP="007979CA">
      <w:pPr>
        <w:tabs>
          <w:tab w:val="left" w:pos="993"/>
        </w:tabs>
        <w:overflowPunct w:val="0"/>
        <w:autoSpaceDE w:val="0"/>
        <w:autoSpaceDN w:val="0"/>
        <w:adjustRightInd w:val="0"/>
        <w:jc w:val="center"/>
        <w:rPr>
          <w:b/>
        </w:rPr>
      </w:pPr>
      <w:r w:rsidRPr="00A31E6B">
        <w:rPr>
          <w:b/>
        </w:rPr>
        <w:t>III SKYRIUS</w:t>
      </w:r>
    </w:p>
    <w:p w14:paraId="33EF2FA3" w14:textId="77777777" w:rsidR="001B337D" w:rsidRPr="00A31E6B" w:rsidRDefault="001B337D" w:rsidP="007979CA">
      <w:pPr>
        <w:tabs>
          <w:tab w:val="left" w:pos="993"/>
        </w:tabs>
        <w:overflowPunct w:val="0"/>
        <w:autoSpaceDE w:val="0"/>
        <w:autoSpaceDN w:val="0"/>
        <w:adjustRightInd w:val="0"/>
        <w:jc w:val="center"/>
      </w:pPr>
      <w:r w:rsidRPr="00A31E6B">
        <w:rPr>
          <w:b/>
        </w:rPr>
        <w:t xml:space="preserve">SKYRIAUS TEISĖS </w:t>
      </w:r>
    </w:p>
    <w:p w14:paraId="7A0349DE" w14:textId="77777777" w:rsidR="001B337D" w:rsidRPr="00A31E6B" w:rsidRDefault="001B337D" w:rsidP="00E17C9B">
      <w:pPr>
        <w:tabs>
          <w:tab w:val="left" w:pos="993"/>
        </w:tabs>
        <w:overflowPunct w:val="0"/>
        <w:autoSpaceDE w:val="0"/>
        <w:autoSpaceDN w:val="0"/>
        <w:adjustRightInd w:val="0"/>
        <w:ind w:firstLine="680"/>
        <w:jc w:val="both"/>
      </w:pPr>
    </w:p>
    <w:p w14:paraId="6B35B8B1" w14:textId="5E2AC3B1" w:rsidR="001B337D" w:rsidRPr="00A31E6B" w:rsidRDefault="001B337D" w:rsidP="00E17C9B">
      <w:pPr>
        <w:pStyle w:val="Sraopastraipa"/>
        <w:numPr>
          <w:ilvl w:val="0"/>
          <w:numId w:val="10"/>
        </w:numPr>
        <w:tabs>
          <w:tab w:val="left" w:pos="993"/>
        </w:tabs>
        <w:ind w:left="0" w:firstLine="680"/>
        <w:jc w:val="both"/>
      </w:pPr>
      <w:r w:rsidRPr="00A31E6B">
        <w:t>Skyrius, įgyvendindamas jam pavestus uždavinius ir atlikdamas jo kompetencijai priskirtas funkcijas, turi teisę:</w:t>
      </w:r>
    </w:p>
    <w:p w14:paraId="61C2C278" w14:textId="0693664D" w:rsidR="007241BA" w:rsidRPr="00A31E6B" w:rsidRDefault="007241BA" w:rsidP="0038298F">
      <w:pPr>
        <w:pStyle w:val="Sraopastraipa"/>
        <w:numPr>
          <w:ilvl w:val="1"/>
          <w:numId w:val="10"/>
        </w:numPr>
        <w:tabs>
          <w:tab w:val="left" w:pos="1134"/>
        </w:tabs>
        <w:ind w:left="0" w:firstLine="709"/>
        <w:jc w:val="both"/>
      </w:pPr>
      <w:r w:rsidRPr="00A31E6B">
        <w:t>gauti iš biudžetinių įstaigų informaciją, kurios reikia skyriaus funkcijoms atlikti;</w:t>
      </w:r>
    </w:p>
    <w:p w14:paraId="59883261" w14:textId="42C9DF7A" w:rsidR="001B3223" w:rsidRPr="00A31E6B" w:rsidRDefault="001B3223" w:rsidP="0038298F">
      <w:pPr>
        <w:pStyle w:val="Sraopastraipa"/>
        <w:numPr>
          <w:ilvl w:val="1"/>
          <w:numId w:val="10"/>
        </w:numPr>
        <w:tabs>
          <w:tab w:val="left" w:pos="1134"/>
        </w:tabs>
        <w:ind w:left="0" w:firstLine="709"/>
        <w:jc w:val="both"/>
      </w:pPr>
      <w:r w:rsidRPr="00A31E6B">
        <w:t>prašyti biudžetinę įstaigą patikslinti pateiktą apskaitos informaciją ar prašyti papildomos informacijos, jei biudžetinės įstaigos apskaitai tvarkyti, ataskaitoms parengti jos nepakanka</w:t>
      </w:r>
      <w:r w:rsidR="00B0375C" w:rsidRPr="00A31E6B">
        <w:t>;</w:t>
      </w:r>
    </w:p>
    <w:p w14:paraId="1A5AB9BD" w14:textId="0802C51B" w:rsidR="001B3223" w:rsidRPr="00A31E6B" w:rsidRDefault="001B3223" w:rsidP="0038298F">
      <w:pPr>
        <w:pStyle w:val="Sraopastraipa"/>
        <w:numPr>
          <w:ilvl w:val="1"/>
          <w:numId w:val="10"/>
        </w:numPr>
        <w:tabs>
          <w:tab w:val="left" w:pos="1134"/>
        </w:tabs>
        <w:ind w:left="0" w:firstLine="709"/>
        <w:jc w:val="both"/>
      </w:pPr>
      <w:r w:rsidRPr="00A31E6B">
        <w:t>nepriimti biudžetinės įstaigos pateiktų apskaitos dokumentų, nevykdyti biudžetinės įstaigos nurodymų, jeigu pateikiami apskaitos dokumentai, neatitinkantys jų formos ir (arba) turinio reikalavimų, arba tokie veiksmai prieštarauja teisės aktams, reglamentuojantiems apskaitos tvarkymą, ataskaitų rengimą ir teikimą;</w:t>
      </w:r>
    </w:p>
    <w:p w14:paraId="6FC501E4" w14:textId="4621F857" w:rsidR="001B337D" w:rsidRPr="00A31E6B" w:rsidRDefault="001B337D" w:rsidP="0038298F">
      <w:pPr>
        <w:pStyle w:val="Sraopastraipa"/>
        <w:numPr>
          <w:ilvl w:val="1"/>
          <w:numId w:val="10"/>
        </w:numPr>
        <w:tabs>
          <w:tab w:val="left" w:pos="1134"/>
        </w:tabs>
        <w:ind w:left="0" w:firstLine="680"/>
        <w:jc w:val="both"/>
      </w:pPr>
      <w:r w:rsidRPr="00A31E6B">
        <w:t xml:space="preserve">nurodyti biudžetinių įstaigų darbuotojams dokumentų, reikalingų </w:t>
      </w:r>
      <w:r w:rsidR="007C6A13" w:rsidRPr="00A31E6B">
        <w:t xml:space="preserve">finansinei </w:t>
      </w:r>
      <w:r w:rsidRPr="00A31E6B">
        <w:t xml:space="preserve">apskaitai tvarkyti, įforminimo ir pateikimo reikalavimus; </w:t>
      </w:r>
    </w:p>
    <w:p w14:paraId="6AB3329E" w14:textId="7948A5A7" w:rsidR="001B337D" w:rsidRPr="00A31E6B" w:rsidRDefault="001B337D" w:rsidP="0038298F">
      <w:pPr>
        <w:pStyle w:val="Sraopastraipa"/>
        <w:numPr>
          <w:ilvl w:val="1"/>
          <w:numId w:val="10"/>
        </w:numPr>
        <w:tabs>
          <w:tab w:val="left" w:pos="1134"/>
        </w:tabs>
        <w:ind w:left="0" w:firstLine="680"/>
        <w:jc w:val="both"/>
      </w:pPr>
      <w:r w:rsidRPr="00A31E6B">
        <w:t xml:space="preserve">inicijuoti biudžetinių įstaigų apskaitos politikos, </w:t>
      </w:r>
      <w:r w:rsidR="004B21A0" w:rsidRPr="00A31E6B">
        <w:t xml:space="preserve">ūkinių operacijų registravimo ir vertinimo, </w:t>
      </w:r>
      <w:r w:rsidRPr="00A31E6B">
        <w:t>sąskaitų plano, apskaitos organizavimo procedūrų keitimą;</w:t>
      </w:r>
    </w:p>
    <w:p w14:paraId="77A9D101" w14:textId="489C4BE0" w:rsidR="001B337D" w:rsidRPr="00A31E6B" w:rsidRDefault="001B337D" w:rsidP="0038298F">
      <w:pPr>
        <w:pStyle w:val="Sraopastraipa"/>
        <w:numPr>
          <w:ilvl w:val="1"/>
          <w:numId w:val="10"/>
        </w:numPr>
        <w:tabs>
          <w:tab w:val="left" w:pos="1134"/>
        </w:tabs>
        <w:ind w:left="0" w:firstLine="680"/>
        <w:jc w:val="both"/>
      </w:pPr>
      <w:r w:rsidRPr="00A31E6B">
        <w:t>gauti iš kitų administracijos struktūrinių padalinių vadovų informaciją ir dokumentus, reikalingus pavestiems uždaviniams spręsti, sprendimų, potvarkių, kitų dokumentų projektams rengti, išvadoms dėl rengiamų projektų pateikti;</w:t>
      </w:r>
    </w:p>
    <w:p w14:paraId="48C40BFF" w14:textId="3A2D6FFD" w:rsidR="001B337D" w:rsidRPr="00A31E6B" w:rsidRDefault="001B337D" w:rsidP="0038298F">
      <w:pPr>
        <w:pStyle w:val="Sraopastraipa"/>
        <w:numPr>
          <w:ilvl w:val="1"/>
          <w:numId w:val="10"/>
        </w:numPr>
        <w:tabs>
          <w:tab w:val="left" w:pos="1134"/>
        </w:tabs>
        <w:ind w:left="0" w:firstLine="680"/>
        <w:jc w:val="both"/>
      </w:pPr>
      <w:r w:rsidRPr="00A31E6B">
        <w:t>suderin</w:t>
      </w:r>
      <w:r w:rsidR="004B21A0" w:rsidRPr="00A31E6B">
        <w:t>us</w:t>
      </w:r>
      <w:r w:rsidRPr="00A31E6B">
        <w:t xml:space="preserve"> su kitų administracijos struktūrinių padalinių vadovais, pasitelkti kitų administracijos struktūrinių padalinių specialistus sprendimų ir kitų dokumentų projektams rengti;</w:t>
      </w:r>
    </w:p>
    <w:p w14:paraId="240D2090" w14:textId="04467AEC" w:rsidR="001B337D" w:rsidRPr="00A31E6B" w:rsidRDefault="001B337D" w:rsidP="0038298F">
      <w:pPr>
        <w:pStyle w:val="Sraopastraipa"/>
        <w:numPr>
          <w:ilvl w:val="1"/>
          <w:numId w:val="10"/>
        </w:numPr>
        <w:tabs>
          <w:tab w:val="left" w:pos="1134"/>
        </w:tabs>
        <w:ind w:left="0" w:firstLine="680"/>
        <w:jc w:val="both"/>
      </w:pPr>
      <w:r w:rsidRPr="00A31E6B">
        <w:t>organizuoti pasitarimus ir diskusijas skyriaus savo kompetencijos klausimams spręsti;</w:t>
      </w:r>
    </w:p>
    <w:p w14:paraId="26A6EF82" w14:textId="66F4FB00" w:rsidR="001B337D" w:rsidRPr="00A31E6B" w:rsidRDefault="001B337D" w:rsidP="0038298F">
      <w:pPr>
        <w:pStyle w:val="Sraopastraipa"/>
        <w:numPr>
          <w:ilvl w:val="1"/>
          <w:numId w:val="10"/>
        </w:numPr>
        <w:tabs>
          <w:tab w:val="left" w:pos="1134"/>
        </w:tabs>
        <w:ind w:left="0" w:firstLine="680"/>
        <w:jc w:val="both"/>
      </w:pPr>
      <w:r w:rsidRPr="00A31E6B">
        <w:t xml:space="preserve">teikti  </w:t>
      </w:r>
      <w:r w:rsidR="007E3A8A">
        <w:t xml:space="preserve">departamento </w:t>
      </w:r>
      <w:r w:rsidRPr="00A31E6B">
        <w:t xml:space="preserve">direktoriui pasiūlymus skyriaus kompetencijos klausimais. </w:t>
      </w:r>
    </w:p>
    <w:p w14:paraId="6D3F14BB" w14:textId="763DCDB2" w:rsidR="001B337D" w:rsidRPr="00A31E6B" w:rsidRDefault="001B337D" w:rsidP="0038298F">
      <w:pPr>
        <w:pStyle w:val="Sraopastraipa"/>
        <w:numPr>
          <w:ilvl w:val="0"/>
          <w:numId w:val="10"/>
        </w:numPr>
        <w:tabs>
          <w:tab w:val="left" w:pos="993"/>
        </w:tabs>
        <w:ind w:left="0" w:firstLine="680"/>
        <w:jc w:val="both"/>
      </w:pPr>
      <w:r w:rsidRPr="00A31E6B">
        <w:t>Skyrius turi ir kitų Lietuvos Respublikos įstatymuose ir kituose teisės aktuose nustatytų teisių.</w:t>
      </w:r>
    </w:p>
    <w:p w14:paraId="280B4737" w14:textId="77777777" w:rsidR="001B337D" w:rsidRPr="00A31E6B" w:rsidRDefault="001B337D" w:rsidP="00E17C9B">
      <w:pPr>
        <w:tabs>
          <w:tab w:val="left" w:pos="993"/>
        </w:tabs>
        <w:overflowPunct w:val="0"/>
        <w:autoSpaceDE w:val="0"/>
        <w:autoSpaceDN w:val="0"/>
        <w:adjustRightInd w:val="0"/>
        <w:ind w:firstLine="680"/>
        <w:rPr>
          <w:b/>
        </w:rPr>
      </w:pPr>
    </w:p>
    <w:p w14:paraId="53B7D76E" w14:textId="77777777" w:rsidR="001B337D" w:rsidRPr="00A31E6B" w:rsidRDefault="001B337D" w:rsidP="007979CA">
      <w:pPr>
        <w:tabs>
          <w:tab w:val="left" w:pos="993"/>
        </w:tabs>
        <w:overflowPunct w:val="0"/>
        <w:autoSpaceDE w:val="0"/>
        <w:autoSpaceDN w:val="0"/>
        <w:adjustRightInd w:val="0"/>
        <w:jc w:val="center"/>
        <w:rPr>
          <w:b/>
        </w:rPr>
      </w:pPr>
      <w:r w:rsidRPr="00A31E6B">
        <w:rPr>
          <w:b/>
        </w:rPr>
        <w:t>IV SKYRIUS</w:t>
      </w:r>
    </w:p>
    <w:p w14:paraId="4ED0779E" w14:textId="77777777" w:rsidR="001B337D" w:rsidRPr="00A31E6B" w:rsidRDefault="001B337D" w:rsidP="007979CA">
      <w:pPr>
        <w:tabs>
          <w:tab w:val="left" w:pos="993"/>
        </w:tabs>
        <w:overflowPunct w:val="0"/>
        <w:autoSpaceDE w:val="0"/>
        <w:autoSpaceDN w:val="0"/>
        <w:adjustRightInd w:val="0"/>
        <w:jc w:val="center"/>
        <w:rPr>
          <w:b/>
        </w:rPr>
      </w:pPr>
      <w:r w:rsidRPr="00A31E6B">
        <w:rPr>
          <w:b/>
        </w:rPr>
        <w:t>SKYRIAUS VALDYMAS IR VEIKLOS ORGANIZAVIMAS</w:t>
      </w:r>
    </w:p>
    <w:p w14:paraId="2E89CE61" w14:textId="77777777" w:rsidR="001B337D" w:rsidRPr="00A31E6B" w:rsidRDefault="001B337D" w:rsidP="00E17C9B">
      <w:pPr>
        <w:tabs>
          <w:tab w:val="left" w:pos="993"/>
        </w:tabs>
        <w:overflowPunct w:val="0"/>
        <w:autoSpaceDE w:val="0"/>
        <w:autoSpaceDN w:val="0"/>
        <w:adjustRightInd w:val="0"/>
        <w:ind w:firstLine="680"/>
        <w:jc w:val="both"/>
        <w:rPr>
          <w:caps/>
        </w:rPr>
      </w:pPr>
    </w:p>
    <w:p w14:paraId="77BF1AE1" w14:textId="29B46377" w:rsidR="001B337D" w:rsidRPr="00A31E6B" w:rsidRDefault="001B337D" w:rsidP="00E17C9B">
      <w:pPr>
        <w:pStyle w:val="Sraopastraipa"/>
        <w:numPr>
          <w:ilvl w:val="0"/>
          <w:numId w:val="15"/>
        </w:numPr>
        <w:tabs>
          <w:tab w:val="num" w:pos="1080"/>
          <w:tab w:val="left" w:pos="1134"/>
          <w:tab w:val="left" w:pos="1260"/>
        </w:tabs>
        <w:ind w:left="0" w:firstLine="680"/>
        <w:jc w:val="both"/>
      </w:pPr>
      <w:r w:rsidRPr="00A31E6B">
        <w:lastRenderedPageBreak/>
        <w:t>Skyriaus veikla organizuojama vadovaujantis savivaldybės tarybos patvirtintu Klaipėdos miesto plėtros strateginiu planu, taip pat kitais strateginio planavimo dokumentais ir strateginio planavimo principais, administracijos bei šiais nuostatais.</w:t>
      </w:r>
    </w:p>
    <w:p w14:paraId="79771A0D" w14:textId="0DF27A72" w:rsidR="001B337D" w:rsidRPr="00A31E6B" w:rsidRDefault="001B337D" w:rsidP="00E17C9B">
      <w:pPr>
        <w:pStyle w:val="Sraopastraipa"/>
        <w:numPr>
          <w:ilvl w:val="0"/>
          <w:numId w:val="15"/>
        </w:numPr>
        <w:tabs>
          <w:tab w:val="num" w:pos="1080"/>
          <w:tab w:val="left" w:pos="1134"/>
        </w:tabs>
        <w:overflowPunct w:val="0"/>
        <w:autoSpaceDE w:val="0"/>
        <w:autoSpaceDN w:val="0"/>
        <w:adjustRightInd w:val="0"/>
        <w:ind w:left="0" w:firstLine="680"/>
        <w:jc w:val="both"/>
      </w:pPr>
      <w:r w:rsidRPr="00A31E6B">
        <w:t>Skyriui vadovauja skyriaus vedėjas</w:t>
      </w:r>
      <w:r w:rsidR="004B21A0" w:rsidRPr="00A31E6B">
        <w:t>.</w:t>
      </w:r>
      <w:r w:rsidRPr="00A31E6B">
        <w:t xml:space="preserve"> </w:t>
      </w:r>
    </w:p>
    <w:p w14:paraId="692F6FB6" w14:textId="5F4E1C9E" w:rsidR="001B337D" w:rsidRPr="00A31E6B" w:rsidRDefault="001B337D" w:rsidP="00E17C9B">
      <w:pPr>
        <w:pStyle w:val="Sraopastraipa"/>
        <w:numPr>
          <w:ilvl w:val="0"/>
          <w:numId w:val="15"/>
        </w:numPr>
        <w:tabs>
          <w:tab w:val="num" w:pos="1080"/>
          <w:tab w:val="left" w:pos="1134"/>
        </w:tabs>
        <w:ind w:left="0" w:firstLine="680"/>
        <w:jc w:val="both"/>
      </w:pPr>
      <w:r w:rsidRPr="00A31E6B">
        <w:t>Skyriaus valstybės tarnautojai į pareigas priimami ir atleidžiami iš tarnybos Lietuvos Respublikos valstybės tarnybos įstatymo, o darbuotojai, dirbantys pagal darbo sutartis  – Lietuvos Respublikos darbo kodekso nustatyta tvarka. Juos skiria į pareigas ir atleidžia iš jų, nustato darbo užmokestį, skatina, skiria tarnybines nuobaudas ir įspėjimus dėl darbo pareigų pažeidimo, suteikia atostogas ir išleidžia į komandiruotes administracijos direktorius, jeigu kiti teisės aktai nenustato kitaip.</w:t>
      </w:r>
    </w:p>
    <w:p w14:paraId="5BDD9738" w14:textId="52ACCFA2" w:rsidR="001B337D" w:rsidRPr="00A31E6B" w:rsidRDefault="001B337D" w:rsidP="00E17C9B">
      <w:pPr>
        <w:pStyle w:val="Sraopastraipa"/>
        <w:numPr>
          <w:ilvl w:val="0"/>
          <w:numId w:val="15"/>
        </w:numPr>
        <w:tabs>
          <w:tab w:val="num" w:pos="1134"/>
        </w:tabs>
        <w:overflowPunct w:val="0"/>
        <w:autoSpaceDE w:val="0"/>
        <w:autoSpaceDN w:val="0"/>
        <w:adjustRightInd w:val="0"/>
        <w:ind w:left="0" w:firstLine="680"/>
        <w:jc w:val="both"/>
      </w:pPr>
      <w:r w:rsidRPr="00A31E6B">
        <w:t>Skyriaus valstybės tarnautojų ir darbuotojų</w:t>
      </w:r>
      <w:r w:rsidR="00206951">
        <w:t>, dirbančių pagal darbo sutartis,</w:t>
      </w:r>
      <w:r w:rsidRPr="00A31E6B">
        <w:t xml:space="preserve"> funkcijas ir atsakomybę nustato Lietuvos Respublikos įstatymai ir kiti teisės aktai, šie nuostatai, administracijos direktoriaus įsakymu patvirtinti jų pareigyb</w:t>
      </w:r>
      <w:r w:rsidR="00206951">
        <w:t>ių</w:t>
      </w:r>
      <w:r w:rsidRPr="00A31E6B">
        <w:t xml:space="preserve"> aprašymai.</w:t>
      </w:r>
    </w:p>
    <w:p w14:paraId="5EFF3415" w14:textId="22E4F8B4" w:rsidR="001B337D" w:rsidRPr="00A31E6B" w:rsidRDefault="001B337D" w:rsidP="0038298F">
      <w:pPr>
        <w:pStyle w:val="Sraopastraipa"/>
        <w:numPr>
          <w:ilvl w:val="0"/>
          <w:numId w:val="15"/>
        </w:numPr>
        <w:tabs>
          <w:tab w:val="left" w:pos="1134"/>
        </w:tabs>
        <w:overflowPunct w:val="0"/>
        <w:autoSpaceDE w:val="0"/>
        <w:autoSpaceDN w:val="0"/>
        <w:adjustRightInd w:val="0"/>
        <w:ind w:left="0" w:firstLine="709"/>
        <w:jc w:val="both"/>
      </w:pPr>
      <w:r w:rsidRPr="00A31E6B">
        <w:t>Skyriaus ve</w:t>
      </w:r>
      <w:r w:rsidR="003E0EE6">
        <w:t>dėjas yra tiesiogiai pavaldus</w:t>
      </w:r>
      <w:r w:rsidRPr="00A31E6B">
        <w:t xml:space="preserve"> </w:t>
      </w:r>
      <w:r w:rsidR="00206951">
        <w:t xml:space="preserve">departamento </w:t>
      </w:r>
      <w:r w:rsidRPr="00A31E6B">
        <w:t>direktoriui</w:t>
      </w:r>
      <w:r w:rsidR="003E0EE6" w:rsidRPr="003E0EE6">
        <w:t xml:space="preserve"> </w:t>
      </w:r>
      <w:r w:rsidR="003E0EE6">
        <w:t xml:space="preserve">ir </w:t>
      </w:r>
      <w:r w:rsidR="003E0EE6" w:rsidRPr="00A31E6B">
        <w:t>atskaitingas</w:t>
      </w:r>
      <w:r w:rsidR="003E0EE6">
        <w:t xml:space="preserve"> kuruojančiam vicemerui</w:t>
      </w:r>
      <w:r w:rsidRPr="00A31E6B">
        <w:t>.</w:t>
      </w:r>
    </w:p>
    <w:p w14:paraId="7F7DE351" w14:textId="1EAF079D" w:rsidR="001B337D" w:rsidRPr="00A31E6B" w:rsidRDefault="001B337D" w:rsidP="0038298F">
      <w:pPr>
        <w:pStyle w:val="Sraopastraipa"/>
        <w:numPr>
          <w:ilvl w:val="0"/>
          <w:numId w:val="15"/>
        </w:numPr>
        <w:tabs>
          <w:tab w:val="num" w:pos="1134"/>
        </w:tabs>
        <w:overflowPunct w:val="0"/>
        <w:autoSpaceDE w:val="0"/>
        <w:autoSpaceDN w:val="0"/>
        <w:adjustRightInd w:val="0"/>
        <w:ind w:left="0" w:firstLine="709"/>
        <w:jc w:val="both"/>
      </w:pPr>
      <w:r w:rsidRPr="00A31E6B">
        <w:t xml:space="preserve">Skyriaus vedėjas: </w:t>
      </w:r>
    </w:p>
    <w:p w14:paraId="1B868487" w14:textId="13D18D91" w:rsidR="001B337D" w:rsidRPr="00A31E6B" w:rsidRDefault="001B337D" w:rsidP="0038298F">
      <w:pPr>
        <w:pStyle w:val="Sraopastraipa"/>
        <w:numPr>
          <w:ilvl w:val="1"/>
          <w:numId w:val="15"/>
        </w:numPr>
        <w:tabs>
          <w:tab w:val="left" w:pos="1276"/>
        </w:tabs>
        <w:overflowPunct w:val="0"/>
        <w:autoSpaceDE w:val="0"/>
        <w:autoSpaceDN w:val="0"/>
        <w:adjustRightInd w:val="0"/>
        <w:ind w:left="0" w:firstLine="709"/>
        <w:jc w:val="both"/>
      </w:pPr>
      <w:r w:rsidRPr="00A31E6B">
        <w:t>organizuoja skyriaus darbą, paskirsto užduotis ir kontroliuoja jų vykdymą bei atsako už skyriui priskirtų uždavinių ir funkcijų vykdymą;</w:t>
      </w:r>
    </w:p>
    <w:p w14:paraId="1296EA50" w14:textId="3A978E27" w:rsidR="001B337D" w:rsidRPr="00A31E6B" w:rsidRDefault="001B337D" w:rsidP="0038298F">
      <w:pPr>
        <w:pStyle w:val="Sraopastraipa"/>
        <w:numPr>
          <w:ilvl w:val="1"/>
          <w:numId w:val="15"/>
        </w:numPr>
        <w:tabs>
          <w:tab w:val="left" w:pos="1276"/>
        </w:tabs>
        <w:overflowPunct w:val="0"/>
        <w:autoSpaceDE w:val="0"/>
        <w:autoSpaceDN w:val="0"/>
        <w:adjustRightInd w:val="0"/>
        <w:ind w:left="0" w:firstLine="709"/>
        <w:jc w:val="both"/>
      </w:pPr>
      <w:r w:rsidRPr="00A31E6B">
        <w:t>teikia tiesioginiam vadovui siūlymus dėl klausimų, susijusių su skyriaus veikla, svarstymo savivaldybės taryboje, kolegijoje;</w:t>
      </w:r>
    </w:p>
    <w:p w14:paraId="42A7CC8A" w14:textId="47F6D910" w:rsidR="001B337D" w:rsidRPr="00A31E6B" w:rsidRDefault="001B337D" w:rsidP="0038298F">
      <w:pPr>
        <w:pStyle w:val="Sraopastraipa"/>
        <w:numPr>
          <w:ilvl w:val="1"/>
          <w:numId w:val="15"/>
        </w:numPr>
        <w:tabs>
          <w:tab w:val="left" w:pos="1276"/>
        </w:tabs>
        <w:ind w:left="0" w:firstLine="709"/>
        <w:jc w:val="both"/>
      </w:pPr>
      <w:r w:rsidRPr="00A31E6B">
        <w:t xml:space="preserve">teikia tiesioginiam vadovui siūlymus dėl valstybės tarnautojų </w:t>
      </w:r>
      <w:r w:rsidR="00090E5A" w:rsidRPr="00A31E6B">
        <w:t>ir darbuotojų</w:t>
      </w:r>
      <w:r w:rsidR="00206951">
        <w:t>, dirbančių pagal darbo sutartis,</w:t>
      </w:r>
      <w:r w:rsidR="00090E5A" w:rsidRPr="00A31E6B">
        <w:t xml:space="preserve"> </w:t>
      </w:r>
      <w:r w:rsidRPr="00A31E6B">
        <w:t>skatinimo,</w:t>
      </w:r>
      <w:r w:rsidR="001C2CDC">
        <w:t xml:space="preserve"> </w:t>
      </w:r>
      <w:r w:rsidRPr="00A31E6B">
        <w:t>priemokų skyrimo;</w:t>
      </w:r>
    </w:p>
    <w:p w14:paraId="3A5E9CEE" w14:textId="040DE9B5" w:rsidR="001B337D" w:rsidRPr="00A31E6B" w:rsidRDefault="001B337D" w:rsidP="0038298F">
      <w:pPr>
        <w:pStyle w:val="Sraopastraipa"/>
        <w:numPr>
          <w:ilvl w:val="1"/>
          <w:numId w:val="15"/>
        </w:numPr>
        <w:tabs>
          <w:tab w:val="left" w:pos="1276"/>
        </w:tabs>
        <w:overflowPunct w:val="0"/>
        <w:autoSpaceDE w:val="0"/>
        <w:autoSpaceDN w:val="0"/>
        <w:adjustRightInd w:val="0"/>
        <w:ind w:left="0" w:firstLine="709"/>
        <w:jc w:val="both"/>
      </w:pPr>
      <w:r w:rsidRPr="00A31E6B">
        <w:t>įgaliojus savo kompetencijos klausimais atstovauja Klaipėdos miesto savivaldybės interesams;</w:t>
      </w:r>
    </w:p>
    <w:p w14:paraId="5AB72549" w14:textId="3ABC9DE4" w:rsidR="001B337D" w:rsidRPr="00A31E6B" w:rsidRDefault="001B337D" w:rsidP="0038298F">
      <w:pPr>
        <w:pStyle w:val="Sraopastraipa"/>
        <w:numPr>
          <w:ilvl w:val="1"/>
          <w:numId w:val="15"/>
        </w:numPr>
        <w:tabs>
          <w:tab w:val="left" w:pos="1276"/>
        </w:tabs>
        <w:overflowPunct w:val="0"/>
        <w:autoSpaceDE w:val="0"/>
        <w:autoSpaceDN w:val="0"/>
        <w:adjustRightInd w:val="0"/>
        <w:ind w:left="0" w:firstLine="680"/>
        <w:jc w:val="both"/>
      </w:pPr>
      <w:r w:rsidRPr="00A31E6B">
        <w:t xml:space="preserve">pagal kompetenciją vykdo kitas pareigybės aprašyme nustatytas funkcijas ir </w:t>
      </w:r>
      <w:r w:rsidR="00206951">
        <w:t xml:space="preserve"> departamento</w:t>
      </w:r>
      <w:r w:rsidRPr="00A31E6B">
        <w:t xml:space="preserve"> direktoriaus pavedimus.</w:t>
      </w:r>
    </w:p>
    <w:p w14:paraId="4022474C" w14:textId="2298591F" w:rsidR="001B337D" w:rsidRPr="00A31E6B" w:rsidRDefault="001B337D" w:rsidP="00E17C9B">
      <w:pPr>
        <w:pStyle w:val="Sraopastraipa"/>
        <w:numPr>
          <w:ilvl w:val="0"/>
          <w:numId w:val="15"/>
        </w:numPr>
        <w:tabs>
          <w:tab w:val="num" w:pos="1080"/>
          <w:tab w:val="left" w:pos="1134"/>
        </w:tabs>
        <w:overflowPunct w:val="0"/>
        <w:autoSpaceDE w:val="0"/>
        <w:autoSpaceDN w:val="0"/>
        <w:adjustRightInd w:val="0"/>
        <w:ind w:left="0" w:firstLine="680"/>
        <w:jc w:val="both"/>
      </w:pPr>
      <w:r w:rsidRPr="00A31E6B">
        <w:rPr>
          <w:bCs/>
        </w:rPr>
        <w:t>Laikinai nesant s</w:t>
      </w:r>
      <w:r w:rsidRPr="00A31E6B">
        <w:t xml:space="preserve">kyriaus </w:t>
      </w:r>
      <w:r w:rsidRPr="00A31E6B">
        <w:rPr>
          <w:bCs/>
        </w:rPr>
        <w:t xml:space="preserve">vedėjo, skyriaus vedėjo funkcijas atlieka </w:t>
      </w:r>
      <w:r w:rsidR="00206951">
        <w:rPr>
          <w:bCs/>
        </w:rPr>
        <w:t>kitas skyriaus darbuotojas</w:t>
      </w:r>
      <w:r w:rsidRPr="00A31E6B">
        <w:rPr>
          <w:bCs/>
        </w:rPr>
        <w:t xml:space="preserve">. </w:t>
      </w:r>
    </w:p>
    <w:p w14:paraId="2F09CD0B" w14:textId="1205B7F7" w:rsidR="001B337D" w:rsidRPr="00A31E6B" w:rsidRDefault="001B337D" w:rsidP="00E17C9B">
      <w:pPr>
        <w:pStyle w:val="Sraopastraipa"/>
        <w:numPr>
          <w:ilvl w:val="0"/>
          <w:numId w:val="15"/>
        </w:numPr>
        <w:tabs>
          <w:tab w:val="num" w:pos="1080"/>
          <w:tab w:val="left" w:pos="1134"/>
        </w:tabs>
        <w:overflowPunct w:val="0"/>
        <w:autoSpaceDE w:val="0"/>
        <w:autoSpaceDN w:val="0"/>
        <w:adjustRightInd w:val="0"/>
        <w:ind w:left="0" w:firstLine="680"/>
        <w:jc w:val="both"/>
      </w:pPr>
      <w:r w:rsidRPr="00A31E6B">
        <w:t xml:space="preserve">Skyriaus pasitarimai rengiami skyriaus vedėjo nurodytu laiku. Juose nagrinėjami Savivaldybės tarybos sprendimų, mero potvarkių, administracijos direktoriaus įsakymų, pavedimų, programų, planų vykdymo eiga, einamieji klausimai. Pasitarimai, kurių metu skyriaus veiklos klausimais priimami sprendimai, </w:t>
      </w:r>
      <w:r w:rsidRPr="00A31E6B">
        <w:lastRenderedPageBreak/>
        <w:t>protokoluojami. Protokolus saugo ir sprendimų įgyvendinimą kontroliuoja pasitarimą organizavęs skyriaus vedėjas.</w:t>
      </w:r>
    </w:p>
    <w:p w14:paraId="260BF923" w14:textId="77777777" w:rsidR="001B337D" w:rsidRPr="00A31E6B" w:rsidRDefault="001B337D" w:rsidP="00E17C9B">
      <w:pPr>
        <w:tabs>
          <w:tab w:val="left" w:pos="1134"/>
        </w:tabs>
        <w:overflowPunct w:val="0"/>
        <w:autoSpaceDE w:val="0"/>
        <w:autoSpaceDN w:val="0"/>
        <w:adjustRightInd w:val="0"/>
        <w:ind w:firstLine="680"/>
        <w:jc w:val="both"/>
      </w:pPr>
    </w:p>
    <w:p w14:paraId="34617AE6" w14:textId="77777777" w:rsidR="001B337D" w:rsidRPr="00A31E6B" w:rsidRDefault="001B337D" w:rsidP="007979CA">
      <w:pPr>
        <w:tabs>
          <w:tab w:val="left" w:pos="1134"/>
        </w:tabs>
        <w:overflowPunct w:val="0"/>
        <w:autoSpaceDE w:val="0"/>
        <w:autoSpaceDN w:val="0"/>
        <w:adjustRightInd w:val="0"/>
        <w:jc w:val="center"/>
        <w:rPr>
          <w:b/>
        </w:rPr>
      </w:pPr>
      <w:r w:rsidRPr="00A31E6B">
        <w:rPr>
          <w:b/>
        </w:rPr>
        <w:t>V SKYRIUS</w:t>
      </w:r>
    </w:p>
    <w:p w14:paraId="1AB49276" w14:textId="77777777" w:rsidR="001B337D" w:rsidRPr="00A31E6B" w:rsidRDefault="001B337D" w:rsidP="007979CA">
      <w:pPr>
        <w:tabs>
          <w:tab w:val="left" w:pos="1134"/>
        </w:tabs>
        <w:overflowPunct w:val="0"/>
        <w:autoSpaceDE w:val="0"/>
        <w:autoSpaceDN w:val="0"/>
        <w:adjustRightInd w:val="0"/>
        <w:jc w:val="center"/>
        <w:rPr>
          <w:b/>
        </w:rPr>
      </w:pPr>
      <w:r w:rsidRPr="00A31E6B">
        <w:rPr>
          <w:b/>
        </w:rPr>
        <w:t>SKYRIAUS DARBO KONTROLĖ IR ATSAKOMYBĖ</w:t>
      </w:r>
    </w:p>
    <w:p w14:paraId="1C638898" w14:textId="77777777" w:rsidR="001B337D" w:rsidRPr="00A31E6B" w:rsidRDefault="001B337D" w:rsidP="00E17C9B">
      <w:pPr>
        <w:tabs>
          <w:tab w:val="left" w:pos="1134"/>
        </w:tabs>
        <w:overflowPunct w:val="0"/>
        <w:autoSpaceDE w:val="0"/>
        <w:autoSpaceDN w:val="0"/>
        <w:adjustRightInd w:val="0"/>
        <w:ind w:firstLine="680"/>
        <w:jc w:val="both"/>
      </w:pPr>
    </w:p>
    <w:p w14:paraId="317BECE3" w14:textId="70A054F5" w:rsidR="001B337D" w:rsidRPr="00A31E6B" w:rsidRDefault="001B337D" w:rsidP="00E17C9B">
      <w:pPr>
        <w:pStyle w:val="Sraopastraipa"/>
        <w:numPr>
          <w:ilvl w:val="0"/>
          <w:numId w:val="15"/>
        </w:numPr>
        <w:tabs>
          <w:tab w:val="num" w:pos="1080"/>
          <w:tab w:val="left" w:pos="1134"/>
        </w:tabs>
        <w:overflowPunct w:val="0"/>
        <w:autoSpaceDE w:val="0"/>
        <w:autoSpaceDN w:val="0"/>
        <w:adjustRightInd w:val="0"/>
        <w:ind w:left="0" w:firstLine="680"/>
        <w:jc w:val="both"/>
      </w:pPr>
      <w:r w:rsidRPr="00A31E6B">
        <w:t xml:space="preserve">Skyriaus veiklą kontroliuoja tiesioginis skyriaus vedėjo vadovas. </w:t>
      </w:r>
    </w:p>
    <w:p w14:paraId="7A3B86BF" w14:textId="0A680D03" w:rsidR="001B337D" w:rsidRPr="00A31E6B" w:rsidRDefault="001B337D" w:rsidP="00E17C9B">
      <w:pPr>
        <w:pStyle w:val="Sraopastraipa"/>
        <w:numPr>
          <w:ilvl w:val="0"/>
          <w:numId w:val="15"/>
        </w:numPr>
        <w:tabs>
          <w:tab w:val="num" w:pos="1080"/>
          <w:tab w:val="left" w:pos="1134"/>
        </w:tabs>
        <w:overflowPunct w:val="0"/>
        <w:autoSpaceDE w:val="0"/>
        <w:autoSpaceDN w:val="0"/>
        <w:adjustRightInd w:val="0"/>
        <w:ind w:left="0" w:firstLine="680"/>
        <w:jc w:val="both"/>
      </w:pPr>
      <w:r w:rsidRPr="00A31E6B">
        <w:t>Už skyriaus veiklą atsako skyriaus vedėjas</w:t>
      </w:r>
      <w:r w:rsidR="00090E5A" w:rsidRPr="00A31E6B">
        <w:t>.</w:t>
      </w:r>
    </w:p>
    <w:p w14:paraId="58AD35C3" w14:textId="44A5AB76" w:rsidR="001B337D" w:rsidRPr="00A31E6B" w:rsidRDefault="00206951" w:rsidP="00E17C9B">
      <w:pPr>
        <w:pStyle w:val="Sraopastraipa"/>
        <w:numPr>
          <w:ilvl w:val="0"/>
          <w:numId w:val="15"/>
        </w:numPr>
        <w:tabs>
          <w:tab w:val="num" w:pos="1080"/>
          <w:tab w:val="left" w:pos="1134"/>
        </w:tabs>
        <w:overflowPunct w:val="0"/>
        <w:autoSpaceDE w:val="0"/>
        <w:autoSpaceDN w:val="0"/>
        <w:adjustRightInd w:val="0"/>
        <w:ind w:left="0" w:firstLine="680"/>
        <w:jc w:val="both"/>
      </w:pPr>
      <w:r>
        <w:t>S</w:t>
      </w:r>
      <w:r w:rsidR="001B337D" w:rsidRPr="00A31E6B">
        <w:t>kyriaus valstybės tarnautojai ir darbuotojai</w:t>
      </w:r>
      <w:r>
        <w:t>, dirbantys pagal darbo sutartis,</w:t>
      </w:r>
      <w:r w:rsidR="001B337D" w:rsidRPr="00A31E6B">
        <w:t xml:space="preserve"> atsako už pareigybių aprašymuose nurodytų funkcijų vykdymą.</w:t>
      </w:r>
    </w:p>
    <w:p w14:paraId="07F454BB" w14:textId="0499609A" w:rsidR="001B337D" w:rsidRPr="00A31E6B" w:rsidRDefault="001B337D" w:rsidP="00E17C9B">
      <w:pPr>
        <w:pStyle w:val="Sraopastraipa"/>
        <w:numPr>
          <w:ilvl w:val="0"/>
          <w:numId w:val="15"/>
        </w:numPr>
        <w:tabs>
          <w:tab w:val="num" w:pos="1080"/>
          <w:tab w:val="left" w:pos="1134"/>
        </w:tabs>
        <w:overflowPunct w:val="0"/>
        <w:autoSpaceDE w:val="0"/>
        <w:autoSpaceDN w:val="0"/>
        <w:adjustRightInd w:val="0"/>
        <w:ind w:left="0" w:firstLine="680"/>
        <w:jc w:val="both"/>
      </w:pPr>
      <w:r w:rsidRPr="00A31E6B">
        <w:t xml:space="preserve">Skyriaus vedėjas nustatyta tvarka ir terminais arba pareikalavus atsiskaito ir teikia savo veiklos ataskaitas tiesioginiam vadovui. </w:t>
      </w:r>
    </w:p>
    <w:p w14:paraId="43634A13" w14:textId="77777777" w:rsidR="001B337D" w:rsidRPr="00A31E6B" w:rsidRDefault="001B337D" w:rsidP="00E17C9B">
      <w:pPr>
        <w:tabs>
          <w:tab w:val="left" w:pos="1134"/>
        </w:tabs>
        <w:overflowPunct w:val="0"/>
        <w:autoSpaceDE w:val="0"/>
        <w:autoSpaceDN w:val="0"/>
        <w:adjustRightInd w:val="0"/>
        <w:ind w:firstLine="680"/>
        <w:jc w:val="center"/>
        <w:rPr>
          <w:b/>
        </w:rPr>
      </w:pPr>
    </w:p>
    <w:p w14:paraId="531D80F6" w14:textId="77777777" w:rsidR="001B337D" w:rsidRPr="00A31E6B" w:rsidRDefault="001B337D" w:rsidP="007979CA">
      <w:pPr>
        <w:tabs>
          <w:tab w:val="left" w:pos="1134"/>
        </w:tabs>
        <w:overflowPunct w:val="0"/>
        <w:autoSpaceDE w:val="0"/>
        <w:autoSpaceDN w:val="0"/>
        <w:adjustRightInd w:val="0"/>
        <w:jc w:val="center"/>
        <w:rPr>
          <w:b/>
        </w:rPr>
      </w:pPr>
      <w:r w:rsidRPr="00A31E6B">
        <w:rPr>
          <w:b/>
        </w:rPr>
        <w:t>VI SKYRIUS</w:t>
      </w:r>
    </w:p>
    <w:p w14:paraId="2DE930D7" w14:textId="77777777" w:rsidR="001B337D" w:rsidRPr="00A31E6B" w:rsidRDefault="001B337D" w:rsidP="007979CA">
      <w:pPr>
        <w:tabs>
          <w:tab w:val="left" w:pos="1134"/>
        </w:tabs>
        <w:overflowPunct w:val="0"/>
        <w:autoSpaceDE w:val="0"/>
        <w:autoSpaceDN w:val="0"/>
        <w:adjustRightInd w:val="0"/>
        <w:jc w:val="center"/>
        <w:rPr>
          <w:b/>
        </w:rPr>
      </w:pPr>
      <w:r w:rsidRPr="00A31E6B">
        <w:rPr>
          <w:b/>
        </w:rPr>
        <w:t>SKYRIAUS TURTO IR DOKUMENTŲ PERDAVIMAS</w:t>
      </w:r>
    </w:p>
    <w:p w14:paraId="660368EB" w14:textId="77777777" w:rsidR="001B337D" w:rsidRPr="00A31E6B" w:rsidRDefault="001B337D" w:rsidP="00E17C9B">
      <w:pPr>
        <w:tabs>
          <w:tab w:val="left" w:pos="1134"/>
        </w:tabs>
        <w:overflowPunct w:val="0"/>
        <w:autoSpaceDE w:val="0"/>
        <w:autoSpaceDN w:val="0"/>
        <w:adjustRightInd w:val="0"/>
        <w:ind w:firstLine="680"/>
        <w:jc w:val="both"/>
      </w:pPr>
    </w:p>
    <w:p w14:paraId="2BDCDDC8" w14:textId="22AFA682" w:rsidR="001B337D" w:rsidRPr="00A31E6B" w:rsidRDefault="001B337D" w:rsidP="00E17C9B">
      <w:pPr>
        <w:pStyle w:val="Sraopastraipa"/>
        <w:numPr>
          <w:ilvl w:val="0"/>
          <w:numId w:val="15"/>
        </w:numPr>
        <w:tabs>
          <w:tab w:val="num" w:pos="1080"/>
          <w:tab w:val="left" w:pos="1134"/>
        </w:tabs>
        <w:overflowPunct w:val="0"/>
        <w:autoSpaceDE w:val="0"/>
        <w:autoSpaceDN w:val="0"/>
        <w:adjustRightInd w:val="0"/>
        <w:ind w:left="0" w:firstLine="680"/>
        <w:jc w:val="both"/>
      </w:pPr>
      <w:r w:rsidRPr="00A31E6B">
        <w:t>Priėmus sprendimą atleisti skyriaus vedėją</w:t>
      </w:r>
      <w:r w:rsidR="00206951">
        <w:t>,</w:t>
      </w:r>
      <w:r w:rsidRPr="00A31E6B">
        <w:t xml:space="preserve"> skyriaus valstybės tarnautoją ar darbuotoją</w:t>
      </w:r>
      <w:r w:rsidR="00206951">
        <w:t>, dirbantį pagal darbo sutartį,</w:t>
      </w:r>
      <w:r w:rsidRPr="00A31E6B">
        <w:t xml:space="preserve"> iš pareigų, atleidžiamas asmuo turtą ir dokumentus perduoda administracijos direktoriaus nustatyta tvarka.</w:t>
      </w:r>
    </w:p>
    <w:p w14:paraId="53351666" w14:textId="77777777" w:rsidR="001B337D" w:rsidRPr="00A31E6B" w:rsidRDefault="001B337D" w:rsidP="00E17C9B">
      <w:pPr>
        <w:tabs>
          <w:tab w:val="left" w:pos="1134"/>
        </w:tabs>
        <w:overflowPunct w:val="0"/>
        <w:autoSpaceDE w:val="0"/>
        <w:autoSpaceDN w:val="0"/>
        <w:adjustRightInd w:val="0"/>
        <w:ind w:firstLine="680"/>
        <w:jc w:val="both"/>
      </w:pPr>
    </w:p>
    <w:p w14:paraId="5C5CF52C" w14:textId="77777777" w:rsidR="008359DA" w:rsidRDefault="008359DA" w:rsidP="007979CA">
      <w:pPr>
        <w:tabs>
          <w:tab w:val="left" w:pos="1134"/>
        </w:tabs>
        <w:overflowPunct w:val="0"/>
        <w:autoSpaceDE w:val="0"/>
        <w:autoSpaceDN w:val="0"/>
        <w:adjustRightInd w:val="0"/>
        <w:jc w:val="center"/>
        <w:rPr>
          <w:b/>
        </w:rPr>
      </w:pPr>
    </w:p>
    <w:p w14:paraId="36A9319B" w14:textId="7E820093" w:rsidR="001B337D" w:rsidRPr="00A31E6B" w:rsidRDefault="001B337D" w:rsidP="007979CA">
      <w:pPr>
        <w:tabs>
          <w:tab w:val="left" w:pos="1134"/>
        </w:tabs>
        <w:overflowPunct w:val="0"/>
        <w:autoSpaceDE w:val="0"/>
        <w:autoSpaceDN w:val="0"/>
        <w:adjustRightInd w:val="0"/>
        <w:jc w:val="center"/>
        <w:rPr>
          <w:b/>
        </w:rPr>
      </w:pPr>
      <w:r w:rsidRPr="00A31E6B">
        <w:rPr>
          <w:b/>
        </w:rPr>
        <w:t>VII SKYRIUS</w:t>
      </w:r>
    </w:p>
    <w:p w14:paraId="13E0C607" w14:textId="77777777" w:rsidR="001B337D" w:rsidRPr="00A31E6B" w:rsidRDefault="001B337D" w:rsidP="007979CA">
      <w:pPr>
        <w:tabs>
          <w:tab w:val="left" w:pos="1134"/>
        </w:tabs>
        <w:overflowPunct w:val="0"/>
        <w:autoSpaceDE w:val="0"/>
        <w:autoSpaceDN w:val="0"/>
        <w:adjustRightInd w:val="0"/>
        <w:jc w:val="center"/>
        <w:rPr>
          <w:b/>
        </w:rPr>
      </w:pPr>
      <w:r w:rsidRPr="00A31E6B">
        <w:rPr>
          <w:b/>
        </w:rPr>
        <w:t>BAIGIAMOSIOS NUOSTATOS</w:t>
      </w:r>
    </w:p>
    <w:p w14:paraId="3119AF4B" w14:textId="77777777" w:rsidR="001B337D" w:rsidRPr="00A31E6B" w:rsidRDefault="001B337D" w:rsidP="00E17C9B">
      <w:pPr>
        <w:tabs>
          <w:tab w:val="left" w:pos="1134"/>
        </w:tabs>
        <w:overflowPunct w:val="0"/>
        <w:autoSpaceDE w:val="0"/>
        <w:autoSpaceDN w:val="0"/>
        <w:adjustRightInd w:val="0"/>
        <w:ind w:firstLine="680"/>
      </w:pPr>
    </w:p>
    <w:p w14:paraId="4166A54A" w14:textId="3DD7F2B8" w:rsidR="001B337D" w:rsidRPr="00A31E6B" w:rsidRDefault="001B337D" w:rsidP="00E17C9B">
      <w:pPr>
        <w:pStyle w:val="Sraopastraipa"/>
        <w:numPr>
          <w:ilvl w:val="0"/>
          <w:numId w:val="15"/>
        </w:numPr>
        <w:tabs>
          <w:tab w:val="num" w:pos="1080"/>
          <w:tab w:val="left" w:pos="1134"/>
        </w:tabs>
        <w:overflowPunct w:val="0"/>
        <w:autoSpaceDE w:val="0"/>
        <w:autoSpaceDN w:val="0"/>
        <w:adjustRightInd w:val="0"/>
        <w:ind w:left="0" w:firstLine="680"/>
        <w:jc w:val="both"/>
      </w:pPr>
      <w:r w:rsidRPr="00A31E6B">
        <w:t>Skyriaus struktūra, darbo organizavimas keičiamas ar skyrius naikinamas įstatymų ir kitų teisės aktų nustatyta tvarka.</w:t>
      </w:r>
    </w:p>
    <w:p w14:paraId="19DFE7F2" w14:textId="7FAF4F27" w:rsidR="001B337D" w:rsidRPr="00A31E6B" w:rsidRDefault="001B337D" w:rsidP="00E17C9B">
      <w:pPr>
        <w:pStyle w:val="Sraopastraipa"/>
        <w:numPr>
          <w:ilvl w:val="0"/>
          <w:numId w:val="15"/>
        </w:numPr>
        <w:tabs>
          <w:tab w:val="num" w:pos="1080"/>
          <w:tab w:val="left" w:pos="1134"/>
        </w:tabs>
        <w:overflowPunct w:val="0"/>
        <w:autoSpaceDE w:val="0"/>
        <w:autoSpaceDN w:val="0"/>
        <w:adjustRightInd w:val="0"/>
        <w:ind w:left="0" w:firstLine="680"/>
        <w:jc w:val="both"/>
      </w:pPr>
      <w:r w:rsidRPr="00A31E6B">
        <w:t>Skyriaus nuostatai tvirtinami, keičiami arba papildomi administracijos direktoriaus įsakymu.</w:t>
      </w:r>
    </w:p>
    <w:p w14:paraId="3DD1DD25" w14:textId="77777777" w:rsidR="001B337D" w:rsidRPr="00874617" w:rsidRDefault="001B337D" w:rsidP="00E17C9B">
      <w:pPr>
        <w:tabs>
          <w:tab w:val="left" w:pos="993"/>
        </w:tabs>
        <w:overflowPunct w:val="0"/>
        <w:autoSpaceDE w:val="0"/>
        <w:autoSpaceDN w:val="0"/>
        <w:adjustRightInd w:val="0"/>
        <w:jc w:val="center"/>
      </w:pPr>
      <w:r w:rsidRPr="00A31E6B">
        <w:t>–––––––––––––––––––––––</w:t>
      </w:r>
    </w:p>
    <w:p w14:paraId="371DB10E" w14:textId="77777777" w:rsidR="001B337D" w:rsidRPr="00874617" w:rsidRDefault="001B337D" w:rsidP="00E17C9B">
      <w:pPr>
        <w:tabs>
          <w:tab w:val="left" w:pos="993"/>
        </w:tabs>
        <w:overflowPunct w:val="0"/>
        <w:autoSpaceDE w:val="0"/>
        <w:autoSpaceDN w:val="0"/>
        <w:adjustRightInd w:val="0"/>
      </w:pPr>
    </w:p>
    <w:p w14:paraId="091E2D0C" w14:textId="77777777" w:rsidR="001B337D" w:rsidRPr="00015D43" w:rsidRDefault="001B337D" w:rsidP="001B337D">
      <w:pPr>
        <w:ind w:firstLine="709"/>
        <w:jc w:val="both"/>
      </w:pPr>
    </w:p>
    <w:p w14:paraId="65B2D95C" w14:textId="060B1611" w:rsidR="008A3E1D" w:rsidRDefault="008A3E1D" w:rsidP="00352B76">
      <w:pPr>
        <w:ind w:firstLine="709"/>
        <w:jc w:val="both"/>
      </w:pPr>
    </w:p>
    <w:p w14:paraId="725A3269" w14:textId="286CC7E9" w:rsidR="007037B0" w:rsidRDefault="007037B0" w:rsidP="00352B76">
      <w:pPr>
        <w:ind w:firstLine="709"/>
        <w:jc w:val="both"/>
      </w:pPr>
    </w:p>
    <w:p w14:paraId="703DF269" w14:textId="77777777" w:rsidR="007037B0" w:rsidRDefault="007037B0" w:rsidP="00352B76">
      <w:pPr>
        <w:ind w:firstLine="709"/>
        <w:jc w:val="both"/>
      </w:pPr>
    </w:p>
    <w:p w14:paraId="32F0CA49" w14:textId="77777777" w:rsidR="007037B0" w:rsidRPr="00142130" w:rsidRDefault="007037B0" w:rsidP="00A12AAE"/>
    <w:sectPr w:rsidR="007037B0" w:rsidRPr="00142130" w:rsidSect="008A3E1D">
      <w:headerReference w:type="default" r:id="rId7"/>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75639" w14:textId="77777777" w:rsidR="007C13BC" w:rsidRDefault="007C13BC" w:rsidP="00F333CE">
      <w:r>
        <w:separator/>
      </w:r>
    </w:p>
  </w:endnote>
  <w:endnote w:type="continuationSeparator" w:id="0">
    <w:p w14:paraId="4169FBAC" w14:textId="77777777" w:rsidR="007C13BC" w:rsidRDefault="007C13BC"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DB022" w14:textId="77777777" w:rsidR="007C13BC" w:rsidRDefault="007C13BC" w:rsidP="00F333CE">
      <w:r>
        <w:separator/>
      </w:r>
    </w:p>
  </w:footnote>
  <w:footnote w:type="continuationSeparator" w:id="0">
    <w:p w14:paraId="60BB52FD" w14:textId="77777777" w:rsidR="007C13BC" w:rsidRDefault="007C13BC"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199821"/>
      <w:docPartObj>
        <w:docPartGallery w:val="Page Numbers (Top of Page)"/>
        <w:docPartUnique/>
      </w:docPartObj>
    </w:sdtPr>
    <w:sdtEndPr/>
    <w:sdtContent>
      <w:p w14:paraId="108F358C" w14:textId="104E3682" w:rsidR="008A3E1D" w:rsidRDefault="008A3E1D">
        <w:pPr>
          <w:pStyle w:val="Antrats"/>
          <w:jc w:val="center"/>
        </w:pPr>
        <w:r>
          <w:fldChar w:fldCharType="begin"/>
        </w:r>
        <w:r>
          <w:instrText>PAGE   \* MERGEFORMAT</w:instrText>
        </w:r>
        <w:r>
          <w:fldChar w:fldCharType="separate"/>
        </w:r>
        <w:r w:rsidR="00B854F1">
          <w:rPr>
            <w:noProof/>
          </w:rPr>
          <w:t>5</w:t>
        </w:r>
        <w:r>
          <w:fldChar w:fldCharType="end"/>
        </w:r>
      </w:p>
    </w:sdtContent>
  </w:sdt>
  <w:p w14:paraId="6105F5B4" w14:textId="77777777"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B1E1B" w14:textId="77777777" w:rsidR="00A20BA3" w:rsidRDefault="00A20BA3">
    <w:pPr>
      <w:pStyle w:val="Antrats"/>
      <w:jc w:val="center"/>
    </w:pPr>
  </w:p>
  <w:p w14:paraId="427EB984" w14:textId="77777777" w:rsidR="00262B5B" w:rsidRDefault="00262B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CDD"/>
    <w:multiLevelType w:val="multilevel"/>
    <w:tmpl w:val="3552EC8A"/>
    <w:lvl w:ilvl="0">
      <w:start w:val="1"/>
      <w:numFmt w:val="decimal"/>
      <w:lvlText w:val="%1."/>
      <w:lvlJc w:val="left"/>
      <w:pPr>
        <w:ind w:left="8228" w:hanging="1140"/>
      </w:pPr>
      <w:rPr>
        <w:rFonts w:hint="default"/>
        <w:b w:val="0"/>
        <w:strike w:val="0"/>
        <w:color w:val="auto"/>
        <w:sz w:val="24"/>
        <w:szCs w:val="24"/>
      </w:rPr>
    </w:lvl>
    <w:lvl w:ilvl="1">
      <w:start w:val="1"/>
      <w:numFmt w:val="decimal"/>
      <w:isLgl/>
      <w:lvlText w:val="%1.%2."/>
      <w:lvlJc w:val="left"/>
      <w:pPr>
        <w:ind w:left="1357" w:hanging="1215"/>
      </w:pPr>
      <w:rPr>
        <w:rFonts w:hint="default"/>
        <w:b w:val="0"/>
        <w:strike w:val="0"/>
      </w:rPr>
    </w:lvl>
    <w:lvl w:ilvl="2">
      <w:start w:val="1"/>
      <w:numFmt w:val="decimal"/>
      <w:isLgl/>
      <w:lvlText w:val="%1.%2.%3."/>
      <w:lvlJc w:val="left"/>
      <w:pPr>
        <w:ind w:left="1215" w:hanging="1215"/>
      </w:pPr>
      <w:rPr>
        <w:rFonts w:hint="default"/>
        <w:b w:val="0"/>
        <w:bCs w:val="0"/>
        <w:color w:val="auto"/>
        <w:u w:val="none"/>
      </w:rPr>
    </w:lvl>
    <w:lvl w:ilvl="3">
      <w:start w:val="1"/>
      <w:numFmt w:val="decimal"/>
      <w:isLgl/>
      <w:lvlText w:val="%1.%2.%3.%4."/>
      <w:lvlJc w:val="left"/>
      <w:pPr>
        <w:ind w:left="1531" w:hanging="1215"/>
      </w:pPr>
      <w:rPr>
        <w:rFonts w:hint="default"/>
      </w:rPr>
    </w:lvl>
    <w:lvl w:ilvl="4">
      <w:start w:val="1"/>
      <w:numFmt w:val="decimal"/>
      <w:isLgl/>
      <w:lvlText w:val="%1.%2.%3.%4.%5."/>
      <w:lvlJc w:val="left"/>
      <w:pPr>
        <w:ind w:left="1542" w:hanging="1215"/>
      </w:pPr>
      <w:rPr>
        <w:rFonts w:hint="default"/>
      </w:rPr>
    </w:lvl>
    <w:lvl w:ilvl="5">
      <w:start w:val="1"/>
      <w:numFmt w:val="decimal"/>
      <w:isLgl/>
      <w:lvlText w:val="%1.%2.%3.%4.%5.%6."/>
      <w:lvlJc w:val="left"/>
      <w:pPr>
        <w:ind w:left="1553" w:hanging="1215"/>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71" w:hanging="1800"/>
      </w:pPr>
      <w:rPr>
        <w:rFonts w:hint="default"/>
      </w:rPr>
    </w:lvl>
  </w:abstractNum>
  <w:abstractNum w:abstractNumId="1" w15:restartNumberingAfterBreak="0">
    <w:nsid w:val="28CC5B7D"/>
    <w:multiLevelType w:val="hybridMultilevel"/>
    <w:tmpl w:val="1A92D45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B95789"/>
    <w:multiLevelType w:val="multilevel"/>
    <w:tmpl w:val="76E009BC"/>
    <w:lvl w:ilvl="0">
      <w:start w:val="1"/>
      <w:numFmt w:val="decimal"/>
      <w:lvlText w:val="%1."/>
      <w:lvlJc w:val="left"/>
      <w:pPr>
        <w:ind w:left="3763"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2A7A389B"/>
    <w:multiLevelType w:val="hybridMultilevel"/>
    <w:tmpl w:val="5080D324"/>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BF750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DD2E2A"/>
    <w:multiLevelType w:val="multilevel"/>
    <w:tmpl w:val="9D728DFC"/>
    <w:lvl w:ilvl="0">
      <w:start w:val="5"/>
      <w:numFmt w:val="decimal"/>
      <w:lvlText w:val="%1."/>
      <w:lvlJc w:val="left"/>
      <w:pPr>
        <w:ind w:left="444" w:hanging="444"/>
      </w:pPr>
      <w:rPr>
        <w:rFonts w:ascii="Calibri" w:eastAsia="Calibri" w:hAnsi="Calibri" w:cs="Calibri" w:hint="default"/>
        <w:color w:val="auto"/>
        <w:sz w:val="22"/>
      </w:rPr>
    </w:lvl>
    <w:lvl w:ilvl="1">
      <w:start w:val="20"/>
      <w:numFmt w:val="decimal"/>
      <w:lvlText w:val="%1.%2."/>
      <w:lvlJc w:val="left"/>
      <w:pPr>
        <w:ind w:left="804" w:hanging="444"/>
      </w:pPr>
      <w:rPr>
        <w:rFonts w:ascii="Calibri" w:eastAsia="Calibri" w:hAnsi="Calibri" w:cs="Calibri" w:hint="default"/>
        <w:color w:val="auto"/>
        <w:sz w:val="22"/>
      </w:rPr>
    </w:lvl>
    <w:lvl w:ilvl="2">
      <w:start w:val="1"/>
      <w:numFmt w:val="decimal"/>
      <w:lvlText w:val="%1.%2.%3."/>
      <w:lvlJc w:val="left"/>
      <w:pPr>
        <w:ind w:left="1440" w:hanging="720"/>
      </w:pPr>
      <w:rPr>
        <w:rFonts w:ascii="Calibri" w:eastAsia="Calibri" w:hAnsi="Calibri" w:cs="Calibri" w:hint="default"/>
        <w:color w:val="auto"/>
        <w:sz w:val="22"/>
      </w:rPr>
    </w:lvl>
    <w:lvl w:ilvl="3">
      <w:start w:val="1"/>
      <w:numFmt w:val="decimal"/>
      <w:lvlText w:val="%1.%2.%3.%4."/>
      <w:lvlJc w:val="left"/>
      <w:pPr>
        <w:ind w:left="1800" w:hanging="720"/>
      </w:pPr>
      <w:rPr>
        <w:rFonts w:ascii="Calibri" w:eastAsia="Calibri" w:hAnsi="Calibri" w:cs="Calibri" w:hint="default"/>
        <w:color w:val="auto"/>
        <w:sz w:val="22"/>
      </w:rPr>
    </w:lvl>
    <w:lvl w:ilvl="4">
      <w:start w:val="1"/>
      <w:numFmt w:val="decimal"/>
      <w:lvlText w:val="%1.%2.%3.%4.%5."/>
      <w:lvlJc w:val="left"/>
      <w:pPr>
        <w:ind w:left="2520" w:hanging="1080"/>
      </w:pPr>
      <w:rPr>
        <w:rFonts w:ascii="Calibri" w:eastAsia="Calibri" w:hAnsi="Calibri" w:cs="Calibri" w:hint="default"/>
        <w:color w:val="auto"/>
        <w:sz w:val="22"/>
      </w:rPr>
    </w:lvl>
    <w:lvl w:ilvl="5">
      <w:start w:val="1"/>
      <w:numFmt w:val="decimal"/>
      <w:lvlText w:val="%1.%2.%3.%4.%5.%6."/>
      <w:lvlJc w:val="left"/>
      <w:pPr>
        <w:ind w:left="2880" w:hanging="1080"/>
      </w:pPr>
      <w:rPr>
        <w:rFonts w:ascii="Calibri" w:eastAsia="Calibri" w:hAnsi="Calibri" w:cs="Calibri" w:hint="default"/>
        <w:color w:val="auto"/>
        <w:sz w:val="22"/>
      </w:rPr>
    </w:lvl>
    <w:lvl w:ilvl="6">
      <w:start w:val="1"/>
      <w:numFmt w:val="decimal"/>
      <w:lvlText w:val="%1.%2.%3.%4.%5.%6.%7."/>
      <w:lvlJc w:val="left"/>
      <w:pPr>
        <w:ind w:left="3600" w:hanging="1440"/>
      </w:pPr>
      <w:rPr>
        <w:rFonts w:ascii="Calibri" w:eastAsia="Calibri" w:hAnsi="Calibri" w:cs="Calibri" w:hint="default"/>
        <w:color w:val="auto"/>
        <w:sz w:val="22"/>
      </w:rPr>
    </w:lvl>
    <w:lvl w:ilvl="7">
      <w:start w:val="1"/>
      <w:numFmt w:val="decimal"/>
      <w:lvlText w:val="%1.%2.%3.%4.%5.%6.%7.%8."/>
      <w:lvlJc w:val="left"/>
      <w:pPr>
        <w:ind w:left="3960" w:hanging="1440"/>
      </w:pPr>
      <w:rPr>
        <w:rFonts w:ascii="Calibri" w:eastAsia="Calibri" w:hAnsi="Calibri" w:cs="Calibri" w:hint="default"/>
        <w:color w:val="auto"/>
        <w:sz w:val="22"/>
      </w:rPr>
    </w:lvl>
    <w:lvl w:ilvl="8">
      <w:start w:val="1"/>
      <w:numFmt w:val="decimal"/>
      <w:lvlText w:val="%1.%2.%3.%4.%5.%6.%7.%8.%9."/>
      <w:lvlJc w:val="left"/>
      <w:pPr>
        <w:ind w:left="4680" w:hanging="1800"/>
      </w:pPr>
      <w:rPr>
        <w:rFonts w:ascii="Calibri" w:eastAsia="Calibri" w:hAnsi="Calibri" w:cs="Calibri" w:hint="default"/>
        <w:color w:val="auto"/>
        <w:sz w:val="22"/>
      </w:rPr>
    </w:lvl>
  </w:abstractNum>
  <w:abstractNum w:abstractNumId="6" w15:restartNumberingAfterBreak="0">
    <w:nsid w:val="3C0E2CEF"/>
    <w:multiLevelType w:val="hybridMultilevel"/>
    <w:tmpl w:val="B68E146A"/>
    <w:lvl w:ilvl="0" w:tplc="2B8E53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E2376B6"/>
    <w:multiLevelType w:val="hybridMultilevel"/>
    <w:tmpl w:val="D668F42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45771736"/>
    <w:multiLevelType w:val="hybridMultilevel"/>
    <w:tmpl w:val="347E1398"/>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4CE24CD2"/>
    <w:multiLevelType w:val="hybridMultilevel"/>
    <w:tmpl w:val="D226809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4D237D23"/>
    <w:multiLevelType w:val="multilevel"/>
    <w:tmpl w:val="38380FAE"/>
    <w:lvl w:ilvl="0">
      <w:start w:val="5"/>
      <w:numFmt w:val="decimal"/>
      <w:lvlText w:val="%1."/>
      <w:lvlJc w:val="left"/>
      <w:pPr>
        <w:ind w:left="1080" w:hanging="360"/>
      </w:pPr>
      <w:rPr>
        <w:rFonts w:hint="default"/>
      </w:rPr>
    </w:lvl>
    <w:lvl w:ilvl="1">
      <w:start w:val="6"/>
      <w:numFmt w:val="decimal"/>
      <w:isLgl/>
      <w:lvlText w:val="%1.%2."/>
      <w:lvlJc w:val="left"/>
      <w:pPr>
        <w:ind w:left="1188" w:hanging="46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F900A22"/>
    <w:multiLevelType w:val="multilevel"/>
    <w:tmpl w:val="3E0CC6D2"/>
    <w:lvl w:ilvl="0">
      <w:start w:val="6"/>
      <w:numFmt w:val="decimal"/>
      <w:lvlText w:val="%1."/>
      <w:lvlJc w:val="left"/>
      <w:pPr>
        <w:ind w:left="1440" w:hanging="360"/>
      </w:pPr>
      <w:rPr>
        <w:rFonts w:hint="default"/>
      </w:rPr>
    </w:lvl>
    <w:lvl w:ilvl="1">
      <w:start w:val="8"/>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52776E16"/>
    <w:multiLevelType w:val="hybridMultilevel"/>
    <w:tmpl w:val="301066B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58395DFA"/>
    <w:multiLevelType w:val="multilevel"/>
    <w:tmpl w:val="1556E8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9F43477"/>
    <w:multiLevelType w:val="multilevel"/>
    <w:tmpl w:val="7282699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A344E51"/>
    <w:multiLevelType w:val="hybridMultilevel"/>
    <w:tmpl w:val="73E8ED4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4206297"/>
    <w:multiLevelType w:val="multilevel"/>
    <w:tmpl w:val="13DC35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9942D11"/>
    <w:multiLevelType w:val="hybridMultilevel"/>
    <w:tmpl w:val="2940D900"/>
    <w:lvl w:ilvl="0" w:tplc="F14EC7BA">
      <w:start w:val="16"/>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022C93"/>
    <w:multiLevelType w:val="multilevel"/>
    <w:tmpl w:val="D25E1294"/>
    <w:lvl w:ilvl="0">
      <w:start w:val="8"/>
      <w:numFmt w:val="decimal"/>
      <w:lvlText w:val="%1."/>
      <w:lvlJc w:val="left"/>
      <w:pPr>
        <w:ind w:left="644"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6A8710D6"/>
    <w:multiLevelType w:val="multilevel"/>
    <w:tmpl w:val="BF8E4930"/>
    <w:lvl w:ilvl="0">
      <w:start w:val="6"/>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6E7005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AF16AE"/>
    <w:multiLevelType w:val="multilevel"/>
    <w:tmpl w:val="285A6F06"/>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6"/>
  </w:num>
  <w:num w:numId="3">
    <w:abstractNumId w:val="10"/>
  </w:num>
  <w:num w:numId="4">
    <w:abstractNumId w:val="7"/>
  </w:num>
  <w:num w:numId="5">
    <w:abstractNumId w:val="20"/>
  </w:num>
  <w:num w:numId="6">
    <w:abstractNumId w:val="21"/>
  </w:num>
  <w:num w:numId="7">
    <w:abstractNumId w:val="0"/>
  </w:num>
  <w:num w:numId="8">
    <w:abstractNumId w:val="11"/>
  </w:num>
  <w:num w:numId="9">
    <w:abstractNumId w:val="12"/>
  </w:num>
  <w:num w:numId="10">
    <w:abstractNumId w:val="19"/>
  </w:num>
  <w:num w:numId="11">
    <w:abstractNumId w:val="19"/>
    <w:lvlOverride w:ilvl="0">
      <w:lvl w:ilvl="0">
        <w:start w:val="6"/>
        <w:numFmt w:val="decimal"/>
        <w:lvlText w:val="%1."/>
        <w:lvlJc w:val="left"/>
        <w:pPr>
          <w:ind w:left="1440" w:hanging="360"/>
        </w:pPr>
        <w:rPr>
          <w:rFonts w:hint="default"/>
        </w:rPr>
      </w:lvl>
    </w:lvlOverride>
    <w:lvlOverride w:ilvl="1">
      <w:lvl w:ilvl="1">
        <w:start w:val="1"/>
        <w:numFmt w:val="none"/>
        <w:lvlText w:val="6.1."/>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abstractNumId w:val="8"/>
  </w:num>
  <w:num w:numId="13">
    <w:abstractNumId w:val="2"/>
  </w:num>
  <w:num w:numId="14">
    <w:abstractNumId w:val="9"/>
  </w:num>
  <w:num w:numId="15">
    <w:abstractNumId w:val="18"/>
  </w:num>
  <w:num w:numId="16">
    <w:abstractNumId w:val="4"/>
  </w:num>
  <w:num w:numId="17">
    <w:abstractNumId w:val="15"/>
  </w:num>
  <w:num w:numId="18">
    <w:abstractNumId w:val="17"/>
  </w:num>
  <w:num w:numId="19">
    <w:abstractNumId w:val="1"/>
  </w:num>
  <w:num w:numId="20">
    <w:abstractNumId w:val="13"/>
  </w:num>
  <w:num w:numId="21">
    <w:abstractNumId w:val="14"/>
  </w:num>
  <w:num w:numId="22">
    <w:abstractNumId w:val="16"/>
  </w:num>
  <w:num w:numId="23">
    <w:abstractNumId w:val="5"/>
    <w:lvlOverride w:ilvl="0">
      <w:startOverride w:val="5"/>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90E5A"/>
    <w:rsid w:val="000916E3"/>
    <w:rsid w:val="00142130"/>
    <w:rsid w:val="001804F9"/>
    <w:rsid w:val="001B3223"/>
    <w:rsid w:val="001B337D"/>
    <w:rsid w:val="001B7D4F"/>
    <w:rsid w:val="001C2CDC"/>
    <w:rsid w:val="001C3077"/>
    <w:rsid w:val="0020523A"/>
    <w:rsid w:val="00206951"/>
    <w:rsid w:val="00262B5B"/>
    <w:rsid w:val="002E0EED"/>
    <w:rsid w:val="0031790C"/>
    <w:rsid w:val="00333194"/>
    <w:rsid w:val="00352B76"/>
    <w:rsid w:val="0038298F"/>
    <w:rsid w:val="003D7342"/>
    <w:rsid w:val="003E0EE6"/>
    <w:rsid w:val="003E151D"/>
    <w:rsid w:val="0044347A"/>
    <w:rsid w:val="004476DD"/>
    <w:rsid w:val="004B21A0"/>
    <w:rsid w:val="004B2C8D"/>
    <w:rsid w:val="00500CB7"/>
    <w:rsid w:val="0054408A"/>
    <w:rsid w:val="00597EE8"/>
    <w:rsid w:val="005A632C"/>
    <w:rsid w:val="005E46C8"/>
    <w:rsid w:val="005E6814"/>
    <w:rsid w:val="005F495C"/>
    <w:rsid w:val="00667E6F"/>
    <w:rsid w:val="007037B0"/>
    <w:rsid w:val="00703A1B"/>
    <w:rsid w:val="007241BA"/>
    <w:rsid w:val="00730065"/>
    <w:rsid w:val="00792956"/>
    <w:rsid w:val="007949F0"/>
    <w:rsid w:val="007979CA"/>
    <w:rsid w:val="007B7FE2"/>
    <w:rsid w:val="007C13BC"/>
    <w:rsid w:val="007C4580"/>
    <w:rsid w:val="007C6A13"/>
    <w:rsid w:val="007D2E28"/>
    <w:rsid w:val="007E3A8A"/>
    <w:rsid w:val="00815752"/>
    <w:rsid w:val="008354D5"/>
    <w:rsid w:val="008359DA"/>
    <w:rsid w:val="008A24A9"/>
    <w:rsid w:val="008A3E1D"/>
    <w:rsid w:val="008B4125"/>
    <w:rsid w:val="008D39E4"/>
    <w:rsid w:val="008E6E82"/>
    <w:rsid w:val="00925E1E"/>
    <w:rsid w:val="009F1302"/>
    <w:rsid w:val="00A053C0"/>
    <w:rsid w:val="00A06545"/>
    <w:rsid w:val="00A12AAE"/>
    <w:rsid w:val="00A20BA3"/>
    <w:rsid w:val="00A31E6B"/>
    <w:rsid w:val="00AA671F"/>
    <w:rsid w:val="00AB3D87"/>
    <w:rsid w:val="00AB65D3"/>
    <w:rsid w:val="00AF7D08"/>
    <w:rsid w:val="00B0375C"/>
    <w:rsid w:val="00B2435F"/>
    <w:rsid w:val="00B61EA9"/>
    <w:rsid w:val="00B750B6"/>
    <w:rsid w:val="00B854F1"/>
    <w:rsid w:val="00B91D00"/>
    <w:rsid w:val="00B94E8F"/>
    <w:rsid w:val="00BA5B57"/>
    <w:rsid w:val="00BC2C91"/>
    <w:rsid w:val="00C42011"/>
    <w:rsid w:val="00C872AC"/>
    <w:rsid w:val="00C96C6D"/>
    <w:rsid w:val="00CA4D3B"/>
    <w:rsid w:val="00CE1826"/>
    <w:rsid w:val="00D260BC"/>
    <w:rsid w:val="00D83C3D"/>
    <w:rsid w:val="00D87746"/>
    <w:rsid w:val="00D96FCC"/>
    <w:rsid w:val="00DD0188"/>
    <w:rsid w:val="00E17C9B"/>
    <w:rsid w:val="00E21EEB"/>
    <w:rsid w:val="00E33871"/>
    <w:rsid w:val="00EE0F36"/>
    <w:rsid w:val="00F31B53"/>
    <w:rsid w:val="00F333CE"/>
    <w:rsid w:val="00F82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17CC3EE"/>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500CB7"/>
    <w:pPr>
      <w:ind w:left="720"/>
      <w:contextualSpacing/>
    </w:pPr>
  </w:style>
  <w:style w:type="character" w:styleId="Komentaronuoroda">
    <w:name w:val="annotation reference"/>
    <w:basedOn w:val="Numatytasispastraiposriftas"/>
    <w:uiPriority w:val="99"/>
    <w:semiHidden/>
    <w:unhideWhenUsed/>
    <w:rsid w:val="00792956"/>
    <w:rPr>
      <w:sz w:val="16"/>
      <w:szCs w:val="16"/>
    </w:rPr>
  </w:style>
  <w:style w:type="paragraph" w:styleId="Komentarotekstas">
    <w:name w:val="annotation text"/>
    <w:basedOn w:val="prastasis"/>
    <w:link w:val="KomentarotekstasDiagrama"/>
    <w:uiPriority w:val="99"/>
    <w:semiHidden/>
    <w:unhideWhenUsed/>
    <w:rsid w:val="00792956"/>
    <w:rPr>
      <w:sz w:val="20"/>
      <w:szCs w:val="20"/>
    </w:rPr>
  </w:style>
  <w:style w:type="character" w:customStyle="1" w:styleId="KomentarotekstasDiagrama">
    <w:name w:val="Komentaro tekstas Diagrama"/>
    <w:basedOn w:val="Numatytasispastraiposriftas"/>
    <w:link w:val="Komentarotekstas"/>
    <w:uiPriority w:val="99"/>
    <w:semiHidden/>
    <w:rsid w:val="0079295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92956"/>
    <w:rPr>
      <w:b/>
      <w:bCs/>
    </w:rPr>
  </w:style>
  <w:style w:type="character" w:customStyle="1" w:styleId="KomentarotemaDiagrama">
    <w:name w:val="Komentaro tema Diagrama"/>
    <w:basedOn w:val="KomentarotekstasDiagrama"/>
    <w:link w:val="Komentarotema"/>
    <w:uiPriority w:val="99"/>
    <w:semiHidden/>
    <w:rsid w:val="00792956"/>
    <w:rPr>
      <w:rFonts w:ascii="Times New Roman" w:eastAsia="Times New Roman" w:hAnsi="Times New Roman" w:cs="Times New Roman"/>
      <w:b/>
      <w:bCs/>
      <w:sz w:val="20"/>
      <w:szCs w:val="20"/>
    </w:rPr>
  </w:style>
  <w:style w:type="paragraph" w:styleId="Pataisymai">
    <w:name w:val="Revision"/>
    <w:hidden/>
    <w:uiPriority w:val="99"/>
    <w:semiHidden/>
    <w:rsid w:val="00925E1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2425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8429</Words>
  <Characters>4806</Characters>
  <Application>Microsoft Office Word</Application>
  <DocSecurity>4</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Edita Mockiene</cp:lastModifiedBy>
  <cp:revision>2</cp:revision>
  <dcterms:created xsi:type="dcterms:W3CDTF">2024-08-11T15:10:00Z</dcterms:created>
  <dcterms:modified xsi:type="dcterms:W3CDTF">2024-08-11T15:10:00Z</dcterms:modified>
</cp:coreProperties>
</file>