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46690" w14:textId="192177FD" w:rsidR="00163473" w:rsidRPr="00075E2C" w:rsidRDefault="00C41ED9" w:rsidP="00B92B7B">
      <w:pPr>
        <w:pStyle w:val="Pagrindinistekstas"/>
        <w:spacing w:before="120" w:after="480"/>
        <w:jc w:val="center"/>
        <w:rPr>
          <w:rFonts w:ascii="Arial" w:hAnsi="Arial" w:cs="Arial"/>
          <w:sz w:val="28"/>
          <w:szCs w:val="28"/>
        </w:rPr>
      </w:pPr>
      <w:r w:rsidRPr="00075E2C">
        <w:rPr>
          <w:rFonts w:ascii="Arial" w:hAnsi="Arial" w:cs="Arial"/>
          <w:noProof/>
          <w:sz w:val="28"/>
          <w:szCs w:val="28"/>
        </w:rPr>
        <w:drawing>
          <wp:anchor distT="0" distB="0" distL="114300" distR="114300" simplePos="0" relativeHeight="251657216" behindDoc="0" locked="0" layoutInCell="1" allowOverlap="1" wp14:anchorId="1CA4CCE5" wp14:editId="071622B9">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Klaipėdos herbas. Trys bokštai ant laivo korpuso. Centrinis bokštas aukštesnis, durys atver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laipėdos herbas. Trys bokštai ant laivo korpuso. Centrinis bokštas aukštesnis, durys atver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Pr="00075E2C">
        <w:rPr>
          <w:rFonts w:ascii="Arial" w:hAnsi="Arial" w:cs="Arial"/>
          <w:b/>
          <w:sz w:val="28"/>
          <w:szCs w:val="28"/>
        </w:rPr>
        <w:t xml:space="preserve">KLAIPĖDOS MIESTO SAVIVALDYBĖS </w:t>
      </w:r>
      <w:r w:rsidR="00E97195">
        <w:rPr>
          <w:rFonts w:ascii="Arial" w:hAnsi="Arial" w:cs="Arial"/>
          <w:b/>
          <w:sz w:val="28"/>
          <w:szCs w:val="28"/>
        </w:rPr>
        <w:t>MERAS</w:t>
      </w:r>
    </w:p>
    <w:p w14:paraId="549C4708" w14:textId="77777777" w:rsidR="006D2C66" w:rsidRPr="00075E2C" w:rsidRDefault="006D2C66" w:rsidP="006D2C66">
      <w:pPr>
        <w:pStyle w:val="Pagrindinistekstas"/>
        <w:jc w:val="left"/>
        <w:rPr>
          <w:rFonts w:ascii="Arial" w:hAnsi="Arial" w:cs="Arial"/>
          <w:sz w:val="28"/>
          <w:szCs w:val="28"/>
        </w:rPr>
        <w:sectPr w:rsidR="006D2C66" w:rsidRPr="00075E2C" w:rsidSect="00ED72EF">
          <w:headerReference w:type="default" r:id="rId9"/>
          <w:footerReference w:type="first" r:id="rId10"/>
          <w:pgSz w:w="11907" w:h="16839" w:code="9"/>
          <w:pgMar w:top="1134" w:right="567" w:bottom="1134" w:left="1701" w:header="709" w:footer="457" w:gutter="0"/>
          <w:cols w:space="708"/>
          <w:titlePg/>
          <w:docGrid w:linePitch="360"/>
        </w:sectPr>
      </w:pPr>
    </w:p>
    <w:p w14:paraId="09DB9281" w14:textId="04AA5D88" w:rsidR="009738BF" w:rsidRDefault="002A7491" w:rsidP="00496661">
      <w:pPr>
        <w:pStyle w:val="Pagrindinistekstas"/>
        <w:spacing w:line="276" w:lineRule="auto"/>
        <w:jc w:val="left"/>
        <w:rPr>
          <w:rFonts w:ascii="Arial" w:hAnsi="Arial" w:cs="Arial"/>
          <w:sz w:val="28"/>
          <w:szCs w:val="28"/>
        </w:rPr>
      </w:pPr>
      <w:r>
        <w:rPr>
          <w:rFonts w:ascii="Arial" w:hAnsi="Arial" w:cs="Arial"/>
          <w:sz w:val="28"/>
          <w:szCs w:val="28"/>
        </w:rPr>
        <w:t>Klaipėdos miesto savivaldybės tarybai</w:t>
      </w:r>
    </w:p>
    <w:p w14:paraId="16D2E261" w14:textId="77777777" w:rsidR="00496661" w:rsidRPr="00075E2C" w:rsidRDefault="00496661" w:rsidP="00496661">
      <w:pPr>
        <w:pStyle w:val="Pagrindinistekstas"/>
        <w:spacing w:line="276" w:lineRule="auto"/>
        <w:jc w:val="left"/>
        <w:rPr>
          <w:rFonts w:ascii="Arial" w:hAnsi="Arial" w:cs="Arial"/>
          <w:sz w:val="28"/>
          <w:szCs w:val="28"/>
        </w:rPr>
      </w:pPr>
    </w:p>
    <w:p w14:paraId="511E5E89" w14:textId="4454EA0E" w:rsidR="006D2C66" w:rsidRPr="00075E2C" w:rsidRDefault="009738BF" w:rsidP="00496661">
      <w:pPr>
        <w:pStyle w:val="Pagrindinistekstas"/>
        <w:spacing w:line="276" w:lineRule="auto"/>
        <w:jc w:val="left"/>
        <w:rPr>
          <w:rFonts w:ascii="Arial" w:hAnsi="Arial" w:cs="Arial"/>
          <w:sz w:val="28"/>
          <w:szCs w:val="28"/>
        </w:rPr>
        <w:sectPr w:rsidR="006D2C66" w:rsidRPr="00075E2C" w:rsidSect="00C1491B">
          <w:type w:val="continuous"/>
          <w:pgSz w:w="11907" w:h="16839" w:code="9"/>
          <w:pgMar w:top="1134" w:right="567" w:bottom="1134" w:left="1701" w:header="709" w:footer="457" w:gutter="0"/>
          <w:cols w:num="2" w:space="2271"/>
          <w:titlePg/>
          <w:docGrid w:linePitch="360"/>
        </w:sectPr>
      </w:pPr>
      <w:r w:rsidRPr="00075E2C">
        <w:rPr>
          <w:rFonts w:ascii="Arial" w:hAnsi="Arial" w:cs="Arial"/>
          <w:sz w:val="28"/>
          <w:szCs w:val="28"/>
        </w:rPr>
        <w:br w:type="column"/>
      </w:r>
      <w:bookmarkStart w:id="0" w:name="registravimoData"/>
      <w:r w:rsidR="0084437E" w:rsidRPr="00075E2C">
        <w:rPr>
          <w:noProof/>
          <w:sz w:val="28"/>
          <w:szCs w:val="28"/>
        </w:rPr>
        <w:fldChar w:fldCharType="begin">
          <w:ffData>
            <w:name w:val="registravimoData"/>
            <w:enabled/>
            <w:calcOnExit w:val="0"/>
            <w:textInput>
              <w:maxLength w:val="1"/>
            </w:textInput>
          </w:ffData>
        </w:fldChar>
      </w:r>
      <w:r w:rsidR="0084437E" w:rsidRPr="00075E2C">
        <w:rPr>
          <w:noProof/>
          <w:sz w:val="28"/>
          <w:szCs w:val="28"/>
        </w:rPr>
        <w:instrText xml:space="preserve"> FORMTEXT </w:instrText>
      </w:r>
      <w:r w:rsidR="0084437E" w:rsidRPr="00075E2C">
        <w:rPr>
          <w:noProof/>
          <w:sz w:val="28"/>
          <w:szCs w:val="28"/>
        </w:rPr>
      </w:r>
      <w:r w:rsidR="0084437E" w:rsidRPr="00075E2C">
        <w:rPr>
          <w:noProof/>
          <w:sz w:val="28"/>
          <w:szCs w:val="28"/>
        </w:rPr>
        <w:fldChar w:fldCharType="separate"/>
      </w:r>
      <w:r w:rsidR="0084437E" w:rsidRPr="00075E2C">
        <w:rPr>
          <w:noProof/>
          <w:sz w:val="28"/>
          <w:szCs w:val="28"/>
        </w:rPr>
        <w:t>2024-10-28</w:t>
      </w:r>
      <w:r w:rsidR="0084437E" w:rsidRPr="00075E2C">
        <w:rPr>
          <w:noProof/>
          <w:sz w:val="28"/>
          <w:szCs w:val="28"/>
        </w:rPr>
        <w:fldChar w:fldCharType="end"/>
      </w:r>
      <w:bookmarkEnd w:id="0"/>
      <w:r w:rsidR="0084437E" w:rsidRPr="00075E2C">
        <w:rPr>
          <w:noProof/>
          <w:sz w:val="28"/>
          <w:szCs w:val="28"/>
        </w:rPr>
        <w:t xml:space="preserve"> </w:t>
      </w:r>
      <w:r w:rsidR="0084437E" w:rsidRPr="00075E2C">
        <w:rPr>
          <w:rFonts w:ascii="Arial" w:hAnsi="Arial" w:cs="Arial"/>
          <w:noProof/>
          <w:sz w:val="28"/>
          <w:szCs w:val="28"/>
        </w:rPr>
        <w:t>Nr.</w:t>
      </w:r>
      <w:r w:rsidR="0084437E" w:rsidRPr="00075E2C">
        <w:rPr>
          <w:noProof/>
          <w:sz w:val="28"/>
          <w:szCs w:val="28"/>
        </w:rPr>
        <w:t xml:space="preserve"> </w:t>
      </w:r>
      <w:bookmarkStart w:id="1" w:name="registravimoNr"/>
      <w:r w:rsidR="009D70C7" w:rsidRPr="00075E2C">
        <w:rPr>
          <w:noProof/>
          <w:sz w:val="28"/>
          <w:szCs w:val="28"/>
        </w:rPr>
        <w:t>TAS-141</w:t>
      </w:r>
      <w:bookmarkEnd w:id="1"/>
      <w:r w:rsidR="00570CD7" w:rsidRPr="00075E2C">
        <w:rPr>
          <w:noProof/>
          <w:sz w:val="28"/>
          <w:szCs w:val="28"/>
        </w:rPr>
        <w:br w:type="textWrapping" w:clear="all"/>
      </w:r>
    </w:p>
    <w:p w14:paraId="665F6D18" w14:textId="77777777" w:rsidR="00C974C2" w:rsidRDefault="00C974C2" w:rsidP="00496661">
      <w:pPr>
        <w:spacing w:line="276" w:lineRule="auto"/>
        <w:rPr>
          <w:rFonts w:ascii="Arial" w:hAnsi="Arial" w:cs="Arial"/>
          <w:b/>
          <w:sz w:val="28"/>
          <w:szCs w:val="28"/>
        </w:rPr>
      </w:pPr>
      <w:r w:rsidRPr="00C974C2">
        <w:rPr>
          <w:rFonts w:ascii="Arial" w:hAnsi="Arial" w:cs="Arial"/>
          <w:b/>
          <w:sz w:val="28"/>
          <w:szCs w:val="28"/>
        </w:rPr>
        <w:t xml:space="preserve">DĖL SVEIKATOS IR SOCIALINIŲ REIKALŲ KOMITETO 2024 M. SPALIO 25 D. POSĖDŽIO NUTARIMO </w:t>
      </w:r>
    </w:p>
    <w:p w14:paraId="0BFC75A1" w14:textId="77777777" w:rsidR="00C974C2" w:rsidRDefault="00C974C2" w:rsidP="0077607A">
      <w:pPr>
        <w:spacing w:line="276" w:lineRule="auto"/>
        <w:ind w:firstLine="720"/>
        <w:rPr>
          <w:rFonts w:ascii="Arial" w:hAnsi="Arial" w:cs="Arial"/>
          <w:b/>
          <w:sz w:val="28"/>
          <w:szCs w:val="28"/>
        </w:rPr>
      </w:pPr>
    </w:p>
    <w:p w14:paraId="273D1361" w14:textId="77777777" w:rsidR="00C974C2" w:rsidRPr="00C974C2" w:rsidRDefault="00C974C2" w:rsidP="00097350">
      <w:pPr>
        <w:spacing w:line="276" w:lineRule="auto"/>
        <w:ind w:firstLine="720"/>
        <w:rPr>
          <w:rFonts w:ascii="Arial" w:hAnsi="Arial" w:cs="Arial"/>
          <w:sz w:val="28"/>
          <w:szCs w:val="28"/>
        </w:rPr>
      </w:pPr>
      <w:r w:rsidRPr="00C974C2">
        <w:rPr>
          <w:rFonts w:ascii="Arial" w:hAnsi="Arial" w:cs="Arial"/>
          <w:sz w:val="28"/>
          <w:szCs w:val="28"/>
        </w:rPr>
        <w:t xml:space="preserve">Sveikatos ir socialinių reikalų komitetas 2024 m. spalio 25 d. posėdžio protokolo Nr. TAR-111 nutarimu Nr. 3.2 pasiūlė į šių metų strateginį veiklos planą (toliau – SVP) įtraukti priemonę „Jūrininkų poliklinikos pastato statyba“, nenurodant lėšų. Lėšas suplanuoti formuojant kitų metų SVP. </w:t>
      </w:r>
    </w:p>
    <w:p w14:paraId="6D1D4042" w14:textId="77777777" w:rsidR="00C974C2" w:rsidRPr="00C974C2" w:rsidRDefault="00C974C2" w:rsidP="00097350">
      <w:pPr>
        <w:spacing w:line="276" w:lineRule="auto"/>
        <w:ind w:firstLine="720"/>
        <w:rPr>
          <w:rFonts w:ascii="Arial" w:hAnsi="Arial" w:cs="Arial"/>
          <w:sz w:val="28"/>
          <w:szCs w:val="28"/>
        </w:rPr>
      </w:pPr>
      <w:r w:rsidRPr="00C974C2">
        <w:rPr>
          <w:rFonts w:ascii="Arial" w:hAnsi="Arial" w:cs="Arial"/>
          <w:sz w:val="28"/>
          <w:szCs w:val="28"/>
        </w:rPr>
        <w:t xml:space="preserve">Informuojame, kad nesutinkame su pateiktu siūlymu. Šiuo metu, atsižvelgiant į Savivaldybės biudžeto pajamų ir kitų finansavimo šaltinių prognozę trejiems metams, yra rengiamas 2025–2027 m. SVP projektas bei sudaromas 2025–2027 m. investicijų planas. Komiteto siūlomo įtraukti projekto finansinė vertė yra labai didelė, todėl jo įgyvendinimo galimybes reikia atidžiai vertinti kitų vykdomų ir planuojamų vykdyti investicinių projektų kontekste. Manome, kad teisingiausia būtų priimti sprendimą tvirtinant 2025–2027 m. SVP. </w:t>
      </w:r>
    </w:p>
    <w:p w14:paraId="2811234D" w14:textId="77777777" w:rsidR="00C974C2" w:rsidRDefault="00C974C2" w:rsidP="00097350">
      <w:pPr>
        <w:spacing w:line="276" w:lineRule="auto"/>
        <w:ind w:firstLine="720"/>
        <w:rPr>
          <w:rFonts w:ascii="Arial" w:hAnsi="Arial" w:cs="Arial"/>
          <w:sz w:val="28"/>
          <w:szCs w:val="28"/>
        </w:rPr>
      </w:pPr>
      <w:r w:rsidRPr="00C974C2">
        <w:rPr>
          <w:rFonts w:ascii="Arial" w:hAnsi="Arial" w:cs="Arial"/>
          <w:sz w:val="28"/>
          <w:szCs w:val="28"/>
        </w:rPr>
        <w:t>Taip pat maloniai primename, kad Klaipėdos m. savivaldybės taryba 2023 m. gruodžio 21 d. priėmė sprendimą Nr. T2-353 „Dėl tvarios Klaipėdos miesto plėtros 2023–2029 metų strategijos patvirtinimo“, kuriuo 10,6 mln. Eur ES struktūrinių fondų lėšų numatė kitam sveikatos priežiūros srities  projektui  – „Sveikatos centro teikiamų sveikatos priežiūros paslaugų prieinamumo ir kokybės gerinimas“. Minėtu projektu efektyvesniam naudojimui siekiama pritaikyti VšĮ Klaipėdos miesto poliklinikos patalpas Taikos pr. 76, Klaipėda.</w:t>
      </w:r>
    </w:p>
    <w:p w14:paraId="09B03678" w14:textId="5C684AF9" w:rsidR="00251FC7" w:rsidRPr="00075E2C" w:rsidRDefault="00251FC7" w:rsidP="00C974C2">
      <w:pPr>
        <w:spacing w:line="276" w:lineRule="auto"/>
        <w:ind w:firstLine="720"/>
        <w:jc w:val="both"/>
        <w:rPr>
          <w:rFonts w:ascii="Arial" w:hAnsi="Arial" w:cs="Arial"/>
          <w:sz w:val="28"/>
          <w:szCs w:val="28"/>
        </w:rPr>
      </w:pPr>
      <w:r w:rsidRPr="00075E2C">
        <w:rPr>
          <w:rFonts w:ascii="Arial" w:hAnsi="Arial" w:cs="Arial"/>
          <w:sz w:val="28"/>
          <w:szCs w:val="28"/>
        </w:rPr>
        <w:t>Pagarbiai</w:t>
      </w:r>
    </w:p>
    <w:p w14:paraId="4B0313C8" w14:textId="77777777" w:rsidR="0077607A" w:rsidRDefault="00ED72EF" w:rsidP="00FF60AE">
      <w:pPr>
        <w:tabs>
          <w:tab w:val="left" w:pos="7371"/>
        </w:tabs>
        <w:spacing w:before="480"/>
        <w:jc w:val="both"/>
        <w:rPr>
          <w:rFonts w:ascii="Arial" w:hAnsi="Arial" w:cs="Arial"/>
          <w:sz w:val="28"/>
          <w:szCs w:val="28"/>
        </w:rPr>
      </w:pPr>
      <w:r w:rsidRPr="00075E2C">
        <w:rPr>
          <w:rFonts w:ascii="Arial" w:hAnsi="Arial" w:cs="Arial"/>
          <w:sz w:val="28"/>
          <w:szCs w:val="28"/>
        </w:rPr>
        <w:t xml:space="preserve">Savivaldybės </w:t>
      </w:r>
      <w:r w:rsidR="00E97195">
        <w:rPr>
          <w:rFonts w:ascii="Arial" w:hAnsi="Arial" w:cs="Arial"/>
          <w:sz w:val="28"/>
          <w:szCs w:val="28"/>
        </w:rPr>
        <w:t>meras</w:t>
      </w:r>
      <w:r w:rsidR="00262D76" w:rsidRPr="00075E2C">
        <w:rPr>
          <w:rFonts w:ascii="Arial" w:hAnsi="Arial" w:cs="Arial"/>
          <w:sz w:val="28"/>
          <w:szCs w:val="28"/>
        </w:rPr>
        <w:tab/>
      </w:r>
      <w:r w:rsidR="00E97195">
        <w:rPr>
          <w:rFonts w:ascii="Arial" w:hAnsi="Arial" w:cs="Arial"/>
          <w:sz w:val="28"/>
          <w:szCs w:val="28"/>
        </w:rPr>
        <w:t>Arvydas Vaitkus</w:t>
      </w:r>
    </w:p>
    <w:p w14:paraId="7A417FD6" w14:textId="74943306" w:rsidR="00200BB4" w:rsidRPr="00E9171E" w:rsidRDefault="00EA715C" w:rsidP="0077607A">
      <w:pPr>
        <w:tabs>
          <w:tab w:val="left" w:pos="7371"/>
        </w:tabs>
        <w:spacing w:before="480" w:after="600"/>
        <w:jc w:val="both"/>
        <w:rPr>
          <w:rFonts w:ascii="Arial" w:hAnsi="Arial" w:cs="Arial"/>
          <w:sz w:val="28"/>
          <w:szCs w:val="28"/>
        </w:rPr>
      </w:pPr>
      <w:r w:rsidRPr="00E9171E">
        <w:rPr>
          <w:rFonts w:ascii="Arial" w:hAnsi="Arial" w:cs="Arial"/>
          <w:sz w:val="28"/>
          <w:szCs w:val="28"/>
        </w:rPr>
        <w:t>Indrė Butenienė, tel. (</w:t>
      </w:r>
      <w:r w:rsidR="00C974C2">
        <w:rPr>
          <w:rFonts w:ascii="Arial" w:hAnsi="Arial" w:cs="Arial"/>
          <w:sz w:val="28"/>
          <w:szCs w:val="28"/>
        </w:rPr>
        <w:t>0</w:t>
      </w:r>
      <w:r w:rsidRPr="00E9171E">
        <w:rPr>
          <w:rFonts w:ascii="Arial" w:hAnsi="Arial" w:cs="Arial"/>
          <w:sz w:val="28"/>
          <w:szCs w:val="28"/>
        </w:rPr>
        <w:t xml:space="preserve"> 46)  39 61 84, el. p. indre.buteniene@klaipeda.lt</w:t>
      </w:r>
    </w:p>
    <w:sectPr w:rsidR="00200BB4" w:rsidRPr="00E9171E" w:rsidSect="00994D67">
      <w:type w:val="continuous"/>
      <w:pgSz w:w="11907" w:h="16839" w:code="9"/>
      <w:pgMar w:top="1134" w:right="567" w:bottom="1134" w:left="1701"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6B97" w14:textId="77777777" w:rsidR="00FD23F6" w:rsidRDefault="00FD23F6" w:rsidP="00F41647">
      <w:r>
        <w:separator/>
      </w:r>
    </w:p>
  </w:endnote>
  <w:endnote w:type="continuationSeparator" w:id="0">
    <w:p w14:paraId="43B0318B" w14:textId="77777777" w:rsidR="00FD23F6" w:rsidRDefault="00FD23F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8DAB" w14:textId="7427C836" w:rsidR="00ED72EF" w:rsidRDefault="00ED72EF" w:rsidP="00ED72EF">
    <w:pPr>
      <w:pStyle w:val="Rekvizitai"/>
      <w:spacing w:after="0"/>
    </w:pPr>
    <w:r w:rsidRPr="00C44350">
      <w:t>Liepų g. 11</w:t>
    </w:r>
    <w:r>
      <w:t>, LT-</w:t>
    </w:r>
    <w:r w:rsidRPr="00C44350">
      <w:t>9</w:t>
    </w:r>
    <w:r>
      <w:t>2138</w:t>
    </w:r>
    <w:r w:rsidRPr="00C44350">
      <w:t xml:space="preserve"> Klaipėda</w:t>
    </w:r>
  </w:p>
  <w:p w14:paraId="04B0C415" w14:textId="7E3C0033" w:rsidR="005F049B" w:rsidRDefault="00A3222B" w:rsidP="00ED72EF">
    <w:pPr>
      <w:pStyle w:val="Rekvizitai"/>
      <w:spacing w:after="0"/>
    </w:pPr>
    <w:r w:rsidRPr="00FF2A10">
      <w:t>Tel. (</w:t>
    </w:r>
    <w:r>
      <w:t>0</w:t>
    </w:r>
    <w:r w:rsidRPr="00FF2A10">
      <w:t xml:space="preserve"> 46) 39 60 01</w:t>
    </w:r>
    <w:r>
      <w:t>, f</w:t>
    </w:r>
    <w:r w:rsidRPr="00FF2A10">
      <w:t>aks. (</w:t>
    </w:r>
    <w:r>
      <w:t>0</w:t>
    </w:r>
    <w:r w:rsidRPr="00FF2A10">
      <w:t xml:space="preserve"> 46)</w:t>
    </w:r>
    <w:r>
      <w:t xml:space="preserve"> </w:t>
    </w:r>
    <w:r w:rsidRPr="00FF2A10">
      <w:t>41 00 47</w:t>
    </w:r>
  </w:p>
  <w:p w14:paraId="7C4E0D04" w14:textId="34502473" w:rsidR="00ED72EF" w:rsidRDefault="005F049B" w:rsidP="00ED72EF">
    <w:pPr>
      <w:pStyle w:val="Rekvizitai"/>
      <w:spacing w:after="0"/>
    </w:pPr>
    <w:r>
      <w:t>E</w:t>
    </w:r>
    <w:r w:rsidR="00A3222B" w:rsidRPr="00FF2A10">
      <w:t>l. p. meras@klaipeda.lt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9FD1" w14:textId="77777777" w:rsidR="00FD23F6" w:rsidRDefault="00FD23F6" w:rsidP="00F41647">
      <w:r>
        <w:separator/>
      </w:r>
    </w:p>
  </w:footnote>
  <w:footnote w:type="continuationSeparator" w:id="0">
    <w:p w14:paraId="71BFE2FE" w14:textId="77777777" w:rsidR="00FD23F6" w:rsidRDefault="00FD23F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0893"/>
      <w:docPartObj>
        <w:docPartGallery w:val="Page Numbers (Top of Page)"/>
        <w:docPartUnique/>
      </w:docPartObj>
    </w:sdtPr>
    <w:sdtEndPr/>
    <w:sdtContent>
      <w:p w14:paraId="3CB65A8C" w14:textId="77777777" w:rsidR="00254CF6" w:rsidRDefault="00254CF6">
        <w:pPr>
          <w:pStyle w:val="Antrats"/>
          <w:jc w:val="center"/>
        </w:pPr>
        <w:r>
          <w:fldChar w:fldCharType="begin"/>
        </w:r>
        <w:r>
          <w:instrText>PAGE   \* MERGEFORMAT</w:instrText>
        </w:r>
        <w:r>
          <w:fldChar w:fldCharType="separate"/>
        </w:r>
        <w:r w:rsidR="00BD504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16224736"/>
    <w:multiLevelType w:val="hybridMultilevel"/>
    <w:tmpl w:val="5304369C"/>
    <w:lvl w:ilvl="0" w:tplc="4EA0D9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6EB3"/>
    <w:rsid w:val="00024730"/>
    <w:rsid w:val="0003781C"/>
    <w:rsid w:val="0007026C"/>
    <w:rsid w:val="00075E2C"/>
    <w:rsid w:val="000944BF"/>
    <w:rsid w:val="00095073"/>
    <w:rsid w:val="00097350"/>
    <w:rsid w:val="000B4223"/>
    <w:rsid w:val="000E6C34"/>
    <w:rsid w:val="001010FE"/>
    <w:rsid w:val="001444C8"/>
    <w:rsid w:val="00163473"/>
    <w:rsid w:val="001B01B1"/>
    <w:rsid w:val="001D1AE7"/>
    <w:rsid w:val="001E499B"/>
    <w:rsid w:val="001E7716"/>
    <w:rsid w:val="00200BB4"/>
    <w:rsid w:val="0021448E"/>
    <w:rsid w:val="00237522"/>
    <w:rsid w:val="00237B69"/>
    <w:rsid w:val="0024249C"/>
    <w:rsid w:val="00242B88"/>
    <w:rsid w:val="00251FC7"/>
    <w:rsid w:val="00254CF6"/>
    <w:rsid w:val="00256E3C"/>
    <w:rsid w:val="00262D76"/>
    <w:rsid w:val="00271ADD"/>
    <w:rsid w:val="00285E9D"/>
    <w:rsid w:val="00291226"/>
    <w:rsid w:val="002929CF"/>
    <w:rsid w:val="002A7491"/>
    <w:rsid w:val="002C3C80"/>
    <w:rsid w:val="002E5FBA"/>
    <w:rsid w:val="003069D6"/>
    <w:rsid w:val="00324750"/>
    <w:rsid w:val="00346F4C"/>
    <w:rsid w:val="00347F54"/>
    <w:rsid w:val="003551C8"/>
    <w:rsid w:val="00367EA1"/>
    <w:rsid w:val="00382111"/>
    <w:rsid w:val="00384543"/>
    <w:rsid w:val="003A3546"/>
    <w:rsid w:val="003B36C2"/>
    <w:rsid w:val="003B5196"/>
    <w:rsid w:val="003C09F9"/>
    <w:rsid w:val="003E5D65"/>
    <w:rsid w:val="003E603A"/>
    <w:rsid w:val="00404C77"/>
    <w:rsid w:val="00405B54"/>
    <w:rsid w:val="00416C79"/>
    <w:rsid w:val="00433CCC"/>
    <w:rsid w:val="00453633"/>
    <w:rsid w:val="00453DAA"/>
    <w:rsid w:val="004545AD"/>
    <w:rsid w:val="004656CE"/>
    <w:rsid w:val="00472954"/>
    <w:rsid w:val="00474C4E"/>
    <w:rsid w:val="00475E53"/>
    <w:rsid w:val="00480C3C"/>
    <w:rsid w:val="0048725D"/>
    <w:rsid w:val="00496661"/>
    <w:rsid w:val="004C7772"/>
    <w:rsid w:val="004F140E"/>
    <w:rsid w:val="004F1E98"/>
    <w:rsid w:val="0050116B"/>
    <w:rsid w:val="00506DEA"/>
    <w:rsid w:val="005131AA"/>
    <w:rsid w:val="00551125"/>
    <w:rsid w:val="005526ED"/>
    <w:rsid w:val="005620A7"/>
    <w:rsid w:val="00570CD7"/>
    <w:rsid w:val="005B3ECD"/>
    <w:rsid w:val="005C29DF"/>
    <w:rsid w:val="005D5BF0"/>
    <w:rsid w:val="005E213A"/>
    <w:rsid w:val="005E4935"/>
    <w:rsid w:val="005F049B"/>
    <w:rsid w:val="005F2B38"/>
    <w:rsid w:val="00600CB2"/>
    <w:rsid w:val="00606132"/>
    <w:rsid w:val="00610D9B"/>
    <w:rsid w:val="006245EF"/>
    <w:rsid w:val="00647ABE"/>
    <w:rsid w:val="006656F5"/>
    <w:rsid w:val="006B1061"/>
    <w:rsid w:val="006C7469"/>
    <w:rsid w:val="006D2C66"/>
    <w:rsid w:val="006E106A"/>
    <w:rsid w:val="006F416F"/>
    <w:rsid w:val="006F4715"/>
    <w:rsid w:val="00700F92"/>
    <w:rsid w:val="0070711F"/>
    <w:rsid w:val="00710820"/>
    <w:rsid w:val="00713BC8"/>
    <w:rsid w:val="0074051E"/>
    <w:rsid w:val="007603F5"/>
    <w:rsid w:val="0077607A"/>
    <w:rsid w:val="007775F7"/>
    <w:rsid w:val="007B63C2"/>
    <w:rsid w:val="007F09C8"/>
    <w:rsid w:val="007F366D"/>
    <w:rsid w:val="007F6345"/>
    <w:rsid w:val="00801E4F"/>
    <w:rsid w:val="00816192"/>
    <w:rsid w:val="00832A77"/>
    <w:rsid w:val="0084437E"/>
    <w:rsid w:val="008623E9"/>
    <w:rsid w:val="00864F6F"/>
    <w:rsid w:val="00875E89"/>
    <w:rsid w:val="00886FA7"/>
    <w:rsid w:val="008C6BDA"/>
    <w:rsid w:val="008D69DD"/>
    <w:rsid w:val="008F665C"/>
    <w:rsid w:val="00930AC1"/>
    <w:rsid w:val="00932DDD"/>
    <w:rsid w:val="009738BF"/>
    <w:rsid w:val="00994D67"/>
    <w:rsid w:val="009A4237"/>
    <w:rsid w:val="009D70C7"/>
    <w:rsid w:val="009F393F"/>
    <w:rsid w:val="00A028D1"/>
    <w:rsid w:val="00A213B0"/>
    <w:rsid w:val="00A25CEC"/>
    <w:rsid w:val="00A26D38"/>
    <w:rsid w:val="00A3222B"/>
    <w:rsid w:val="00A3260E"/>
    <w:rsid w:val="00A44DC7"/>
    <w:rsid w:val="00A50508"/>
    <w:rsid w:val="00A56070"/>
    <w:rsid w:val="00A8670A"/>
    <w:rsid w:val="00A900DE"/>
    <w:rsid w:val="00A9592B"/>
    <w:rsid w:val="00AA5DFD"/>
    <w:rsid w:val="00AD2EE1"/>
    <w:rsid w:val="00B40258"/>
    <w:rsid w:val="00B4072A"/>
    <w:rsid w:val="00B5042B"/>
    <w:rsid w:val="00B61529"/>
    <w:rsid w:val="00B66CD1"/>
    <w:rsid w:val="00B7320C"/>
    <w:rsid w:val="00B83796"/>
    <w:rsid w:val="00B92B7B"/>
    <w:rsid w:val="00BB07E2"/>
    <w:rsid w:val="00BD1274"/>
    <w:rsid w:val="00BD5049"/>
    <w:rsid w:val="00BD6CD2"/>
    <w:rsid w:val="00BE6FB8"/>
    <w:rsid w:val="00C1491B"/>
    <w:rsid w:val="00C21AA4"/>
    <w:rsid w:val="00C41ED9"/>
    <w:rsid w:val="00C44350"/>
    <w:rsid w:val="00C70A51"/>
    <w:rsid w:val="00C73DF4"/>
    <w:rsid w:val="00C974C2"/>
    <w:rsid w:val="00CA3B40"/>
    <w:rsid w:val="00CA7B58"/>
    <w:rsid w:val="00CB3001"/>
    <w:rsid w:val="00CB3E22"/>
    <w:rsid w:val="00D13144"/>
    <w:rsid w:val="00D2166F"/>
    <w:rsid w:val="00D246AB"/>
    <w:rsid w:val="00D81831"/>
    <w:rsid w:val="00DB0811"/>
    <w:rsid w:val="00DD521E"/>
    <w:rsid w:val="00DE0BFB"/>
    <w:rsid w:val="00E11E6D"/>
    <w:rsid w:val="00E3472B"/>
    <w:rsid w:val="00E37B92"/>
    <w:rsid w:val="00E37FDD"/>
    <w:rsid w:val="00E404EC"/>
    <w:rsid w:val="00E44D60"/>
    <w:rsid w:val="00E47CA9"/>
    <w:rsid w:val="00E65B25"/>
    <w:rsid w:val="00E9171E"/>
    <w:rsid w:val="00E96582"/>
    <w:rsid w:val="00E97195"/>
    <w:rsid w:val="00EA65AF"/>
    <w:rsid w:val="00EA715C"/>
    <w:rsid w:val="00EC0405"/>
    <w:rsid w:val="00EC10BA"/>
    <w:rsid w:val="00ED1DA5"/>
    <w:rsid w:val="00ED2875"/>
    <w:rsid w:val="00ED3397"/>
    <w:rsid w:val="00ED72EF"/>
    <w:rsid w:val="00EE040E"/>
    <w:rsid w:val="00EE68AF"/>
    <w:rsid w:val="00EF6BF2"/>
    <w:rsid w:val="00F41647"/>
    <w:rsid w:val="00F43DFE"/>
    <w:rsid w:val="00F60107"/>
    <w:rsid w:val="00F61799"/>
    <w:rsid w:val="00F64602"/>
    <w:rsid w:val="00F71567"/>
    <w:rsid w:val="00FD23F6"/>
    <w:rsid w:val="00FF16BC"/>
    <w:rsid w:val="00FF60A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F1CD3A0"/>
  <w15:docId w15:val="{55823D81-9A11-4E4D-B5FF-73F543F7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Rekvizitai">
    <w:name w:val="Rekvizitai"/>
    <w:basedOn w:val="Paraas"/>
    <w:qFormat/>
    <w:rsid w:val="00ED72EF"/>
    <w:pPr>
      <w:keepNext/>
      <w:spacing w:before="120" w:after="120"/>
      <w:ind w:left="0"/>
    </w:pPr>
    <w:rPr>
      <w:rFonts w:ascii="Arial" w:hAnsi="Arial" w:cs="Arial"/>
      <w:sz w:val="20"/>
      <w:lang w:eastAsia="en-US"/>
    </w:rPr>
  </w:style>
  <w:style w:type="paragraph" w:styleId="Paraas">
    <w:name w:val="Signature"/>
    <w:basedOn w:val="prastasis"/>
    <w:link w:val="ParaasDiagrama"/>
    <w:semiHidden/>
    <w:unhideWhenUsed/>
    <w:rsid w:val="00ED72EF"/>
    <w:pPr>
      <w:ind w:left="4252"/>
    </w:pPr>
  </w:style>
  <w:style w:type="character" w:customStyle="1" w:styleId="ParaasDiagrama">
    <w:name w:val="Parašas Diagrama"/>
    <w:basedOn w:val="Numatytasispastraiposriftas"/>
    <w:link w:val="Paraas"/>
    <w:semiHidden/>
    <w:rsid w:val="00ED72EF"/>
    <w:rPr>
      <w:sz w:val="24"/>
    </w:rPr>
  </w:style>
  <w:style w:type="character" w:styleId="Neapdorotaspaminjimas">
    <w:name w:val="Unresolved Mention"/>
    <w:basedOn w:val="Numatytasispastraiposriftas"/>
    <w:uiPriority w:val="99"/>
    <w:semiHidden/>
    <w:unhideWhenUsed/>
    <w:rsid w:val="00262D76"/>
    <w:rPr>
      <w:color w:val="605E5C"/>
      <w:shd w:val="clear" w:color="auto" w:fill="E1DFDD"/>
    </w:rPr>
  </w:style>
  <w:style w:type="paragraph" w:styleId="Sraopastraipa">
    <w:name w:val="List Paragraph"/>
    <w:basedOn w:val="prastasis"/>
    <w:uiPriority w:val="34"/>
    <w:qFormat/>
    <w:rsid w:val="00E47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082C-C323-4BF9-861B-84FD6415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1056</Words>
  <Characters>602</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Palaimienė</cp:lastModifiedBy>
  <cp:revision>2</cp:revision>
  <cp:lastPrinted>2024-10-29T06:08:00Z</cp:lastPrinted>
  <dcterms:created xsi:type="dcterms:W3CDTF">2024-10-29T06:08:00Z</dcterms:created>
  <dcterms:modified xsi:type="dcterms:W3CDTF">2024-10-29T06:08:00Z</dcterms:modified>
</cp:coreProperties>
</file>