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2635" w14:textId="77777777" w:rsidR="00A851D0" w:rsidRDefault="00E637BD">
      <w:pPr>
        <w:pStyle w:val="Pagrindinistekstas"/>
      </w:pPr>
      <w:r>
        <w:rPr>
          <w:noProof/>
        </w:rPr>
        <w:drawing>
          <wp:anchor distT="0" distB="0" distL="114300" distR="114300" simplePos="0" relativeHeight="2" behindDoc="0" locked="0" layoutInCell="0" allowOverlap="1" wp14:anchorId="5B7DC601" wp14:editId="03220D74">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5A5DB09E" w14:textId="77777777" w:rsidR="00A851D0" w:rsidRDefault="00E637BD">
      <w:pPr>
        <w:jc w:val="center"/>
        <w:rPr>
          <w:b/>
          <w:sz w:val="28"/>
          <w:szCs w:val="28"/>
        </w:rPr>
      </w:pPr>
      <w:r>
        <w:rPr>
          <w:b/>
          <w:sz w:val="28"/>
          <w:szCs w:val="28"/>
        </w:rPr>
        <w:t>KLAIPĖDOS MIESTO SAVIVALDYBĖS</w:t>
      </w:r>
    </w:p>
    <w:p w14:paraId="574D96DB" w14:textId="77777777" w:rsidR="00A851D0" w:rsidRDefault="00E637BD">
      <w:pPr>
        <w:pStyle w:val="Pagrindinistekstas"/>
        <w:jc w:val="center"/>
        <w:outlineLvl w:val="0"/>
        <w:rPr>
          <w:b/>
          <w:bCs/>
          <w:caps/>
          <w:sz w:val="28"/>
        </w:rPr>
      </w:pPr>
      <w:r>
        <w:rPr>
          <w:b/>
          <w:sz w:val="28"/>
          <w:szCs w:val="28"/>
        </w:rPr>
        <w:t>MERAS</w:t>
      </w:r>
      <w:r>
        <w:rPr>
          <w:b/>
          <w:bCs/>
          <w:caps/>
          <w:sz w:val="28"/>
        </w:rPr>
        <w:t xml:space="preserve"> </w:t>
      </w:r>
    </w:p>
    <w:p w14:paraId="56A13A41" w14:textId="77777777" w:rsidR="00A851D0" w:rsidRDefault="00A851D0">
      <w:pPr>
        <w:pStyle w:val="Pagrindinistekstas"/>
        <w:jc w:val="center"/>
        <w:rPr>
          <w:bCs/>
          <w:caps/>
          <w:szCs w:val="24"/>
        </w:rPr>
      </w:pPr>
    </w:p>
    <w:p w14:paraId="0244C2A2" w14:textId="77777777" w:rsidR="00A851D0" w:rsidRDefault="00E637BD">
      <w:pPr>
        <w:jc w:val="center"/>
        <w:rPr>
          <w:b/>
          <w:sz w:val="24"/>
          <w:szCs w:val="24"/>
        </w:rPr>
      </w:pPr>
      <w:r>
        <w:rPr>
          <w:b/>
          <w:sz w:val="24"/>
          <w:szCs w:val="24"/>
        </w:rPr>
        <w:t>POTVARKIS</w:t>
      </w:r>
    </w:p>
    <w:p w14:paraId="22EB6D5C" w14:textId="538B7E61" w:rsidR="00A851D0" w:rsidRDefault="00E637BD">
      <w:pPr>
        <w:pStyle w:val="Pagrindinistekstas"/>
        <w:jc w:val="center"/>
        <w:rPr>
          <w:szCs w:val="24"/>
        </w:rPr>
      </w:pPr>
      <w:r>
        <w:rPr>
          <w:b/>
          <w:caps/>
          <w:szCs w:val="24"/>
        </w:rPr>
        <w:t>DĖL vietovės lygmens TERITORIJŲ PLANAVIMO DOKUMENto RENGIMO IR TIKSLŲ</w:t>
      </w:r>
    </w:p>
    <w:p w14:paraId="3CCF3838" w14:textId="77777777" w:rsidR="00A851D0" w:rsidRDefault="00A851D0">
      <w:pPr>
        <w:rPr>
          <w:sz w:val="24"/>
          <w:szCs w:val="24"/>
        </w:rPr>
      </w:pPr>
    </w:p>
    <w:p w14:paraId="74AC85FF" w14:textId="77777777" w:rsidR="00A851D0" w:rsidRDefault="00E637BD">
      <w:pPr>
        <w:tabs>
          <w:tab w:val="left" w:pos="5070"/>
          <w:tab w:val="left" w:pos="5366"/>
          <w:tab w:val="left" w:pos="6771"/>
          <w:tab w:val="left" w:pos="7363"/>
        </w:tabs>
        <w:jc w:val="center"/>
        <w:rPr>
          <w:sz w:val="24"/>
          <w:szCs w:val="24"/>
        </w:rPr>
      </w:pPr>
      <w:r>
        <w:rPr>
          <w:sz w:val="24"/>
          <w:szCs w:val="24"/>
        </w:rPr>
        <w:t>Nr.</w:t>
      </w:r>
    </w:p>
    <w:p w14:paraId="199D76AF" w14:textId="77777777" w:rsidR="00A851D0" w:rsidRDefault="00E637BD">
      <w:pPr>
        <w:tabs>
          <w:tab w:val="left" w:pos="5070"/>
          <w:tab w:val="left" w:pos="5366"/>
          <w:tab w:val="left" w:pos="6771"/>
          <w:tab w:val="left" w:pos="7363"/>
        </w:tabs>
        <w:jc w:val="center"/>
        <w:rPr>
          <w:sz w:val="24"/>
          <w:szCs w:val="24"/>
        </w:rPr>
      </w:pPr>
      <w:r>
        <w:rPr>
          <w:sz w:val="24"/>
          <w:szCs w:val="24"/>
        </w:rPr>
        <w:t>Klaipėda</w:t>
      </w:r>
    </w:p>
    <w:p w14:paraId="48DED28B" w14:textId="77777777" w:rsidR="00A851D0" w:rsidRDefault="00A851D0">
      <w:pPr>
        <w:pStyle w:val="Pagrindinistekstas"/>
        <w:rPr>
          <w:szCs w:val="24"/>
        </w:rPr>
      </w:pPr>
    </w:p>
    <w:p w14:paraId="273FF677" w14:textId="77777777" w:rsidR="00A851D0" w:rsidRDefault="00A851D0">
      <w:pPr>
        <w:pStyle w:val="Pagrindinistekstas"/>
        <w:rPr>
          <w:szCs w:val="24"/>
        </w:rPr>
      </w:pPr>
    </w:p>
    <w:p w14:paraId="5BDEF025" w14:textId="7BE201B7" w:rsidR="00A851D0" w:rsidRDefault="00E637BD">
      <w:pPr>
        <w:ind w:firstLine="720"/>
        <w:jc w:val="both"/>
        <w:rPr>
          <w:sz w:val="24"/>
          <w:szCs w:val="24"/>
        </w:rPr>
      </w:pPr>
      <w:r>
        <w:rPr>
          <w:sz w:val="24"/>
          <w:szCs w:val="24"/>
        </w:rPr>
        <w:t>Vadovaudamasis Lietuvos Respublikos vietos savivaldos įstatymo 25 straipsnio 5 dalimi, Lietuvos Respublikos teritorijų planavimo įstatymo 24 straipsnio 5 dalimi</w:t>
      </w:r>
      <w:r w:rsidR="001C1F21">
        <w:rPr>
          <w:sz w:val="24"/>
          <w:szCs w:val="24"/>
        </w:rPr>
        <w:t xml:space="preserve"> </w:t>
      </w:r>
      <w:r>
        <w:rPr>
          <w:sz w:val="24"/>
          <w:szCs w:val="24"/>
        </w:rPr>
        <w:t xml:space="preserve">ir Kompleksinio teritorijų planavimo dokumentų rengimo taisyklių, patvirtintų Lietuvos Respublikos aplinkos ministro 2014 m. sausio 2 d. įsakymu Nr. D1-8 „Dėl </w:t>
      </w:r>
      <w:r w:rsidR="00861AD3">
        <w:rPr>
          <w:sz w:val="24"/>
          <w:szCs w:val="24"/>
        </w:rPr>
        <w:t>K</w:t>
      </w:r>
      <w:r>
        <w:rPr>
          <w:sz w:val="24"/>
          <w:szCs w:val="24"/>
        </w:rPr>
        <w:t xml:space="preserve">ompleksinio teritorijų planavimo dokumentų rengimo </w:t>
      </w:r>
      <w:r w:rsidR="00861AD3">
        <w:rPr>
          <w:sz w:val="24"/>
          <w:szCs w:val="24"/>
        </w:rPr>
        <w:t xml:space="preserve">taisyklių </w:t>
      </w:r>
      <w:r>
        <w:rPr>
          <w:sz w:val="24"/>
          <w:szCs w:val="24"/>
        </w:rPr>
        <w:t xml:space="preserve">patvirtinimo“, </w:t>
      </w:r>
      <w:r w:rsidR="007811D9">
        <w:rPr>
          <w:sz w:val="24"/>
          <w:szCs w:val="24"/>
        </w:rPr>
        <w:t>249</w:t>
      </w:r>
      <w:r>
        <w:rPr>
          <w:sz w:val="24"/>
          <w:szCs w:val="24"/>
        </w:rPr>
        <w:t xml:space="preserve"> punktu:</w:t>
      </w:r>
    </w:p>
    <w:p w14:paraId="154E4539" w14:textId="0D2DF46D" w:rsidR="000623A9" w:rsidRDefault="00E637BD" w:rsidP="000623A9">
      <w:pPr>
        <w:tabs>
          <w:tab w:val="left" w:pos="912"/>
          <w:tab w:val="left" w:pos="4395"/>
        </w:tabs>
        <w:ind w:firstLine="720"/>
        <w:jc w:val="both"/>
        <w:rPr>
          <w:sz w:val="24"/>
          <w:szCs w:val="24"/>
        </w:rPr>
      </w:pPr>
      <w:r>
        <w:rPr>
          <w:sz w:val="24"/>
          <w:szCs w:val="24"/>
        </w:rPr>
        <w:t>1.</w:t>
      </w:r>
      <w:r>
        <w:rPr>
          <w:spacing w:val="60"/>
          <w:sz w:val="24"/>
          <w:szCs w:val="24"/>
        </w:rPr>
        <w:t> </w:t>
      </w:r>
      <w:r w:rsidRPr="002973CC">
        <w:rPr>
          <w:spacing w:val="60"/>
          <w:sz w:val="24"/>
          <w:szCs w:val="24"/>
        </w:rPr>
        <w:t>Nusprendžiu</w:t>
      </w:r>
      <w:r w:rsidRPr="002973CC">
        <w:rPr>
          <w:sz w:val="24"/>
          <w:szCs w:val="24"/>
        </w:rPr>
        <w:t xml:space="preserve"> rengti </w:t>
      </w:r>
      <w:bookmarkStart w:id="0" w:name="_Hlk189475404"/>
      <w:r w:rsidRPr="002973CC">
        <w:rPr>
          <w:sz w:val="24"/>
          <w:szCs w:val="24"/>
        </w:rPr>
        <w:t>vietovės lygmens teritorijų planavimo dokumentą</w:t>
      </w:r>
      <w:r w:rsidR="00D65179">
        <w:rPr>
          <w:sz w:val="24"/>
          <w:szCs w:val="24"/>
        </w:rPr>
        <w:t xml:space="preserve"> </w:t>
      </w:r>
      <w:r w:rsidRPr="002973CC">
        <w:rPr>
          <w:sz w:val="24"/>
          <w:szCs w:val="24"/>
        </w:rPr>
        <w:t>–</w:t>
      </w:r>
      <w:bookmarkEnd w:id="0"/>
      <w:r w:rsidR="00E23B7E">
        <w:rPr>
          <w:sz w:val="24"/>
          <w:szCs w:val="24"/>
        </w:rPr>
        <w:t xml:space="preserve"> t</w:t>
      </w:r>
      <w:r w:rsidR="000623A9" w:rsidRPr="00805AE9">
        <w:rPr>
          <w:sz w:val="24"/>
          <w:szCs w:val="24"/>
        </w:rPr>
        <w:t>eritorijos tarp Dienovidžio g., Liepų g., Jaunystės g.</w:t>
      </w:r>
      <w:r w:rsidR="000623A9">
        <w:rPr>
          <w:sz w:val="24"/>
          <w:szCs w:val="24"/>
        </w:rPr>
        <w:t>,</w:t>
      </w:r>
      <w:r w:rsidR="000623A9" w:rsidRPr="00805AE9">
        <w:rPr>
          <w:sz w:val="24"/>
          <w:szCs w:val="24"/>
        </w:rPr>
        <w:t xml:space="preserve"> laisvos valstybinės žemės </w:t>
      </w:r>
      <w:r w:rsidR="000623A9">
        <w:rPr>
          <w:sz w:val="24"/>
          <w:szCs w:val="24"/>
        </w:rPr>
        <w:t xml:space="preserve">ir </w:t>
      </w:r>
      <w:r w:rsidR="000623A9" w:rsidRPr="00805AE9">
        <w:rPr>
          <w:sz w:val="24"/>
          <w:szCs w:val="24"/>
        </w:rPr>
        <w:t>žemės sklypų kad. Nr. 2101/0036:313, kad. Nr. 2101/0036:102</w:t>
      </w:r>
      <w:r w:rsidR="00E23B7E">
        <w:rPr>
          <w:sz w:val="24"/>
          <w:szCs w:val="24"/>
        </w:rPr>
        <w:t xml:space="preserve"> ir</w:t>
      </w:r>
      <w:r w:rsidR="000623A9">
        <w:rPr>
          <w:sz w:val="24"/>
          <w:szCs w:val="24"/>
        </w:rPr>
        <w:t xml:space="preserve"> kad. Nr. </w:t>
      </w:r>
      <w:r w:rsidR="000623A9" w:rsidRPr="00805AE9">
        <w:rPr>
          <w:sz w:val="24"/>
          <w:szCs w:val="24"/>
        </w:rPr>
        <w:t>2101/0036:</w:t>
      </w:r>
      <w:r w:rsidR="000623A9">
        <w:rPr>
          <w:sz w:val="24"/>
          <w:szCs w:val="24"/>
        </w:rPr>
        <w:t xml:space="preserve">30 </w:t>
      </w:r>
      <w:r w:rsidR="000623A9" w:rsidRPr="00805AE9">
        <w:rPr>
          <w:sz w:val="24"/>
          <w:szCs w:val="24"/>
        </w:rPr>
        <w:t>detalųjį planą.</w:t>
      </w:r>
      <w:r w:rsidR="000623A9">
        <w:rPr>
          <w:sz w:val="24"/>
          <w:szCs w:val="24"/>
        </w:rPr>
        <w:t xml:space="preserve"> </w:t>
      </w:r>
    </w:p>
    <w:p w14:paraId="68D39549" w14:textId="6D7A27E8" w:rsidR="005E066B" w:rsidRPr="005E066B" w:rsidRDefault="00E637BD" w:rsidP="00C55AD3">
      <w:pPr>
        <w:ind w:firstLine="720"/>
        <w:jc w:val="both"/>
        <w:rPr>
          <w:color w:val="000000"/>
          <w:sz w:val="24"/>
          <w:szCs w:val="24"/>
        </w:rPr>
      </w:pPr>
      <w:r>
        <w:rPr>
          <w:sz w:val="24"/>
          <w:szCs w:val="24"/>
        </w:rPr>
        <w:t>2.</w:t>
      </w:r>
      <w:r>
        <w:rPr>
          <w:spacing w:val="60"/>
          <w:sz w:val="24"/>
          <w:szCs w:val="24"/>
        </w:rPr>
        <w:t> Nustatau</w:t>
      </w:r>
      <w:r>
        <w:rPr>
          <w:sz w:val="24"/>
          <w:szCs w:val="24"/>
        </w:rPr>
        <w:t xml:space="preserve"> detaliojo plano </w:t>
      </w:r>
      <w:r w:rsidR="00455F16">
        <w:rPr>
          <w:sz w:val="24"/>
          <w:szCs w:val="24"/>
        </w:rPr>
        <w:t>rengimo</w:t>
      </w:r>
      <w:r>
        <w:rPr>
          <w:sz w:val="24"/>
          <w:szCs w:val="24"/>
        </w:rPr>
        <w:t xml:space="preserve"> tikslus</w:t>
      </w:r>
      <w:r w:rsidR="00D65179">
        <w:rPr>
          <w:sz w:val="24"/>
          <w:szCs w:val="24"/>
        </w:rPr>
        <w:t xml:space="preserve"> </w:t>
      </w:r>
      <w:r w:rsidR="006D03BB" w:rsidRPr="002973CC">
        <w:rPr>
          <w:sz w:val="24"/>
          <w:szCs w:val="24"/>
        </w:rPr>
        <w:t>–</w:t>
      </w:r>
      <w:r w:rsidR="00D65179">
        <w:rPr>
          <w:sz w:val="24"/>
          <w:szCs w:val="24"/>
        </w:rPr>
        <w:t xml:space="preserve"> </w:t>
      </w:r>
      <w:r w:rsidR="00C55AD3">
        <w:rPr>
          <w:sz w:val="24"/>
          <w:szCs w:val="24"/>
        </w:rPr>
        <w:t>suformuoti naujus žemės sklypus, pertvarkyti esamus žemės sklypus</w:t>
      </w:r>
      <w:r w:rsidR="00032E8B">
        <w:rPr>
          <w:sz w:val="24"/>
          <w:szCs w:val="24"/>
        </w:rPr>
        <w:t>,</w:t>
      </w:r>
      <w:r w:rsidR="00E259F5">
        <w:rPr>
          <w:sz w:val="24"/>
          <w:szCs w:val="24"/>
        </w:rPr>
        <w:t xml:space="preserve"> </w:t>
      </w:r>
      <w:r w:rsidR="0066605B" w:rsidRPr="00032E8B">
        <w:rPr>
          <w:sz w:val="24"/>
          <w:szCs w:val="24"/>
        </w:rPr>
        <w:t xml:space="preserve">suformuotiems žemės sklypams </w:t>
      </w:r>
      <w:r w:rsidR="00032E8B" w:rsidRPr="00032E8B">
        <w:rPr>
          <w:sz w:val="24"/>
          <w:szCs w:val="24"/>
        </w:rPr>
        <w:t xml:space="preserve">detalizuojant bendrojo plano sprendinius </w:t>
      </w:r>
      <w:r w:rsidR="006D03BB" w:rsidRPr="00032E8B">
        <w:rPr>
          <w:sz w:val="24"/>
          <w:szCs w:val="24"/>
        </w:rPr>
        <w:t>nustatyti teritorijos naudojimo reglamento reikalavimus</w:t>
      </w:r>
      <w:r w:rsidR="0066605B">
        <w:rPr>
          <w:sz w:val="24"/>
          <w:szCs w:val="24"/>
        </w:rPr>
        <w:t xml:space="preserve"> </w:t>
      </w:r>
      <w:r w:rsidR="0066605B" w:rsidRPr="00032E8B">
        <w:rPr>
          <w:sz w:val="24"/>
          <w:szCs w:val="24"/>
        </w:rPr>
        <w:t>(pagrindinę žemės naudojimo paskirtį, teritorijos naudojimo tipą, žemės naudojimo būdus, užstatymo rodiklius ir pan.)</w:t>
      </w:r>
      <w:r w:rsidR="006D03BB" w:rsidRPr="00032E8B">
        <w:rPr>
          <w:sz w:val="24"/>
          <w:szCs w:val="24"/>
        </w:rPr>
        <w:t>, neprieštaraujančius įstatymų ir kitų teisės aktų reikalavimams, bei Teritorijų planavimo įstatymo 4 straipsnio 4 dalyje nurodytų teritorijų planavimo dokumentų sprendiniams</w:t>
      </w:r>
      <w:r w:rsidR="00032E8B" w:rsidRPr="00032E8B">
        <w:rPr>
          <w:sz w:val="24"/>
          <w:szCs w:val="24"/>
        </w:rPr>
        <w:t>;</w:t>
      </w:r>
      <w:r w:rsidR="006D03BB" w:rsidRPr="00032E8B">
        <w:rPr>
          <w:sz w:val="24"/>
          <w:szCs w:val="24"/>
        </w:rPr>
        <w:t xml:space="preserve"> </w:t>
      </w:r>
      <w:r w:rsidR="005E066B" w:rsidRPr="00032E8B">
        <w:rPr>
          <w:sz w:val="24"/>
          <w:szCs w:val="24"/>
        </w:rPr>
        <w:t>derinti fizinių</w:t>
      </w:r>
      <w:r w:rsidR="00C55AD3" w:rsidRPr="00032E8B">
        <w:rPr>
          <w:sz w:val="24"/>
          <w:szCs w:val="24"/>
        </w:rPr>
        <w:t>,</w:t>
      </w:r>
      <w:r w:rsidR="005E066B" w:rsidRPr="00032E8B">
        <w:rPr>
          <w:sz w:val="24"/>
          <w:szCs w:val="24"/>
        </w:rPr>
        <w:t xml:space="preserve"> juridinių asmenų ar jų grupių</w:t>
      </w:r>
      <w:r w:rsidR="00C55AD3" w:rsidRPr="00032E8B">
        <w:rPr>
          <w:sz w:val="24"/>
          <w:szCs w:val="24"/>
        </w:rPr>
        <w:t xml:space="preserve"> ir</w:t>
      </w:r>
      <w:r w:rsidR="005E066B" w:rsidRPr="00032E8B">
        <w:rPr>
          <w:sz w:val="24"/>
          <w:szCs w:val="24"/>
        </w:rPr>
        <w:t xml:space="preserve"> savivaldyb</w:t>
      </w:r>
      <w:r w:rsidR="00032E8B" w:rsidRPr="00032E8B">
        <w:rPr>
          <w:sz w:val="24"/>
          <w:szCs w:val="24"/>
        </w:rPr>
        <w:t>ės</w:t>
      </w:r>
      <w:r w:rsidR="005E066B" w:rsidRPr="00032E8B">
        <w:rPr>
          <w:sz w:val="24"/>
          <w:szCs w:val="24"/>
        </w:rPr>
        <w:t xml:space="preserve"> interesus dėl teritorijos naudojimo ir veiklos plėtojimo teritorijoje sąlygų;</w:t>
      </w:r>
      <w:r w:rsidR="00C55AD3" w:rsidRPr="00032E8B">
        <w:rPr>
          <w:sz w:val="24"/>
          <w:szCs w:val="24"/>
        </w:rPr>
        <w:t xml:space="preserve"> </w:t>
      </w:r>
      <w:bookmarkStart w:id="1" w:name="part_137c667ed28148508539f4f4ae0adc76"/>
      <w:bookmarkEnd w:id="1"/>
      <w:r w:rsidR="005E066B" w:rsidRPr="005E066B">
        <w:rPr>
          <w:sz w:val="24"/>
          <w:szCs w:val="24"/>
        </w:rPr>
        <w:t>sudaryti sąlygas racionaliam žemės naudojimui</w:t>
      </w:r>
      <w:r w:rsidR="00C55AD3" w:rsidRPr="00032E8B">
        <w:rPr>
          <w:sz w:val="24"/>
          <w:szCs w:val="24"/>
        </w:rPr>
        <w:t>.</w:t>
      </w:r>
    </w:p>
    <w:p w14:paraId="5F50C9FF" w14:textId="7AE2A142" w:rsidR="00566A6E" w:rsidRDefault="00E637BD">
      <w:pPr>
        <w:ind w:firstLine="720"/>
        <w:jc w:val="both"/>
        <w:rPr>
          <w:sz w:val="24"/>
          <w:szCs w:val="24"/>
        </w:rPr>
      </w:pPr>
      <w:r>
        <w:rPr>
          <w:sz w:val="24"/>
          <w:szCs w:val="24"/>
        </w:rPr>
        <w:t>3. </w:t>
      </w:r>
      <w:r w:rsidR="00566A6E" w:rsidRPr="00EB3345">
        <w:rPr>
          <w:spacing w:val="60"/>
          <w:sz w:val="24"/>
          <w:szCs w:val="24"/>
        </w:rPr>
        <w:t>Nustata</w:t>
      </w:r>
      <w:r w:rsidR="002B20E3">
        <w:rPr>
          <w:spacing w:val="60"/>
          <w:sz w:val="24"/>
          <w:szCs w:val="24"/>
        </w:rPr>
        <w:t>u</w:t>
      </w:r>
      <w:r w:rsidR="00566A6E">
        <w:rPr>
          <w:sz w:val="24"/>
          <w:szCs w:val="24"/>
        </w:rPr>
        <w:t>, kad 1</w:t>
      </w:r>
      <w:r w:rsidR="00EB3345">
        <w:rPr>
          <w:sz w:val="24"/>
          <w:szCs w:val="24"/>
        </w:rPr>
        <w:t xml:space="preserve"> punkte nurodytas </w:t>
      </w:r>
      <w:r w:rsidR="002B20E3">
        <w:rPr>
          <w:sz w:val="24"/>
          <w:szCs w:val="24"/>
        </w:rPr>
        <w:t>vietovės lygmens teritorijų planavimo dokumentas pakeis šiuos</w:t>
      </w:r>
      <w:r w:rsidR="00751874">
        <w:rPr>
          <w:sz w:val="24"/>
          <w:szCs w:val="24"/>
        </w:rPr>
        <w:t xml:space="preserve"> vietovės lygmens teritorijų planavimo dokumentus:</w:t>
      </w:r>
    </w:p>
    <w:p w14:paraId="465586A2" w14:textId="73E116AF" w:rsidR="00751874" w:rsidRDefault="00751874">
      <w:pPr>
        <w:ind w:firstLine="720"/>
        <w:jc w:val="both"/>
        <w:rPr>
          <w:sz w:val="24"/>
          <w:szCs w:val="24"/>
        </w:rPr>
      </w:pPr>
      <w:r>
        <w:rPr>
          <w:sz w:val="24"/>
          <w:szCs w:val="24"/>
        </w:rPr>
        <w:t>3.1.</w:t>
      </w:r>
      <w:r w:rsidR="004A22F5">
        <w:rPr>
          <w:sz w:val="24"/>
          <w:szCs w:val="24"/>
        </w:rPr>
        <w:t xml:space="preserve"> </w:t>
      </w:r>
      <w:r w:rsidR="004A22F5" w:rsidRPr="004A22F5">
        <w:rPr>
          <w:sz w:val="24"/>
          <w:szCs w:val="24"/>
        </w:rPr>
        <w:t>Žemės sklypo Paupio kaime</w:t>
      </w:r>
      <w:r w:rsidR="00F36538">
        <w:rPr>
          <w:sz w:val="24"/>
          <w:szCs w:val="24"/>
        </w:rPr>
        <w:t>,</w:t>
      </w:r>
      <w:r w:rsidR="004A22F5" w:rsidRPr="004A22F5">
        <w:rPr>
          <w:sz w:val="24"/>
          <w:szCs w:val="24"/>
        </w:rPr>
        <w:t xml:space="preserve"> Sodų g.</w:t>
      </w:r>
      <w:r w:rsidR="00F36538">
        <w:rPr>
          <w:sz w:val="24"/>
          <w:szCs w:val="24"/>
        </w:rPr>
        <w:t xml:space="preserve"> </w:t>
      </w:r>
      <w:r w:rsidR="004A22F5" w:rsidRPr="004A22F5">
        <w:rPr>
          <w:sz w:val="24"/>
          <w:szCs w:val="24"/>
        </w:rPr>
        <w:t>15</w:t>
      </w:r>
      <w:r w:rsidR="00F36538">
        <w:rPr>
          <w:sz w:val="24"/>
          <w:szCs w:val="24"/>
        </w:rPr>
        <w:t>,</w:t>
      </w:r>
      <w:r w:rsidR="004A22F5" w:rsidRPr="004A22F5">
        <w:rPr>
          <w:sz w:val="24"/>
          <w:szCs w:val="24"/>
        </w:rPr>
        <w:t xml:space="preserve"> detal</w:t>
      </w:r>
      <w:r w:rsidR="004A22F5">
        <w:rPr>
          <w:sz w:val="24"/>
          <w:szCs w:val="24"/>
        </w:rPr>
        <w:t>ųjį</w:t>
      </w:r>
      <w:r w:rsidR="004A22F5" w:rsidRPr="004A22F5">
        <w:rPr>
          <w:sz w:val="24"/>
          <w:szCs w:val="24"/>
        </w:rPr>
        <w:t xml:space="preserve"> plan</w:t>
      </w:r>
      <w:r w:rsidR="004A22F5">
        <w:rPr>
          <w:sz w:val="24"/>
          <w:szCs w:val="24"/>
        </w:rPr>
        <w:t>ą, patvirtintą 1997</w:t>
      </w:r>
      <w:r w:rsidR="00F36538">
        <w:rPr>
          <w:sz w:val="24"/>
          <w:szCs w:val="24"/>
        </w:rPr>
        <w:t xml:space="preserve"> </w:t>
      </w:r>
      <w:r w:rsidR="00DA465C">
        <w:rPr>
          <w:sz w:val="24"/>
          <w:szCs w:val="24"/>
        </w:rPr>
        <w:t xml:space="preserve">m. </w:t>
      </w:r>
      <w:r w:rsidR="00F36538">
        <w:rPr>
          <w:sz w:val="24"/>
          <w:szCs w:val="24"/>
        </w:rPr>
        <w:t xml:space="preserve">spalio 16 d. Klaipėdos miesto savivaldybės valdybos sprendimu Nr. 531 „Dėl žemės </w:t>
      </w:r>
      <w:r w:rsidR="00F36538" w:rsidRPr="004A22F5">
        <w:rPr>
          <w:sz w:val="24"/>
          <w:szCs w:val="24"/>
        </w:rPr>
        <w:t xml:space="preserve">sklypo Paupio </w:t>
      </w:r>
      <w:r w:rsidR="00F36538">
        <w:rPr>
          <w:sz w:val="24"/>
          <w:szCs w:val="24"/>
        </w:rPr>
        <w:t>gyvenvietėje,</w:t>
      </w:r>
      <w:r w:rsidR="00F36538" w:rsidRPr="004A22F5">
        <w:rPr>
          <w:sz w:val="24"/>
          <w:szCs w:val="24"/>
        </w:rPr>
        <w:t xml:space="preserve"> Sodų g.15</w:t>
      </w:r>
      <w:r w:rsidR="00F36538">
        <w:rPr>
          <w:sz w:val="24"/>
          <w:szCs w:val="24"/>
        </w:rPr>
        <w:t>, detaliojo plano patvirtinimo“</w:t>
      </w:r>
      <w:r w:rsidR="00BF7489">
        <w:rPr>
          <w:sz w:val="24"/>
          <w:szCs w:val="24"/>
        </w:rPr>
        <w:t xml:space="preserve"> (</w:t>
      </w:r>
      <w:r w:rsidR="004418BB" w:rsidRPr="004418BB">
        <w:rPr>
          <w:sz w:val="24"/>
          <w:szCs w:val="24"/>
        </w:rPr>
        <w:t>T00028892</w:t>
      </w:r>
      <w:r w:rsidR="00BF7489">
        <w:rPr>
          <w:sz w:val="24"/>
          <w:szCs w:val="24"/>
        </w:rPr>
        <w:t>)</w:t>
      </w:r>
      <w:r w:rsidR="00F36538">
        <w:rPr>
          <w:sz w:val="24"/>
          <w:szCs w:val="24"/>
        </w:rPr>
        <w:t>;</w:t>
      </w:r>
    </w:p>
    <w:p w14:paraId="04B83FDC" w14:textId="51CACE18" w:rsidR="00EF3278" w:rsidRDefault="00751874" w:rsidP="00EF3278">
      <w:pPr>
        <w:ind w:firstLine="720"/>
        <w:jc w:val="both"/>
        <w:rPr>
          <w:sz w:val="24"/>
          <w:szCs w:val="24"/>
        </w:rPr>
      </w:pPr>
      <w:r>
        <w:rPr>
          <w:sz w:val="24"/>
          <w:szCs w:val="24"/>
        </w:rPr>
        <w:t>3.2.</w:t>
      </w:r>
      <w:r w:rsidR="00F36538">
        <w:rPr>
          <w:sz w:val="24"/>
          <w:szCs w:val="24"/>
        </w:rPr>
        <w:t xml:space="preserve"> </w:t>
      </w:r>
      <w:r w:rsidR="00EF3278" w:rsidRPr="00DA465C">
        <w:rPr>
          <w:sz w:val="24"/>
          <w:szCs w:val="24"/>
        </w:rPr>
        <w:t>Žemės sklypo Obelų g.</w:t>
      </w:r>
      <w:r w:rsidR="00EF3278">
        <w:rPr>
          <w:sz w:val="24"/>
          <w:szCs w:val="24"/>
        </w:rPr>
        <w:t xml:space="preserve"> 11</w:t>
      </w:r>
      <w:r w:rsidR="00EF3278" w:rsidRPr="00F36538">
        <w:rPr>
          <w:rFonts w:ascii="Avenir Heavy" w:hAnsi="Avenir Heavy"/>
          <w:b/>
          <w:bCs/>
          <w:color w:val="333333"/>
          <w:sz w:val="18"/>
          <w:szCs w:val="18"/>
        </w:rPr>
        <w:t xml:space="preserve"> </w:t>
      </w:r>
      <w:r w:rsidR="00EF3278" w:rsidRPr="004A22F5">
        <w:rPr>
          <w:sz w:val="24"/>
          <w:szCs w:val="24"/>
        </w:rPr>
        <w:t>detal</w:t>
      </w:r>
      <w:r w:rsidR="00EF3278">
        <w:rPr>
          <w:sz w:val="24"/>
          <w:szCs w:val="24"/>
        </w:rPr>
        <w:t>ųjį</w:t>
      </w:r>
      <w:r w:rsidR="00EF3278" w:rsidRPr="004A22F5">
        <w:rPr>
          <w:sz w:val="24"/>
          <w:szCs w:val="24"/>
        </w:rPr>
        <w:t xml:space="preserve"> plan</w:t>
      </w:r>
      <w:r w:rsidR="00EF3278">
        <w:rPr>
          <w:sz w:val="24"/>
          <w:szCs w:val="24"/>
        </w:rPr>
        <w:t>ą, patvirtintą 2002 m. kovo 7 d. Klaipėdos miesto savivaldybės valdybos sprendimu Nr. 95 „Dėl ž</w:t>
      </w:r>
      <w:r w:rsidR="00EF3278" w:rsidRPr="00DA465C">
        <w:rPr>
          <w:sz w:val="24"/>
          <w:szCs w:val="24"/>
        </w:rPr>
        <w:t>emės sklypo Obelų g.</w:t>
      </w:r>
      <w:r w:rsidR="00EF3278">
        <w:rPr>
          <w:sz w:val="24"/>
          <w:szCs w:val="24"/>
        </w:rPr>
        <w:t xml:space="preserve"> 11</w:t>
      </w:r>
      <w:r w:rsidR="00EF3278" w:rsidRPr="009055B5">
        <w:rPr>
          <w:sz w:val="24"/>
          <w:szCs w:val="24"/>
        </w:rPr>
        <w:t xml:space="preserve"> </w:t>
      </w:r>
      <w:r w:rsidR="00EF3278">
        <w:rPr>
          <w:sz w:val="24"/>
          <w:szCs w:val="24"/>
        </w:rPr>
        <w:t>detaliojo plano patvirtinimo“</w:t>
      </w:r>
      <w:r w:rsidR="009055B5">
        <w:rPr>
          <w:sz w:val="24"/>
          <w:szCs w:val="24"/>
        </w:rPr>
        <w:t xml:space="preserve"> (</w:t>
      </w:r>
      <w:r w:rsidR="009055B5" w:rsidRPr="009055B5">
        <w:rPr>
          <w:sz w:val="24"/>
          <w:szCs w:val="24"/>
        </w:rPr>
        <w:t>T00027928</w:t>
      </w:r>
      <w:r w:rsidR="009055B5">
        <w:rPr>
          <w:sz w:val="24"/>
          <w:szCs w:val="24"/>
        </w:rPr>
        <w:t>)</w:t>
      </w:r>
      <w:r w:rsidR="00EF3278">
        <w:rPr>
          <w:sz w:val="24"/>
          <w:szCs w:val="24"/>
        </w:rPr>
        <w:t>;</w:t>
      </w:r>
    </w:p>
    <w:p w14:paraId="0959541E" w14:textId="77BA0F94" w:rsidR="00DA465C" w:rsidRDefault="00EF3278" w:rsidP="00DA465C">
      <w:pPr>
        <w:ind w:firstLine="720"/>
        <w:jc w:val="both"/>
        <w:rPr>
          <w:sz w:val="24"/>
          <w:szCs w:val="24"/>
        </w:rPr>
      </w:pPr>
      <w:r>
        <w:rPr>
          <w:sz w:val="24"/>
          <w:szCs w:val="24"/>
        </w:rPr>
        <w:t xml:space="preserve">3.3. </w:t>
      </w:r>
      <w:r w:rsidR="00F36538" w:rsidRPr="00DA465C">
        <w:rPr>
          <w:sz w:val="24"/>
          <w:szCs w:val="24"/>
        </w:rPr>
        <w:t>Žemės sklypo Obelų g.</w:t>
      </w:r>
      <w:r w:rsidR="00DA465C">
        <w:rPr>
          <w:sz w:val="24"/>
          <w:szCs w:val="24"/>
        </w:rPr>
        <w:t xml:space="preserve"> </w:t>
      </w:r>
      <w:r w:rsidR="00F36538" w:rsidRPr="00DA465C">
        <w:rPr>
          <w:sz w:val="24"/>
          <w:szCs w:val="24"/>
        </w:rPr>
        <w:t>13</w:t>
      </w:r>
      <w:r w:rsidR="00F36538" w:rsidRPr="009055B5">
        <w:rPr>
          <w:sz w:val="24"/>
          <w:szCs w:val="24"/>
        </w:rPr>
        <w:t xml:space="preserve"> </w:t>
      </w:r>
      <w:r w:rsidR="00DA465C" w:rsidRPr="004A22F5">
        <w:rPr>
          <w:sz w:val="24"/>
          <w:szCs w:val="24"/>
        </w:rPr>
        <w:t>detal</w:t>
      </w:r>
      <w:r w:rsidR="00DA465C">
        <w:rPr>
          <w:sz w:val="24"/>
          <w:szCs w:val="24"/>
        </w:rPr>
        <w:t>ųjį</w:t>
      </w:r>
      <w:r w:rsidR="00DA465C" w:rsidRPr="004A22F5">
        <w:rPr>
          <w:sz w:val="24"/>
          <w:szCs w:val="24"/>
        </w:rPr>
        <w:t xml:space="preserve"> plan</w:t>
      </w:r>
      <w:r w:rsidR="00DA465C">
        <w:rPr>
          <w:sz w:val="24"/>
          <w:szCs w:val="24"/>
        </w:rPr>
        <w:t>ą, patvirtintą 2002 m. kovo 7 d. Klaipėdos miesto savivaldybės valdybos sprendimu Nr. 96 „Dėl ž</w:t>
      </w:r>
      <w:r w:rsidR="00DA465C" w:rsidRPr="00DA465C">
        <w:rPr>
          <w:sz w:val="24"/>
          <w:szCs w:val="24"/>
        </w:rPr>
        <w:t>emės sklypo Obelų g.</w:t>
      </w:r>
      <w:r w:rsidR="00DA465C">
        <w:rPr>
          <w:sz w:val="24"/>
          <w:szCs w:val="24"/>
        </w:rPr>
        <w:t xml:space="preserve"> </w:t>
      </w:r>
      <w:r w:rsidR="00DA465C" w:rsidRPr="00DA465C">
        <w:rPr>
          <w:sz w:val="24"/>
          <w:szCs w:val="24"/>
        </w:rPr>
        <w:t>13</w:t>
      </w:r>
      <w:r w:rsidR="00DA465C" w:rsidRPr="009055B5">
        <w:rPr>
          <w:sz w:val="24"/>
          <w:szCs w:val="24"/>
        </w:rPr>
        <w:t xml:space="preserve"> </w:t>
      </w:r>
      <w:r w:rsidR="00DA465C">
        <w:rPr>
          <w:sz w:val="24"/>
          <w:szCs w:val="24"/>
        </w:rPr>
        <w:t>detaliojo plano patvirtinimo“</w:t>
      </w:r>
      <w:r>
        <w:rPr>
          <w:sz w:val="24"/>
          <w:szCs w:val="24"/>
        </w:rPr>
        <w:t xml:space="preserve"> (</w:t>
      </w:r>
      <w:r w:rsidR="009055B5" w:rsidRPr="009055B5">
        <w:rPr>
          <w:sz w:val="24"/>
          <w:szCs w:val="24"/>
        </w:rPr>
        <w:t>T00027929</w:t>
      </w:r>
      <w:r>
        <w:rPr>
          <w:sz w:val="24"/>
          <w:szCs w:val="24"/>
        </w:rPr>
        <w:t>)</w:t>
      </w:r>
      <w:r w:rsidR="00DA465C">
        <w:rPr>
          <w:sz w:val="24"/>
          <w:szCs w:val="24"/>
        </w:rPr>
        <w:t>;</w:t>
      </w:r>
    </w:p>
    <w:p w14:paraId="54FF9351" w14:textId="4AE72C9E" w:rsidR="009055B5" w:rsidRDefault="00751874" w:rsidP="009055B5">
      <w:pPr>
        <w:ind w:firstLine="720"/>
        <w:jc w:val="both"/>
        <w:rPr>
          <w:sz w:val="24"/>
          <w:szCs w:val="24"/>
        </w:rPr>
      </w:pPr>
      <w:r>
        <w:rPr>
          <w:sz w:val="24"/>
          <w:szCs w:val="24"/>
        </w:rPr>
        <w:t>3.</w:t>
      </w:r>
      <w:r w:rsidR="009055B5">
        <w:rPr>
          <w:sz w:val="24"/>
          <w:szCs w:val="24"/>
        </w:rPr>
        <w:t>4</w:t>
      </w:r>
      <w:r>
        <w:rPr>
          <w:sz w:val="24"/>
          <w:szCs w:val="24"/>
        </w:rPr>
        <w:t>.</w:t>
      </w:r>
      <w:r w:rsidR="00EF3278">
        <w:rPr>
          <w:sz w:val="24"/>
          <w:szCs w:val="24"/>
        </w:rPr>
        <w:t xml:space="preserve"> </w:t>
      </w:r>
      <w:r w:rsidR="009055B5" w:rsidRPr="00DA465C">
        <w:rPr>
          <w:sz w:val="24"/>
          <w:szCs w:val="24"/>
        </w:rPr>
        <w:t>Žemės sklypo</w:t>
      </w:r>
      <w:r w:rsidR="000A2910">
        <w:rPr>
          <w:sz w:val="24"/>
          <w:szCs w:val="24"/>
        </w:rPr>
        <w:t xml:space="preserve"> </w:t>
      </w:r>
      <w:r w:rsidR="009055B5">
        <w:rPr>
          <w:sz w:val="24"/>
          <w:szCs w:val="24"/>
        </w:rPr>
        <w:t>Bičiulių</w:t>
      </w:r>
      <w:r w:rsidR="009055B5" w:rsidRPr="00DA465C">
        <w:rPr>
          <w:sz w:val="24"/>
          <w:szCs w:val="24"/>
        </w:rPr>
        <w:t xml:space="preserve"> g.</w:t>
      </w:r>
      <w:r w:rsidR="009055B5">
        <w:rPr>
          <w:sz w:val="24"/>
          <w:szCs w:val="24"/>
        </w:rPr>
        <w:t xml:space="preserve"> 8</w:t>
      </w:r>
      <w:r w:rsidR="009055B5" w:rsidRPr="009055B5">
        <w:rPr>
          <w:sz w:val="24"/>
          <w:szCs w:val="24"/>
        </w:rPr>
        <w:t xml:space="preserve"> </w:t>
      </w:r>
      <w:r w:rsidR="009055B5" w:rsidRPr="004A22F5">
        <w:rPr>
          <w:sz w:val="24"/>
          <w:szCs w:val="24"/>
        </w:rPr>
        <w:t>detal</w:t>
      </w:r>
      <w:r w:rsidR="009055B5">
        <w:rPr>
          <w:sz w:val="24"/>
          <w:szCs w:val="24"/>
        </w:rPr>
        <w:t>ųjį</w:t>
      </w:r>
      <w:r w:rsidR="009055B5" w:rsidRPr="004A22F5">
        <w:rPr>
          <w:sz w:val="24"/>
          <w:szCs w:val="24"/>
        </w:rPr>
        <w:t xml:space="preserve"> plan</w:t>
      </w:r>
      <w:r w:rsidR="009055B5">
        <w:rPr>
          <w:sz w:val="24"/>
          <w:szCs w:val="24"/>
        </w:rPr>
        <w:t>ą, patvirtintą 2002 m. kovo 7 d. Klaipėdos miesto savivaldybės valdybos sprendimu Nr. 97 „Dėl ž</w:t>
      </w:r>
      <w:r w:rsidR="009055B5" w:rsidRPr="00DA465C">
        <w:rPr>
          <w:sz w:val="24"/>
          <w:szCs w:val="24"/>
        </w:rPr>
        <w:t xml:space="preserve">emės sklypo </w:t>
      </w:r>
      <w:r w:rsidR="009055B5">
        <w:rPr>
          <w:sz w:val="24"/>
          <w:szCs w:val="24"/>
        </w:rPr>
        <w:t>Bičiulių</w:t>
      </w:r>
      <w:r w:rsidR="009055B5" w:rsidRPr="00DA465C">
        <w:rPr>
          <w:sz w:val="24"/>
          <w:szCs w:val="24"/>
        </w:rPr>
        <w:t xml:space="preserve"> g.</w:t>
      </w:r>
      <w:r w:rsidR="009055B5">
        <w:rPr>
          <w:sz w:val="24"/>
          <w:szCs w:val="24"/>
        </w:rPr>
        <w:t xml:space="preserve"> 8 detaliojo plano patvirtinimo“ (</w:t>
      </w:r>
      <w:r w:rsidR="009055B5" w:rsidRPr="009055B5">
        <w:rPr>
          <w:sz w:val="24"/>
          <w:szCs w:val="24"/>
        </w:rPr>
        <w:t>T00027930</w:t>
      </w:r>
      <w:r w:rsidR="009055B5">
        <w:rPr>
          <w:sz w:val="24"/>
          <w:szCs w:val="24"/>
        </w:rPr>
        <w:t>);</w:t>
      </w:r>
    </w:p>
    <w:p w14:paraId="0DD1450E" w14:textId="3F8E6149" w:rsidR="009055B5" w:rsidRDefault="00751874" w:rsidP="009055B5">
      <w:pPr>
        <w:ind w:firstLine="720"/>
        <w:jc w:val="both"/>
        <w:rPr>
          <w:sz w:val="24"/>
          <w:szCs w:val="24"/>
        </w:rPr>
      </w:pPr>
      <w:r>
        <w:rPr>
          <w:sz w:val="24"/>
          <w:szCs w:val="24"/>
        </w:rPr>
        <w:t>3.</w:t>
      </w:r>
      <w:r w:rsidR="009055B5">
        <w:rPr>
          <w:sz w:val="24"/>
          <w:szCs w:val="24"/>
        </w:rPr>
        <w:t>5</w:t>
      </w:r>
      <w:r>
        <w:rPr>
          <w:sz w:val="24"/>
          <w:szCs w:val="24"/>
        </w:rPr>
        <w:t>.</w:t>
      </w:r>
      <w:r w:rsidR="009055B5">
        <w:rPr>
          <w:sz w:val="24"/>
          <w:szCs w:val="24"/>
        </w:rPr>
        <w:t xml:space="preserve"> </w:t>
      </w:r>
      <w:r w:rsidR="009055B5" w:rsidRPr="00DA465C">
        <w:rPr>
          <w:sz w:val="24"/>
          <w:szCs w:val="24"/>
        </w:rPr>
        <w:t xml:space="preserve">Žemės sklypo </w:t>
      </w:r>
      <w:r w:rsidR="009055B5">
        <w:rPr>
          <w:sz w:val="24"/>
          <w:szCs w:val="24"/>
        </w:rPr>
        <w:t>Bičiulių</w:t>
      </w:r>
      <w:r w:rsidR="009055B5" w:rsidRPr="00DA465C">
        <w:rPr>
          <w:sz w:val="24"/>
          <w:szCs w:val="24"/>
        </w:rPr>
        <w:t xml:space="preserve"> g.</w:t>
      </w:r>
      <w:r w:rsidR="009055B5">
        <w:rPr>
          <w:sz w:val="24"/>
          <w:szCs w:val="24"/>
        </w:rPr>
        <w:t xml:space="preserve"> 10</w:t>
      </w:r>
      <w:r w:rsidR="009055B5" w:rsidRPr="009055B5">
        <w:rPr>
          <w:sz w:val="24"/>
          <w:szCs w:val="24"/>
        </w:rPr>
        <w:t xml:space="preserve"> </w:t>
      </w:r>
      <w:r w:rsidR="009055B5" w:rsidRPr="004A22F5">
        <w:rPr>
          <w:sz w:val="24"/>
          <w:szCs w:val="24"/>
        </w:rPr>
        <w:t>detal</w:t>
      </w:r>
      <w:r w:rsidR="009055B5">
        <w:rPr>
          <w:sz w:val="24"/>
          <w:szCs w:val="24"/>
        </w:rPr>
        <w:t>ųjį</w:t>
      </w:r>
      <w:r w:rsidR="009055B5" w:rsidRPr="004A22F5">
        <w:rPr>
          <w:sz w:val="24"/>
          <w:szCs w:val="24"/>
        </w:rPr>
        <w:t xml:space="preserve"> plan</w:t>
      </w:r>
      <w:r w:rsidR="009055B5">
        <w:rPr>
          <w:sz w:val="24"/>
          <w:szCs w:val="24"/>
        </w:rPr>
        <w:t>ą, patvirtintą 2002 m. kovo 7 d. Klaipėdos miesto savivaldybės valdybos sprendimu Nr. 98 „Dėl ž</w:t>
      </w:r>
      <w:r w:rsidR="009055B5" w:rsidRPr="00DA465C">
        <w:rPr>
          <w:sz w:val="24"/>
          <w:szCs w:val="24"/>
        </w:rPr>
        <w:t xml:space="preserve">emės sklypo </w:t>
      </w:r>
      <w:r w:rsidR="009055B5">
        <w:rPr>
          <w:sz w:val="24"/>
          <w:szCs w:val="24"/>
        </w:rPr>
        <w:t>Bičiulių</w:t>
      </w:r>
      <w:r w:rsidR="009055B5" w:rsidRPr="00DA465C">
        <w:rPr>
          <w:sz w:val="24"/>
          <w:szCs w:val="24"/>
        </w:rPr>
        <w:t xml:space="preserve"> g.</w:t>
      </w:r>
      <w:r w:rsidR="009055B5">
        <w:rPr>
          <w:sz w:val="24"/>
          <w:szCs w:val="24"/>
        </w:rPr>
        <w:t xml:space="preserve"> 10 detaliojo plano patvirtinimo“ (</w:t>
      </w:r>
      <w:r w:rsidR="009055B5" w:rsidRPr="009055B5">
        <w:rPr>
          <w:sz w:val="24"/>
          <w:szCs w:val="24"/>
        </w:rPr>
        <w:t>T0002793</w:t>
      </w:r>
      <w:r w:rsidR="00910A75">
        <w:rPr>
          <w:sz w:val="24"/>
          <w:szCs w:val="24"/>
        </w:rPr>
        <w:t>1</w:t>
      </w:r>
      <w:r w:rsidR="009055B5">
        <w:rPr>
          <w:sz w:val="24"/>
          <w:szCs w:val="24"/>
        </w:rPr>
        <w:t>);</w:t>
      </w:r>
    </w:p>
    <w:p w14:paraId="63514AA0" w14:textId="09165633" w:rsidR="00751874" w:rsidRDefault="00751874" w:rsidP="003553B8">
      <w:pPr>
        <w:ind w:firstLine="720"/>
        <w:jc w:val="both"/>
        <w:rPr>
          <w:sz w:val="24"/>
          <w:szCs w:val="24"/>
        </w:rPr>
      </w:pPr>
      <w:r>
        <w:rPr>
          <w:sz w:val="24"/>
          <w:szCs w:val="24"/>
        </w:rPr>
        <w:t>3.</w:t>
      </w:r>
      <w:r w:rsidR="00910A75">
        <w:rPr>
          <w:sz w:val="24"/>
          <w:szCs w:val="24"/>
        </w:rPr>
        <w:t>6</w:t>
      </w:r>
      <w:r>
        <w:rPr>
          <w:sz w:val="24"/>
          <w:szCs w:val="24"/>
        </w:rPr>
        <w:t>.</w:t>
      </w:r>
      <w:r w:rsidR="009055B5">
        <w:rPr>
          <w:sz w:val="24"/>
          <w:szCs w:val="24"/>
        </w:rPr>
        <w:t xml:space="preserve"> </w:t>
      </w:r>
      <w:r w:rsidR="009055B5" w:rsidRPr="003553B8">
        <w:rPr>
          <w:sz w:val="24"/>
          <w:szCs w:val="24"/>
        </w:rPr>
        <w:t xml:space="preserve">Žemės sklypo Jaunystės g. 7, Klaipėdoje, </w:t>
      </w:r>
      <w:r w:rsidR="009055B5" w:rsidRPr="004A22F5">
        <w:rPr>
          <w:sz w:val="24"/>
          <w:szCs w:val="24"/>
        </w:rPr>
        <w:t>detal</w:t>
      </w:r>
      <w:r w:rsidR="009055B5">
        <w:rPr>
          <w:sz w:val="24"/>
          <w:szCs w:val="24"/>
        </w:rPr>
        <w:t>ųjį</w:t>
      </w:r>
      <w:r w:rsidR="009055B5" w:rsidRPr="004A22F5">
        <w:rPr>
          <w:sz w:val="24"/>
          <w:szCs w:val="24"/>
        </w:rPr>
        <w:t xml:space="preserve"> plan</w:t>
      </w:r>
      <w:r w:rsidR="009055B5">
        <w:rPr>
          <w:sz w:val="24"/>
          <w:szCs w:val="24"/>
        </w:rPr>
        <w:t>ą, patvirtintą 200</w:t>
      </w:r>
      <w:r w:rsidR="003553B8">
        <w:rPr>
          <w:sz w:val="24"/>
          <w:szCs w:val="24"/>
        </w:rPr>
        <w:t>9</w:t>
      </w:r>
      <w:r w:rsidR="009055B5">
        <w:rPr>
          <w:sz w:val="24"/>
          <w:szCs w:val="24"/>
        </w:rPr>
        <w:t xml:space="preserve"> m. </w:t>
      </w:r>
      <w:r w:rsidR="003553B8">
        <w:rPr>
          <w:sz w:val="24"/>
          <w:szCs w:val="24"/>
        </w:rPr>
        <w:t>balandžio</w:t>
      </w:r>
      <w:r w:rsidR="009055B5">
        <w:rPr>
          <w:sz w:val="24"/>
          <w:szCs w:val="24"/>
        </w:rPr>
        <w:t xml:space="preserve"> </w:t>
      </w:r>
      <w:r w:rsidR="003553B8">
        <w:rPr>
          <w:sz w:val="24"/>
          <w:szCs w:val="24"/>
        </w:rPr>
        <w:t>29 </w:t>
      </w:r>
      <w:r w:rsidR="009055B5">
        <w:rPr>
          <w:sz w:val="24"/>
          <w:szCs w:val="24"/>
        </w:rPr>
        <w:t xml:space="preserve">d. Klaipėdos miesto savivaldybės </w:t>
      </w:r>
      <w:r w:rsidR="003553B8">
        <w:rPr>
          <w:sz w:val="24"/>
          <w:szCs w:val="24"/>
        </w:rPr>
        <w:t xml:space="preserve">administracijos direktoriaus įsakymu </w:t>
      </w:r>
      <w:r w:rsidR="009055B5">
        <w:rPr>
          <w:sz w:val="24"/>
          <w:szCs w:val="24"/>
        </w:rPr>
        <w:t xml:space="preserve">Nr. </w:t>
      </w:r>
      <w:r w:rsidR="003553B8">
        <w:rPr>
          <w:sz w:val="24"/>
          <w:szCs w:val="24"/>
        </w:rPr>
        <w:t xml:space="preserve">AD1-732 </w:t>
      </w:r>
      <w:r w:rsidR="009055B5">
        <w:rPr>
          <w:sz w:val="24"/>
          <w:szCs w:val="24"/>
        </w:rPr>
        <w:t xml:space="preserve"> „Dėl ž</w:t>
      </w:r>
      <w:r w:rsidR="009055B5" w:rsidRPr="00DA465C">
        <w:rPr>
          <w:sz w:val="24"/>
          <w:szCs w:val="24"/>
        </w:rPr>
        <w:t xml:space="preserve">emės sklypo </w:t>
      </w:r>
      <w:r w:rsidR="003553B8">
        <w:rPr>
          <w:sz w:val="24"/>
          <w:szCs w:val="24"/>
        </w:rPr>
        <w:t>Jaunystės</w:t>
      </w:r>
      <w:r w:rsidR="009055B5" w:rsidRPr="00DA465C">
        <w:rPr>
          <w:sz w:val="24"/>
          <w:szCs w:val="24"/>
        </w:rPr>
        <w:t xml:space="preserve"> g.</w:t>
      </w:r>
      <w:r w:rsidR="009055B5">
        <w:rPr>
          <w:sz w:val="24"/>
          <w:szCs w:val="24"/>
        </w:rPr>
        <w:t xml:space="preserve"> </w:t>
      </w:r>
      <w:r w:rsidR="003553B8">
        <w:rPr>
          <w:sz w:val="24"/>
          <w:szCs w:val="24"/>
        </w:rPr>
        <w:t>7, Klaipėdoje,</w:t>
      </w:r>
      <w:r w:rsidR="009055B5">
        <w:rPr>
          <w:sz w:val="24"/>
          <w:szCs w:val="24"/>
        </w:rPr>
        <w:t xml:space="preserve"> detaliojo plano patvirtinimo“ (</w:t>
      </w:r>
      <w:r w:rsidR="003553B8" w:rsidRPr="003553B8">
        <w:rPr>
          <w:sz w:val="24"/>
          <w:szCs w:val="24"/>
        </w:rPr>
        <w:t>T00029222</w:t>
      </w:r>
      <w:r w:rsidR="009055B5">
        <w:rPr>
          <w:sz w:val="24"/>
          <w:szCs w:val="24"/>
        </w:rPr>
        <w:t>)</w:t>
      </w:r>
      <w:r w:rsidR="003553B8">
        <w:rPr>
          <w:sz w:val="24"/>
          <w:szCs w:val="24"/>
        </w:rPr>
        <w:t xml:space="preserve">. </w:t>
      </w:r>
      <w:r>
        <w:rPr>
          <w:sz w:val="24"/>
          <w:szCs w:val="24"/>
        </w:rPr>
        <w:tab/>
      </w:r>
    </w:p>
    <w:p w14:paraId="08839EB0" w14:textId="5464F6E6" w:rsidR="00A851D0" w:rsidRDefault="00566A6E">
      <w:pPr>
        <w:ind w:firstLine="720"/>
        <w:jc w:val="both"/>
        <w:rPr>
          <w:sz w:val="24"/>
          <w:szCs w:val="24"/>
        </w:rPr>
      </w:pPr>
      <w:r>
        <w:rPr>
          <w:sz w:val="24"/>
          <w:szCs w:val="24"/>
        </w:rPr>
        <w:lastRenderedPageBreak/>
        <w:t xml:space="preserve">4. </w:t>
      </w:r>
      <w:r w:rsidR="00E637BD">
        <w:rPr>
          <w:spacing w:val="60"/>
          <w:sz w:val="24"/>
          <w:szCs w:val="24"/>
        </w:rPr>
        <w:t>Įpareigoju</w:t>
      </w:r>
      <w:r w:rsidR="00E637BD">
        <w:rPr>
          <w:sz w:val="24"/>
          <w:szCs w:val="24"/>
        </w:rPr>
        <w:t xml:space="preserve"> Urbanistikos skyrių paskelbti šį potvarkį Klaipėdos miesto savivaldybės interneto svetainėje ir Lietuvos Respublikos teritorijų planavimo dokumentų rengimo ir teritorijų planavimo proceso valstybinės priežiūros informacinėje sistemoje (TPDRIS).</w:t>
      </w:r>
    </w:p>
    <w:p w14:paraId="3C6B7C1C" w14:textId="77777777" w:rsidR="00A851D0" w:rsidRDefault="00E637BD">
      <w:pPr>
        <w:ind w:firstLine="720"/>
        <w:jc w:val="both"/>
        <w:rPr>
          <w:sz w:val="24"/>
          <w:szCs w:val="24"/>
        </w:rPr>
      </w:pPr>
      <w:r>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2852487" w14:textId="77777777" w:rsidR="00A851D0" w:rsidRDefault="00A851D0">
      <w:pPr>
        <w:jc w:val="both"/>
        <w:rPr>
          <w:sz w:val="24"/>
          <w:szCs w:val="24"/>
        </w:rPr>
      </w:pPr>
    </w:p>
    <w:p w14:paraId="48D7072A" w14:textId="77777777" w:rsidR="00A851D0" w:rsidRDefault="00A851D0">
      <w:pPr>
        <w:jc w:val="both"/>
        <w:rPr>
          <w:sz w:val="24"/>
          <w:szCs w:val="24"/>
        </w:rPr>
      </w:pPr>
    </w:p>
    <w:tbl>
      <w:tblPr>
        <w:tblW w:w="9639" w:type="dxa"/>
        <w:tblLayout w:type="fixed"/>
        <w:tblLook w:val="01E0" w:firstRow="1" w:lastRow="1" w:firstColumn="1" w:lastColumn="1" w:noHBand="0" w:noVBand="0"/>
      </w:tblPr>
      <w:tblGrid>
        <w:gridCol w:w="5529"/>
        <w:gridCol w:w="4110"/>
      </w:tblGrid>
      <w:tr w:rsidR="00A851D0" w14:paraId="5BE51537" w14:textId="77777777">
        <w:tc>
          <w:tcPr>
            <w:tcW w:w="5528" w:type="dxa"/>
          </w:tcPr>
          <w:p w14:paraId="7C3AB1F8" w14:textId="77777777" w:rsidR="00A851D0" w:rsidRDefault="00E637BD">
            <w:pPr>
              <w:shd w:val="clear" w:color="auto" w:fill="FFFFFF"/>
              <w:suppressAutoHyphens w:val="0"/>
              <w:rPr>
                <w:color w:val="3A3A3A"/>
                <w:sz w:val="24"/>
                <w:szCs w:val="24"/>
              </w:rPr>
            </w:pPr>
            <w:r>
              <w:rPr>
                <w:color w:val="3A3A3A"/>
                <w:sz w:val="24"/>
                <w:szCs w:val="24"/>
              </w:rPr>
              <w:t>Savivaldybės meras</w:t>
            </w:r>
          </w:p>
        </w:tc>
        <w:tc>
          <w:tcPr>
            <w:tcW w:w="4110" w:type="dxa"/>
          </w:tcPr>
          <w:p w14:paraId="72CA7485" w14:textId="77777777" w:rsidR="00A851D0" w:rsidRDefault="00E637BD">
            <w:pPr>
              <w:jc w:val="right"/>
              <w:rPr>
                <w:color w:val="3A3A3A"/>
                <w:sz w:val="24"/>
                <w:szCs w:val="24"/>
                <w:shd w:val="clear" w:color="auto" w:fill="FFFFFF"/>
              </w:rPr>
            </w:pPr>
            <w:r>
              <w:rPr>
                <w:color w:val="3A3A3A"/>
                <w:sz w:val="24"/>
                <w:szCs w:val="24"/>
                <w:shd w:val="clear" w:color="auto" w:fill="FFFFFF"/>
              </w:rPr>
              <w:t>Arvydas Vaitkus</w:t>
            </w:r>
          </w:p>
        </w:tc>
      </w:tr>
    </w:tbl>
    <w:p w14:paraId="17095139" w14:textId="77777777" w:rsidR="00A851D0" w:rsidRDefault="00A851D0">
      <w:pPr>
        <w:jc w:val="both"/>
        <w:rPr>
          <w:sz w:val="24"/>
          <w:szCs w:val="24"/>
        </w:rPr>
      </w:pPr>
    </w:p>
    <w:sectPr w:rsidR="00A851D0">
      <w:headerReference w:type="default" r:id="rId7"/>
      <w:headerReference w:type="first" r:id="rId8"/>
      <w:pgSz w:w="11906" w:h="16838"/>
      <w:pgMar w:top="1134" w:right="567" w:bottom="1134" w:left="1701" w:header="709" w:footer="0" w:gutter="0"/>
      <w:cols w:space="1296"/>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A390" w14:textId="77777777" w:rsidR="00CF0231" w:rsidRDefault="00E637BD">
      <w:r>
        <w:separator/>
      </w:r>
    </w:p>
  </w:endnote>
  <w:endnote w:type="continuationSeparator" w:id="0">
    <w:p w14:paraId="39A5B6F6" w14:textId="77777777" w:rsidR="00CF0231" w:rsidRDefault="00E6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Avenir Heavy">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BCA2" w14:textId="77777777" w:rsidR="00CF0231" w:rsidRDefault="00E637BD">
      <w:r>
        <w:separator/>
      </w:r>
    </w:p>
  </w:footnote>
  <w:footnote w:type="continuationSeparator" w:id="0">
    <w:p w14:paraId="0C1A3E2D" w14:textId="77777777" w:rsidR="00CF0231" w:rsidRDefault="00E6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438B6F9F" w14:textId="77777777" w:rsidR="00A851D0" w:rsidRDefault="00E637BD">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p w14:paraId="57460552" w14:textId="77777777" w:rsidR="00A851D0" w:rsidRDefault="00A851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6ACA" w14:textId="63D6CD5A" w:rsidR="002C6066" w:rsidRPr="002C6066" w:rsidRDefault="002C6066" w:rsidP="002C6066">
    <w:pPr>
      <w:pStyle w:val="Antrats"/>
      <w:jc w:val="right"/>
      <w:rPr>
        <w:b/>
        <w:bCs/>
        <w:color w:val="FF0000"/>
      </w:rPr>
    </w:pPr>
    <w:r w:rsidRPr="002C6066">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D0"/>
    <w:rsid w:val="00032E8B"/>
    <w:rsid w:val="000623A9"/>
    <w:rsid w:val="000A2910"/>
    <w:rsid w:val="001A76E8"/>
    <w:rsid w:val="001C1F21"/>
    <w:rsid w:val="001D7620"/>
    <w:rsid w:val="002973CC"/>
    <w:rsid w:val="002B20E3"/>
    <w:rsid w:val="002C6066"/>
    <w:rsid w:val="00304FB5"/>
    <w:rsid w:val="003553B8"/>
    <w:rsid w:val="00383886"/>
    <w:rsid w:val="003F449C"/>
    <w:rsid w:val="004418BB"/>
    <w:rsid w:val="00446CEE"/>
    <w:rsid w:val="00455F16"/>
    <w:rsid w:val="004A22F5"/>
    <w:rsid w:val="004C2030"/>
    <w:rsid w:val="00566A6E"/>
    <w:rsid w:val="005E066B"/>
    <w:rsid w:val="0066605B"/>
    <w:rsid w:val="006C7140"/>
    <w:rsid w:val="006D03BB"/>
    <w:rsid w:val="00751874"/>
    <w:rsid w:val="007811D9"/>
    <w:rsid w:val="00805AE9"/>
    <w:rsid w:val="00850B3C"/>
    <w:rsid w:val="00861AD3"/>
    <w:rsid w:val="009055B5"/>
    <w:rsid w:val="00910A75"/>
    <w:rsid w:val="009B3EA7"/>
    <w:rsid w:val="00A851D0"/>
    <w:rsid w:val="00BF7489"/>
    <w:rsid w:val="00C417FD"/>
    <w:rsid w:val="00C55AD3"/>
    <w:rsid w:val="00CE54B5"/>
    <w:rsid w:val="00CE588C"/>
    <w:rsid w:val="00CF0231"/>
    <w:rsid w:val="00D65179"/>
    <w:rsid w:val="00DA465C"/>
    <w:rsid w:val="00E23B7E"/>
    <w:rsid w:val="00E259F5"/>
    <w:rsid w:val="00E637BD"/>
    <w:rsid w:val="00EB3345"/>
    <w:rsid w:val="00EE2659"/>
    <w:rsid w:val="00EF3278"/>
    <w:rsid w:val="00F3653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C2AB"/>
  <w15:docId w15:val="{64F59A16-D8C0-41E5-9582-12040826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3E41CA"/>
    <w:pPr>
      <w:ind w:left="720"/>
      <w:contextualSpacing/>
    </w:pPr>
  </w:style>
  <w:style w:type="paragraph" w:styleId="prastasiniatinklio">
    <w:name w:val="Normal (Web)"/>
    <w:basedOn w:val="prastasis"/>
    <w:uiPriority w:val="99"/>
    <w:unhideWhenUsed/>
    <w:qFormat/>
    <w:rsid w:val="003B3DAC"/>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3234">
      <w:bodyDiv w:val="1"/>
      <w:marLeft w:val="0"/>
      <w:marRight w:val="0"/>
      <w:marTop w:val="0"/>
      <w:marBottom w:val="0"/>
      <w:divBdr>
        <w:top w:val="none" w:sz="0" w:space="0" w:color="auto"/>
        <w:left w:val="none" w:sz="0" w:space="0" w:color="auto"/>
        <w:bottom w:val="none" w:sz="0" w:space="0" w:color="auto"/>
        <w:right w:val="none" w:sz="0" w:space="0" w:color="auto"/>
      </w:divBdr>
    </w:div>
    <w:div w:id="1001198813">
      <w:bodyDiv w:val="1"/>
      <w:marLeft w:val="0"/>
      <w:marRight w:val="0"/>
      <w:marTop w:val="0"/>
      <w:marBottom w:val="0"/>
      <w:divBdr>
        <w:top w:val="none" w:sz="0" w:space="0" w:color="auto"/>
        <w:left w:val="none" w:sz="0" w:space="0" w:color="auto"/>
        <w:bottom w:val="none" w:sz="0" w:space="0" w:color="auto"/>
        <w:right w:val="none" w:sz="0" w:space="0" w:color="auto"/>
      </w:divBdr>
      <w:divsChild>
        <w:div w:id="592713492">
          <w:marLeft w:val="0"/>
          <w:marRight w:val="0"/>
          <w:marTop w:val="0"/>
          <w:marBottom w:val="0"/>
          <w:divBdr>
            <w:top w:val="none" w:sz="0" w:space="0" w:color="auto"/>
            <w:left w:val="none" w:sz="0" w:space="0" w:color="auto"/>
            <w:bottom w:val="none" w:sz="0" w:space="0" w:color="auto"/>
            <w:right w:val="none" w:sz="0" w:space="0" w:color="auto"/>
          </w:divBdr>
        </w:div>
        <w:div w:id="2021926859">
          <w:marLeft w:val="0"/>
          <w:marRight w:val="0"/>
          <w:marTop w:val="0"/>
          <w:marBottom w:val="0"/>
          <w:divBdr>
            <w:top w:val="none" w:sz="0" w:space="0" w:color="auto"/>
            <w:left w:val="none" w:sz="0" w:space="0" w:color="auto"/>
            <w:bottom w:val="none" w:sz="0" w:space="0" w:color="auto"/>
            <w:right w:val="none" w:sz="0" w:space="0" w:color="auto"/>
          </w:divBdr>
        </w:div>
      </w:divsChild>
    </w:div>
    <w:div w:id="1419133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2640</Words>
  <Characters>1505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cp:lastPrinted>2025-02-21T07:55:00Z</cp:lastPrinted>
  <dcterms:created xsi:type="dcterms:W3CDTF">2025-02-27T15:46:00Z</dcterms:created>
  <dcterms:modified xsi:type="dcterms:W3CDTF">2025-02-27T15:46:00Z</dcterms:modified>
  <dc:language>en-US</dc:language>
</cp:coreProperties>
</file>