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5103"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4B3872" w:rsidRPr="006B551F" w14:paraId="65505677" w14:textId="77777777" w:rsidTr="008257DA">
        <w:tc>
          <w:tcPr>
            <w:tcW w:w="5103" w:type="dxa"/>
          </w:tcPr>
          <w:p w14:paraId="04EF244D" w14:textId="77777777" w:rsidR="004B3872" w:rsidRPr="006B551F" w:rsidRDefault="004B3872" w:rsidP="004B3872">
            <w:pPr>
              <w:tabs>
                <w:tab w:val="left" w:pos="5070"/>
                <w:tab w:val="left" w:pos="5366"/>
                <w:tab w:val="left" w:pos="6771"/>
                <w:tab w:val="left" w:pos="7363"/>
              </w:tabs>
              <w:jc w:val="both"/>
              <w:rPr>
                <w:sz w:val="24"/>
                <w:szCs w:val="24"/>
              </w:rPr>
            </w:pPr>
            <w:r w:rsidRPr="006B551F">
              <w:rPr>
                <w:sz w:val="24"/>
                <w:szCs w:val="24"/>
              </w:rPr>
              <w:t>PRITARTA</w:t>
            </w:r>
          </w:p>
        </w:tc>
      </w:tr>
      <w:tr w:rsidR="004B3872" w:rsidRPr="006B551F" w14:paraId="0E411DD8" w14:textId="77777777" w:rsidTr="008257DA">
        <w:tc>
          <w:tcPr>
            <w:tcW w:w="5103" w:type="dxa"/>
          </w:tcPr>
          <w:p w14:paraId="561211C9" w14:textId="77777777" w:rsidR="004B3872" w:rsidRPr="006B551F" w:rsidRDefault="004B3872" w:rsidP="004B3872">
            <w:pPr>
              <w:rPr>
                <w:sz w:val="24"/>
                <w:szCs w:val="24"/>
              </w:rPr>
            </w:pPr>
            <w:r w:rsidRPr="006B551F">
              <w:rPr>
                <w:sz w:val="24"/>
                <w:szCs w:val="24"/>
              </w:rPr>
              <w:t>Klaipėdos miesto savivaldybės tarybos</w:t>
            </w:r>
          </w:p>
        </w:tc>
      </w:tr>
      <w:bookmarkStart w:id="0" w:name="registravimoDataIlga"/>
      <w:tr w:rsidR="004B3872" w:rsidRPr="006B551F" w14:paraId="13A4704F" w14:textId="77777777" w:rsidTr="008257DA">
        <w:trPr>
          <w:trHeight w:val="304"/>
        </w:trPr>
        <w:tc>
          <w:tcPr>
            <w:tcW w:w="5103" w:type="dxa"/>
          </w:tcPr>
          <w:p w14:paraId="7322A86E" w14:textId="77777777" w:rsidR="004B3872" w:rsidRPr="006B551F" w:rsidRDefault="004B3872" w:rsidP="004B3872">
            <w:pPr>
              <w:rPr>
                <w:sz w:val="24"/>
                <w:szCs w:val="24"/>
              </w:rPr>
            </w:pPr>
            <w:r w:rsidRPr="006B551F">
              <w:rPr>
                <w:noProof/>
                <w:sz w:val="24"/>
                <w:szCs w:val="24"/>
              </w:rPr>
              <w:fldChar w:fldCharType="begin">
                <w:ffData>
                  <w:name w:val="registravimoDataIlga"/>
                  <w:enabled/>
                  <w:calcOnExit w:val="0"/>
                  <w:textInput>
                    <w:maxLength w:val="1"/>
                  </w:textInput>
                </w:ffData>
              </w:fldChar>
            </w:r>
            <w:r w:rsidRPr="006B551F">
              <w:rPr>
                <w:noProof/>
                <w:sz w:val="24"/>
                <w:szCs w:val="24"/>
              </w:rPr>
              <w:instrText xml:space="preserve"> FORMTEXT </w:instrText>
            </w:r>
            <w:r w:rsidRPr="006B551F">
              <w:rPr>
                <w:noProof/>
                <w:sz w:val="24"/>
                <w:szCs w:val="24"/>
              </w:rPr>
            </w:r>
            <w:r w:rsidRPr="006B551F">
              <w:rPr>
                <w:noProof/>
                <w:sz w:val="24"/>
                <w:szCs w:val="24"/>
              </w:rPr>
              <w:fldChar w:fldCharType="separate"/>
            </w:r>
            <w:r w:rsidRPr="006B551F">
              <w:rPr>
                <w:noProof/>
                <w:sz w:val="24"/>
                <w:szCs w:val="24"/>
              </w:rPr>
              <w:t> </w:t>
            </w:r>
            <w:r w:rsidRPr="006B551F">
              <w:rPr>
                <w:noProof/>
                <w:sz w:val="24"/>
                <w:szCs w:val="24"/>
              </w:rPr>
              <w:fldChar w:fldCharType="end"/>
            </w:r>
            <w:bookmarkEnd w:id="0"/>
            <w:r w:rsidRPr="006B551F">
              <w:rPr>
                <w:noProof/>
                <w:sz w:val="24"/>
                <w:szCs w:val="24"/>
              </w:rPr>
              <w:t xml:space="preserve"> </w:t>
            </w:r>
            <w:r w:rsidRPr="006B551F">
              <w:rPr>
                <w:sz w:val="24"/>
                <w:szCs w:val="24"/>
              </w:rPr>
              <w:t xml:space="preserve">sprendimu Nr. </w:t>
            </w:r>
            <w:bookmarkStart w:id="1" w:name="registravimoNr"/>
            <w:r w:rsidRPr="006B551F">
              <w:rPr>
                <w:sz w:val="24"/>
                <w:szCs w:val="24"/>
              </w:rPr>
              <w:t>.</w:t>
            </w:r>
            <w:bookmarkEnd w:id="1"/>
          </w:p>
        </w:tc>
      </w:tr>
    </w:tbl>
    <w:p w14:paraId="2675535A" w14:textId="77777777" w:rsidR="004B3872" w:rsidRPr="006B551F" w:rsidRDefault="004B3872" w:rsidP="004B3872">
      <w:pPr>
        <w:spacing w:after="0" w:line="240" w:lineRule="auto"/>
        <w:jc w:val="center"/>
        <w:rPr>
          <w:rFonts w:ascii="Times New Roman" w:eastAsia="Times New Roman" w:hAnsi="Times New Roman" w:cs="Times New Roman"/>
          <w:sz w:val="24"/>
          <w:szCs w:val="24"/>
        </w:rPr>
      </w:pPr>
    </w:p>
    <w:p w14:paraId="7E0B7690" w14:textId="16C4F7A7" w:rsidR="004B3872" w:rsidRPr="006B551F" w:rsidRDefault="00454CD1" w:rsidP="00454CD1">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18D06E79" w14:textId="77777777" w:rsidR="004B3872" w:rsidRPr="006B551F" w:rsidRDefault="004B3872" w:rsidP="004B3872">
      <w:pPr>
        <w:keepNext/>
        <w:spacing w:after="0" w:line="240" w:lineRule="auto"/>
        <w:jc w:val="center"/>
        <w:outlineLvl w:val="1"/>
        <w:rPr>
          <w:rFonts w:ascii="Times New Roman" w:eastAsia="Times New Roman" w:hAnsi="Times New Roman" w:cs="Times New Roman"/>
          <w:b/>
          <w:sz w:val="24"/>
          <w:szCs w:val="24"/>
        </w:rPr>
      </w:pPr>
      <w:r w:rsidRPr="006B551F">
        <w:rPr>
          <w:rFonts w:ascii="Times New Roman" w:eastAsia="Times New Roman" w:hAnsi="Times New Roman" w:cs="Times New Roman"/>
          <w:b/>
          <w:sz w:val="24"/>
          <w:szCs w:val="24"/>
        </w:rPr>
        <w:t xml:space="preserve">VALSTYBINĖS ŽEMĖS NUOMOS SUTARTIS </w:t>
      </w:r>
    </w:p>
    <w:p w14:paraId="0F2ACAB0" w14:textId="77777777" w:rsidR="004B3872" w:rsidRPr="006B551F" w:rsidRDefault="004B3872" w:rsidP="004B3872">
      <w:pPr>
        <w:spacing w:after="0" w:line="240" w:lineRule="auto"/>
        <w:jc w:val="center"/>
        <w:rPr>
          <w:rFonts w:ascii="Times New Roman" w:eastAsia="Times New Roman" w:hAnsi="Times New Roman" w:cs="Times New Roman"/>
          <w:sz w:val="24"/>
          <w:szCs w:val="24"/>
        </w:rPr>
      </w:pPr>
    </w:p>
    <w:p w14:paraId="77AE7449" w14:textId="77777777" w:rsidR="004B3872" w:rsidRPr="006B551F" w:rsidRDefault="004B3872" w:rsidP="004B3872">
      <w:pPr>
        <w:spacing w:after="0" w:line="240" w:lineRule="auto"/>
        <w:jc w:val="center"/>
        <w:rPr>
          <w:rFonts w:ascii="Times New Roman" w:eastAsia="Times New Roman" w:hAnsi="Times New Roman" w:cs="Times New Roman"/>
          <w:sz w:val="24"/>
          <w:szCs w:val="24"/>
        </w:rPr>
      </w:pPr>
      <w:r w:rsidRPr="006B551F">
        <w:rPr>
          <w:rFonts w:ascii="Times New Roman" w:eastAsia="Times New Roman" w:hAnsi="Times New Roman" w:cs="Times New Roman"/>
          <w:sz w:val="24"/>
          <w:szCs w:val="24"/>
        </w:rPr>
        <w:t>Nr.</w:t>
      </w:r>
    </w:p>
    <w:p w14:paraId="7AB0171E" w14:textId="77777777" w:rsidR="004B3872" w:rsidRPr="006B551F" w:rsidRDefault="004B3872" w:rsidP="004B3872">
      <w:pPr>
        <w:spacing w:after="0" w:line="240" w:lineRule="auto"/>
        <w:jc w:val="center"/>
        <w:rPr>
          <w:rFonts w:ascii="Times New Roman" w:eastAsia="Times New Roman" w:hAnsi="Times New Roman" w:cs="Times New Roman"/>
          <w:sz w:val="24"/>
          <w:szCs w:val="24"/>
        </w:rPr>
      </w:pPr>
      <w:r w:rsidRPr="006B551F">
        <w:rPr>
          <w:rFonts w:ascii="Times New Roman" w:eastAsia="Times New Roman" w:hAnsi="Times New Roman" w:cs="Times New Roman"/>
          <w:sz w:val="24"/>
          <w:szCs w:val="24"/>
        </w:rPr>
        <w:t>Klaipėda</w:t>
      </w:r>
    </w:p>
    <w:p w14:paraId="5073CAD1" w14:textId="77777777" w:rsidR="004B3872" w:rsidRPr="006B551F" w:rsidRDefault="004B3872" w:rsidP="004B3872">
      <w:pPr>
        <w:spacing w:after="0" w:line="240" w:lineRule="auto"/>
        <w:jc w:val="center"/>
        <w:rPr>
          <w:rFonts w:ascii="Times New Roman" w:eastAsia="Times New Roman" w:hAnsi="Times New Roman" w:cs="Times New Roman"/>
          <w:sz w:val="24"/>
          <w:szCs w:val="24"/>
        </w:rPr>
      </w:pPr>
    </w:p>
    <w:p w14:paraId="05388394" w14:textId="77777777" w:rsidR="004B3872" w:rsidRPr="006B551F" w:rsidRDefault="004B3872" w:rsidP="004B3872">
      <w:pPr>
        <w:spacing w:after="0" w:line="240" w:lineRule="auto"/>
        <w:jc w:val="center"/>
        <w:rPr>
          <w:rFonts w:ascii="Times New Roman" w:eastAsia="Times New Roman" w:hAnsi="Times New Roman" w:cs="Times New Roman"/>
          <w:sz w:val="24"/>
          <w:szCs w:val="24"/>
        </w:rPr>
      </w:pPr>
    </w:p>
    <w:p w14:paraId="64575BE8" w14:textId="6477E92A" w:rsidR="00262756" w:rsidRPr="005E2232" w:rsidRDefault="00262756" w:rsidP="00262756">
      <w:pPr>
        <w:spacing w:after="0" w:line="240" w:lineRule="auto"/>
        <w:ind w:right="-72" w:firstLine="720"/>
        <w:jc w:val="both"/>
        <w:rPr>
          <w:rFonts w:ascii="Times New Roman" w:eastAsia="Times New Roman" w:hAnsi="Times New Roman" w:cs="Times New Roman"/>
          <w:color w:val="000000"/>
          <w:sz w:val="24"/>
          <w:szCs w:val="24"/>
        </w:rPr>
      </w:pPr>
      <w:r w:rsidRPr="005E2232">
        <w:rPr>
          <w:rFonts w:ascii="Times New Roman" w:eastAsia="Times New Roman" w:hAnsi="Times New Roman" w:cs="Times New Roman"/>
          <w:color w:val="000000"/>
          <w:sz w:val="24"/>
          <w:szCs w:val="24"/>
        </w:rPr>
        <w:t>Lietuvos valstybė, toliau vadinama nuomotoju, atstovaujama Klaipėdos miesto savivaldybės administracijos direktoriaus Andriaus Žuko, veikiančio pagal Klaipėdos miesto savivaldybės mero 2024 m. liepos 2 d. potvarkį Nr. M-831 „Dėl įgaliojimų suteikimo Savivaldybės administracijos direktoriui“</w:t>
      </w:r>
      <w:r w:rsidR="00C73C69">
        <w:rPr>
          <w:rFonts w:ascii="Times New Roman" w:eastAsia="Times New Roman" w:hAnsi="Times New Roman" w:cs="Times New Roman"/>
          <w:color w:val="000000"/>
          <w:sz w:val="24"/>
          <w:szCs w:val="24"/>
        </w:rPr>
        <w:t xml:space="preserve">, </w:t>
      </w:r>
      <w:r w:rsidRPr="005E2232">
        <w:rPr>
          <w:rFonts w:ascii="Times New Roman" w:eastAsia="Times New Roman" w:hAnsi="Times New Roman" w:cs="Times New Roman"/>
          <w:color w:val="000000"/>
          <w:sz w:val="24"/>
          <w:szCs w:val="24"/>
        </w:rPr>
        <w:t xml:space="preserve">ir </w:t>
      </w:r>
      <w:r w:rsidR="001E3CE4">
        <w:rPr>
          <w:rFonts w:ascii="Times New Roman" w:eastAsia="Times New Roman" w:hAnsi="Times New Roman" w:cs="Times New Roman"/>
          <w:color w:val="000000"/>
          <w:sz w:val="24"/>
          <w:szCs w:val="24"/>
        </w:rPr>
        <w:t>UAB ,,</w:t>
      </w:r>
      <w:proofErr w:type="spellStart"/>
      <w:r w:rsidR="001E3CE4">
        <w:rPr>
          <w:rFonts w:ascii="Times New Roman" w:eastAsia="Times New Roman" w:hAnsi="Times New Roman" w:cs="Times New Roman"/>
          <w:color w:val="000000"/>
          <w:sz w:val="24"/>
          <w:szCs w:val="24"/>
        </w:rPr>
        <w:t>Worklita</w:t>
      </w:r>
      <w:proofErr w:type="spellEnd"/>
      <w:r w:rsidR="001E3CE4">
        <w:rPr>
          <w:rFonts w:ascii="Times New Roman" w:eastAsia="Times New Roman" w:hAnsi="Times New Roman" w:cs="Times New Roman"/>
          <w:color w:val="000000"/>
          <w:sz w:val="24"/>
          <w:szCs w:val="24"/>
        </w:rPr>
        <w:t>“</w:t>
      </w:r>
      <w:r w:rsidR="00454CD1">
        <w:rPr>
          <w:rFonts w:ascii="Times New Roman" w:eastAsia="Times New Roman" w:hAnsi="Times New Roman" w:cs="Times New Roman"/>
          <w:color w:val="000000"/>
          <w:sz w:val="24"/>
          <w:szCs w:val="24"/>
        </w:rPr>
        <w:t xml:space="preserve"> (</w:t>
      </w:r>
      <w:r w:rsidR="001E3CE4">
        <w:rPr>
          <w:rFonts w:ascii="Times New Roman" w:eastAsia="Times New Roman" w:hAnsi="Times New Roman" w:cs="Times New Roman"/>
          <w:color w:val="000000"/>
          <w:sz w:val="24"/>
          <w:szCs w:val="24"/>
        </w:rPr>
        <w:t>juridinio asmens kodas</w:t>
      </w:r>
      <w:r w:rsidR="00454CD1">
        <w:rPr>
          <w:rFonts w:ascii="Times New Roman" w:eastAsia="Times New Roman" w:hAnsi="Times New Roman" w:cs="Times New Roman"/>
          <w:color w:val="000000"/>
          <w:sz w:val="24"/>
          <w:szCs w:val="24"/>
        </w:rPr>
        <w:t xml:space="preserve"> </w:t>
      </w:r>
      <w:r w:rsidR="001E3CE4">
        <w:rPr>
          <w:rFonts w:ascii="Times New Roman" w:eastAsia="Times New Roman" w:hAnsi="Times New Roman" w:cs="Times New Roman"/>
          <w:color w:val="000000"/>
          <w:sz w:val="24"/>
          <w:szCs w:val="24"/>
        </w:rPr>
        <w:t>306019804</w:t>
      </w:r>
      <w:r w:rsidR="00454CD1">
        <w:rPr>
          <w:rFonts w:ascii="Times New Roman" w:eastAsia="Times New Roman" w:hAnsi="Times New Roman" w:cs="Times New Roman"/>
          <w:color w:val="000000"/>
          <w:sz w:val="24"/>
          <w:szCs w:val="24"/>
        </w:rPr>
        <w:t>)</w:t>
      </w:r>
      <w:r w:rsidRPr="005E2232">
        <w:rPr>
          <w:rFonts w:ascii="Times New Roman" w:eastAsia="Times New Roman" w:hAnsi="Times New Roman" w:cs="Times New Roman"/>
          <w:color w:val="000000"/>
          <w:sz w:val="24"/>
          <w:szCs w:val="24"/>
        </w:rPr>
        <w:t>,</w:t>
      </w:r>
      <w:r w:rsidR="00C73C69">
        <w:rPr>
          <w:rFonts w:ascii="Times New Roman" w:eastAsia="Times New Roman" w:hAnsi="Times New Roman" w:cs="Times New Roman"/>
          <w:bCs/>
          <w:sz w:val="24"/>
          <w:szCs w:val="24"/>
        </w:rPr>
        <w:t xml:space="preserve"> </w:t>
      </w:r>
      <w:r w:rsidR="001E3CE4">
        <w:rPr>
          <w:rFonts w:ascii="Times New Roman" w:eastAsia="Times New Roman" w:hAnsi="Times New Roman" w:cs="Times New Roman"/>
          <w:bCs/>
          <w:sz w:val="24"/>
          <w:szCs w:val="24"/>
        </w:rPr>
        <w:t>esanti</w:t>
      </w:r>
      <w:r w:rsidR="00454CD1">
        <w:rPr>
          <w:rFonts w:ascii="Times New Roman" w:eastAsia="Times New Roman" w:hAnsi="Times New Roman" w:cs="Times New Roman"/>
          <w:bCs/>
          <w:sz w:val="24"/>
          <w:szCs w:val="24"/>
        </w:rPr>
        <w:t xml:space="preserve"> </w:t>
      </w:r>
      <w:proofErr w:type="spellStart"/>
      <w:r w:rsidR="001E3CE4">
        <w:rPr>
          <w:rFonts w:ascii="Times New Roman" w:eastAsia="Times New Roman" w:hAnsi="Times New Roman" w:cs="Times New Roman"/>
          <w:bCs/>
          <w:sz w:val="24"/>
          <w:szCs w:val="24"/>
        </w:rPr>
        <w:t>Priestočio</w:t>
      </w:r>
      <w:proofErr w:type="spellEnd"/>
      <w:r w:rsidR="00454CD1">
        <w:rPr>
          <w:rFonts w:ascii="Times New Roman" w:eastAsia="Times New Roman" w:hAnsi="Times New Roman" w:cs="Times New Roman"/>
          <w:bCs/>
          <w:sz w:val="24"/>
          <w:szCs w:val="24"/>
        </w:rPr>
        <w:t xml:space="preserve"> g. </w:t>
      </w:r>
      <w:r w:rsidR="001E3CE4">
        <w:rPr>
          <w:rFonts w:ascii="Times New Roman" w:eastAsia="Times New Roman" w:hAnsi="Times New Roman" w:cs="Times New Roman"/>
          <w:bCs/>
          <w:sz w:val="24"/>
          <w:szCs w:val="24"/>
        </w:rPr>
        <w:t>6</w:t>
      </w:r>
      <w:r w:rsidR="00454CD1">
        <w:rPr>
          <w:rFonts w:ascii="Times New Roman" w:eastAsia="Times New Roman" w:hAnsi="Times New Roman" w:cs="Times New Roman"/>
          <w:bCs/>
          <w:sz w:val="24"/>
          <w:szCs w:val="24"/>
        </w:rPr>
        <w:t xml:space="preserve">, </w:t>
      </w:r>
      <w:r w:rsidR="005914E5">
        <w:rPr>
          <w:rFonts w:ascii="Times New Roman" w:eastAsia="Times New Roman" w:hAnsi="Times New Roman" w:cs="Times New Roman"/>
          <w:bCs/>
          <w:sz w:val="24"/>
          <w:szCs w:val="24"/>
        </w:rPr>
        <w:t>Klaipėdoje</w:t>
      </w:r>
      <w:r w:rsidRPr="005E2232">
        <w:rPr>
          <w:rFonts w:ascii="Times New Roman" w:eastAsia="Times New Roman" w:hAnsi="Times New Roman" w:cs="Times New Roman"/>
          <w:bCs/>
          <w:sz w:val="24"/>
          <w:szCs w:val="24"/>
        </w:rPr>
        <w:t xml:space="preserve">, </w:t>
      </w:r>
      <w:r w:rsidRPr="005E2232">
        <w:rPr>
          <w:rFonts w:ascii="Times New Roman" w:hAnsi="Times New Roman" w:cs="Times New Roman"/>
          <w:bCs/>
          <w:sz w:val="24"/>
          <w:szCs w:val="24"/>
        </w:rPr>
        <w:t xml:space="preserve">toliau </w:t>
      </w:r>
      <w:r w:rsidRPr="005E2232">
        <w:rPr>
          <w:rFonts w:ascii="Times New Roman" w:hAnsi="Times New Roman" w:cs="Times New Roman"/>
          <w:sz w:val="24"/>
          <w:szCs w:val="24"/>
        </w:rPr>
        <w:t>vadinam</w:t>
      </w:r>
      <w:r w:rsidR="001E3CE4">
        <w:rPr>
          <w:rFonts w:ascii="Times New Roman" w:hAnsi="Times New Roman" w:cs="Times New Roman"/>
          <w:sz w:val="24"/>
          <w:szCs w:val="24"/>
        </w:rPr>
        <w:t>a</w:t>
      </w:r>
      <w:r w:rsidRPr="005E2232">
        <w:rPr>
          <w:rFonts w:ascii="Times New Roman" w:hAnsi="Times New Roman" w:cs="Times New Roman"/>
          <w:bCs/>
          <w:sz w:val="24"/>
          <w:szCs w:val="24"/>
        </w:rPr>
        <w:t xml:space="preserve"> nuominink</w:t>
      </w:r>
      <w:r w:rsidR="001E3CE4">
        <w:rPr>
          <w:rFonts w:ascii="Times New Roman" w:hAnsi="Times New Roman" w:cs="Times New Roman"/>
          <w:bCs/>
          <w:sz w:val="24"/>
          <w:szCs w:val="24"/>
        </w:rPr>
        <w:t>u</w:t>
      </w:r>
      <w:r w:rsidR="00BA55B2">
        <w:rPr>
          <w:rFonts w:ascii="Times New Roman" w:hAnsi="Times New Roman" w:cs="Times New Roman"/>
          <w:bCs/>
          <w:sz w:val="24"/>
          <w:szCs w:val="24"/>
        </w:rPr>
        <w:t xml:space="preserve">, atstovaujama direktorės Jūratės </w:t>
      </w:r>
      <w:proofErr w:type="spellStart"/>
      <w:r w:rsidR="00BA55B2">
        <w:rPr>
          <w:rFonts w:ascii="Times New Roman" w:hAnsi="Times New Roman" w:cs="Times New Roman"/>
          <w:bCs/>
          <w:sz w:val="24"/>
          <w:szCs w:val="24"/>
        </w:rPr>
        <w:t>Kazbaraitienės</w:t>
      </w:r>
      <w:proofErr w:type="spellEnd"/>
      <w:r w:rsidR="00454CD1">
        <w:rPr>
          <w:rFonts w:ascii="Times New Roman" w:hAnsi="Times New Roman" w:cs="Times New Roman"/>
          <w:sz w:val="24"/>
          <w:szCs w:val="24"/>
        </w:rPr>
        <w:t xml:space="preserve">, </w:t>
      </w:r>
      <w:r w:rsidRPr="005E2232">
        <w:rPr>
          <w:rFonts w:ascii="Times New Roman" w:eastAsia="Times New Roman" w:hAnsi="Times New Roman" w:cs="Times New Roman"/>
          <w:bCs/>
          <w:sz w:val="24"/>
          <w:szCs w:val="24"/>
        </w:rPr>
        <w:t>atsižvelgdami į Nekilnojamojo turto registro duomenų bazės išraš</w:t>
      </w:r>
      <w:r w:rsidR="005914E5">
        <w:rPr>
          <w:rFonts w:ascii="Times New Roman" w:eastAsia="Times New Roman" w:hAnsi="Times New Roman" w:cs="Times New Roman"/>
          <w:bCs/>
          <w:sz w:val="24"/>
          <w:szCs w:val="24"/>
        </w:rPr>
        <w:t>ą</w:t>
      </w:r>
      <w:r w:rsidRPr="005E2232">
        <w:rPr>
          <w:rFonts w:ascii="Times New Roman" w:eastAsia="Times New Roman" w:hAnsi="Times New Roman" w:cs="Times New Roman"/>
          <w:bCs/>
          <w:sz w:val="24"/>
          <w:szCs w:val="24"/>
        </w:rPr>
        <w:t>, pagal kur</w:t>
      </w:r>
      <w:r w:rsidR="005914E5">
        <w:rPr>
          <w:rFonts w:ascii="Times New Roman" w:eastAsia="Times New Roman" w:hAnsi="Times New Roman" w:cs="Times New Roman"/>
          <w:bCs/>
          <w:sz w:val="24"/>
          <w:szCs w:val="24"/>
        </w:rPr>
        <w:t>į</w:t>
      </w:r>
      <w:r w:rsidRPr="005E2232">
        <w:rPr>
          <w:rFonts w:ascii="Times New Roman" w:eastAsia="Times New Roman" w:hAnsi="Times New Roman" w:cs="Times New Roman"/>
          <w:bCs/>
          <w:sz w:val="24"/>
          <w:szCs w:val="24"/>
        </w:rPr>
        <w:t xml:space="preserve"> nuosavybės teise valdomi statiniai ir (ar) įrenginiai (jų dalys) </w:t>
      </w:r>
      <w:bookmarkStart w:id="2" w:name="_Hlk179208760"/>
      <w:r w:rsidRPr="005E2232">
        <w:rPr>
          <w:rFonts w:ascii="Times New Roman" w:eastAsia="Times New Roman" w:hAnsi="Times New Roman" w:cs="Times New Roman"/>
          <w:bCs/>
          <w:sz w:val="24"/>
          <w:szCs w:val="24"/>
        </w:rPr>
        <w:t>–</w:t>
      </w:r>
      <w:bookmarkEnd w:id="2"/>
      <w:r w:rsidR="009D35FF">
        <w:rPr>
          <w:rFonts w:ascii="Times New Roman" w:eastAsia="Times New Roman" w:hAnsi="Times New Roman" w:cs="Times New Roman"/>
          <w:bCs/>
          <w:sz w:val="24"/>
          <w:szCs w:val="24"/>
        </w:rPr>
        <w:t xml:space="preserve"> </w:t>
      </w:r>
      <w:r w:rsidR="001E3CE4">
        <w:rPr>
          <w:rFonts w:ascii="Times New Roman" w:eastAsia="Times New Roman" w:hAnsi="Times New Roman" w:cs="Times New Roman"/>
          <w:bCs/>
          <w:sz w:val="24"/>
          <w:szCs w:val="24"/>
        </w:rPr>
        <w:t>pastatas</w:t>
      </w:r>
      <w:r w:rsidR="00454CD1">
        <w:rPr>
          <w:rFonts w:ascii="Times New Roman" w:eastAsia="Times New Roman" w:hAnsi="Times New Roman" w:cs="Times New Roman"/>
          <w:bCs/>
          <w:sz w:val="24"/>
          <w:szCs w:val="24"/>
        </w:rPr>
        <w:t xml:space="preserve"> </w:t>
      </w:r>
      <w:r w:rsidRPr="005E2232">
        <w:rPr>
          <w:rFonts w:ascii="Times New Roman" w:eastAsia="Times New Roman" w:hAnsi="Times New Roman" w:cs="Times New Roman"/>
          <w:bCs/>
          <w:sz w:val="24"/>
          <w:szCs w:val="24"/>
        </w:rPr>
        <w:t xml:space="preserve">– </w:t>
      </w:r>
      <w:r w:rsidR="001E3CE4">
        <w:rPr>
          <w:rFonts w:ascii="Times New Roman" w:eastAsia="Times New Roman" w:hAnsi="Times New Roman" w:cs="Times New Roman"/>
          <w:bCs/>
          <w:sz w:val="24"/>
          <w:szCs w:val="24"/>
        </w:rPr>
        <w:t>skalbykla</w:t>
      </w:r>
      <w:r w:rsidRPr="005E2232">
        <w:rPr>
          <w:rFonts w:ascii="Times New Roman" w:eastAsia="Times New Roman" w:hAnsi="Times New Roman" w:cs="Times New Roman"/>
          <w:bCs/>
          <w:sz w:val="24"/>
          <w:szCs w:val="24"/>
        </w:rPr>
        <w:t xml:space="preserve"> (unikalus Nr. </w:t>
      </w:r>
      <w:r w:rsidR="009D35FF">
        <w:rPr>
          <w:rFonts w:ascii="Times New Roman" w:eastAsia="Times New Roman" w:hAnsi="Times New Roman" w:cs="Times New Roman"/>
          <w:bCs/>
          <w:sz w:val="24"/>
          <w:szCs w:val="24"/>
        </w:rPr>
        <w:t>4400</w:t>
      </w:r>
      <w:r w:rsidR="00454CD1">
        <w:rPr>
          <w:rFonts w:ascii="Times New Roman" w:eastAsia="Times New Roman" w:hAnsi="Times New Roman" w:cs="Times New Roman"/>
          <w:bCs/>
          <w:sz w:val="24"/>
          <w:szCs w:val="24"/>
        </w:rPr>
        <w:t>-</w:t>
      </w:r>
      <w:r w:rsidR="001E3CE4">
        <w:rPr>
          <w:rFonts w:ascii="Times New Roman" w:eastAsia="Times New Roman" w:hAnsi="Times New Roman" w:cs="Times New Roman"/>
          <w:bCs/>
          <w:sz w:val="24"/>
          <w:szCs w:val="24"/>
        </w:rPr>
        <w:t>2525</w:t>
      </w:r>
      <w:r w:rsidR="00454CD1">
        <w:rPr>
          <w:rFonts w:ascii="Times New Roman" w:eastAsia="Times New Roman" w:hAnsi="Times New Roman" w:cs="Times New Roman"/>
          <w:bCs/>
          <w:sz w:val="24"/>
          <w:szCs w:val="24"/>
        </w:rPr>
        <w:t>-</w:t>
      </w:r>
      <w:r w:rsidR="001D7BAE">
        <w:rPr>
          <w:rFonts w:ascii="Times New Roman" w:eastAsia="Times New Roman" w:hAnsi="Times New Roman" w:cs="Times New Roman"/>
          <w:bCs/>
          <w:sz w:val="24"/>
          <w:szCs w:val="24"/>
        </w:rPr>
        <w:t>8</w:t>
      </w:r>
      <w:r w:rsidR="001E3CE4">
        <w:rPr>
          <w:rFonts w:ascii="Times New Roman" w:eastAsia="Times New Roman" w:hAnsi="Times New Roman" w:cs="Times New Roman"/>
          <w:bCs/>
          <w:sz w:val="24"/>
          <w:szCs w:val="24"/>
        </w:rPr>
        <w:t>331</w:t>
      </w:r>
      <w:r w:rsidRPr="005E2232">
        <w:rPr>
          <w:rFonts w:ascii="Times New Roman" w:eastAsia="Times New Roman" w:hAnsi="Times New Roman" w:cs="Times New Roman"/>
          <w:bCs/>
          <w:sz w:val="24"/>
          <w:szCs w:val="24"/>
        </w:rPr>
        <w:t>),</w:t>
      </w:r>
      <w:r w:rsidRPr="005E2232">
        <w:rPr>
          <w:rFonts w:ascii="Times New Roman" w:hAnsi="Times New Roman" w:cs="Times New Roman"/>
          <w:bCs/>
          <w:sz w:val="24"/>
          <w:szCs w:val="24"/>
        </w:rPr>
        <w:t xml:space="preserve"> </w:t>
      </w:r>
      <w:r w:rsidRPr="005E2232">
        <w:rPr>
          <w:rFonts w:ascii="Times New Roman" w:eastAsia="Times New Roman" w:hAnsi="Times New Roman" w:cs="Times New Roman"/>
          <w:color w:val="000000"/>
          <w:sz w:val="24"/>
          <w:szCs w:val="24"/>
        </w:rPr>
        <w:t>sudarė šią Valstybinės žemės nuomos sutartį</w:t>
      </w:r>
      <w:r w:rsidR="001E3CE4">
        <w:rPr>
          <w:rFonts w:ascii="Times New Roman" w:eastAsia="Times New Roman" w:hAnsi="Times New Roman" w:cs="Times New Roman"/>
          <w:color w:val="000000"/>
          <w:sz w:val="24"/>
          <w:szCs w:val="24"/>
        </w:rPr>
        <w:t>:</w:t>
      </w:r>
    </w:p>
    <w:p w14:paraId="066DAF39" w14:textId="5CAE1C6B" w:rsidR="00262756" w:rsidRDefault="00262756" w:rsidP="00262756">
      <w:pPr>
        <w:spacing w:after="0" w:line="240" w:lineRule="auto"/>
        <w:ind w:firstLine="720"/>
        <w:jc w:val="both"/>
        <w:rPr>
          <w:rFonts w:ascii="Times New Roman" w:eastAsia="Times New Roman" w:hAnsi="Times New Roman" w:cs="Times New Roman"/>
          <w:color w:val="000000"/>
          <w:sz w:val="24"/>
          <w:szCs w:val="24"/>
        </w:rPr>
      </w:pPr>
      <w:r w:rsidRPr="007F1A01">
        <w:rPr>
          <w:rFonts w:ascii="Times New Roman" w:eastAsia="Times New Roman" w:hAnsi="Times New Roman" w:cs="Times New Roman"/>
          <w:color w:val="000000"/>
          <w:sz w:val="24"/>
          <w:szCs w:val="24"/>
        </w:rPr>
        <w:t>1. Nuomotojas</w:t>
      </w:r>
      <w:r w:rsidRPr="005E2232">
        <w:rPr>
          <w:rFonts w:ascii="Times New Roman" w:eastAsia="Times New Roman" w:hAnsi="Times New Roman" w:cs="Times New Roman"/>
          <w:color w:val="000000"/>
          <w:sz w:val="24"/>
          <w:szCs w:val="24"/>
        </w:rPr>
        <w:t xml:space="preserve"> išnuomoja, o nuomininka</w:t>
      </w:r>
      <w:r w:rsidR="001E3CE4">
        <w:rPr>
          <w:rFonts w:ascii="Times New Roman" w:eastAsia="Times New Roman" w:hAnsi="Times New Roman" w:cs="Times New Roman"/>
          <w:color w:val="000000"/>
          <w:sz w:val="24"/>
          <w:szCs w:val="24"/>
        </w:rPr>
        <w:t>s</w:t>
      </w:r>
      <w:r w:rsidRPr="005E2232">
        <w:rPr>
          <w:rFonts w:ascii="Times New Roman" w:eastAsia="Times New Roman" w:hAnsi="Times New Roman" w:cs="Times New Roman"/>
          <w:color w:val="000000"/>
          <w:sz w:val="24"/>
          <w:szCs w:val="24"/>
        </w:rPr>
        <w:t xml:space="preserve"> išsinuomoja </w:t>
      </w:r>
      <w:r w:rsidR="00A83830">
        <w:rPr>
          <w:rFonts w:ascii="Times New Roman" w:eastAsia="Times New Roman" w:hAnsi="Times New Roman" w:cs="Times New Roman"/>
          <w:color w:val="000000"/>
          <w:sz w:val="24"/>
          <w:szCs w:val="24"/>
        </w:rPr>
        <w:t>0</w:t>
      </w:r>
      <w:r w:rsidR="007F1A01">
        <w:rPr>
          <w:rFonts w:ascii="Times New Roman" w:eastAsia="Times New Roman" w:hAnsi="Times New Roman" w:cs="Times New Roman"/>
          <w:color w:val="000000"/>
          <w:sz w:val="24"/>
          <w:szCs w:val="24"/>
        </w:rPr>
        <w:t>,</w:t>
      </w:r>
      <w:r w:rsidR="001E3CE4">
        <w:rPr>
          <w:rFonts w:ascii="Times New Roman" w:eastAsia="Times New Roman" w:hAnsi="Times New Roman" w:cs="Times New Roman"/>
          <w:color w:val="000000"/>
          <w:sz w:val="24"/>
          <w:szCs w:val="24"/>
        </w:rPr>
        <w:t>1431</w:t>
      </w:r>
      <w:r w:rsidRPr="005E2232">
        <w:rPr>
          <w:rFonts w:ascii="Times New Roman" w:eastAsia="Times New Roman" w:hAnsi="Times New Roman" w:cs="Times New Roman"/>
          <w:color w:val="000000"/>
          <w:sz w:val="24"/>
          <w:szCs w:val="24"/>
        </w:rPr>
        <w:t xml:space="preserve"> ha ploto žemės sklyp</w:t>
      </w:r>
      <w:r w:rsidR="00352055">
        <w:rPr>
          <w:rFonts w:ascii="Times New Roman" w:eastAsia="Times New Roman" w:hAnsi="Times New Roman" w:cs="Times New Roman"/>
          <w:color w:val="000000"/>
          <w:sz w:val="24"/>
          <w:szCs w:val="24"/>
        </w:rPr>
        <w:t>ą</w:t>
      </w:r>
      <w:r w:rsidRPr="005E2232">
        <w:rPr>
          <w:rFonts w:ascii="Times New Roman" w:eastAsia="Times New Roman" w:hAnsi="Times New Roman" w:cs="Times New Roman"/>
          <w:color w:val="000000"/>
          <w:sz w:val="24"/>
          <w:szCs w:val="24"/>
        </w:rPr>
        <w:t xml:space="preserve">, kadastro Nr. </w:t>
      </w:r>
      <w:r w:rsidR="00AA3CF7">
        <w:rPr>
          <w:rFonts w:ascii="Times New Roman" w:eastAsia="Times New Roman" w:hAnsi="Times New Roman" w:cs="Times New Roman"/>
          <w:color w:val="000000"/>
          <w:sz w:val="24"/>
          <w:szCs w:val="24"/>
        </w:rPr>
        <w:t>2101/00</w:t>
      </w:r>
      <w:r w:rsidR="007F1A01">
        <w:rPr>
          <w:rFonts w:ascii="Times New Roman" w:eastAsia="Times New Roman" w:hAnsi="Times New Roman" w:cs="Times New Roman"/>
          <w:color w:val="000000"/>
          <w:sz w:val="24"/>
          <w:szCs w:val="24"/>
        </w:rPr>
        <w:t>05</w:t>
      </w:r>
      <w:r w:rsidR="009D35FF">
        <w:rPr>
          <w:rFonts w:ascii="Times New Roman" w:eastAsia="Times New Roman" w:hAnsi="Times New Roman" w:cs="Times New Roman"/>
          <w:color w:val="000000"/>
          <w:sz w:val="24"/>
          <w:szCs w:val="24"/>
        </w:rPr>
        <w:t>:</w:t>
      </w:r>
      <w:r w:rsidR="00352055">
        <w:rPr>
          <w:rFonts w:ascii="Times New Roman" w:eastAsia="Times New Roman" w:hAnsi="Times New Roman" w:cs="Times New Roman"/>
          <w:color w:val="000000"/>
          <w:sz w:val="24"/>
          <w:szCs w:val="24"/>
        </w:rPr>
        <w:t>453</w:t>
      </w:r>
      <w:r w:rsidRPr="005E2232">
        <w:rPr>
          <w:rFonts w:ascii="Times New Roman" w:eastAsia="Times New Roman" w:hAnsi="Times New Roman" w:cs="Times New Roman"/>
          <w:color w:val="000000"/>
          <w:sz w:val="24"/>
          <w:szCs w:val="24"/>
        </w:rPr>
        <w:t xml:space="preserve">, unikalus Nr. </w:t>
      </w:r>
      <w:r w:rsidR="00352055">
        <w:rPr>
          <w:rFonts w:ascii="Times New Roman" w:eastAsia="Times New Roman" w:hAnsi="Times New Roman" w:cs="Times New Roman"/>
          <w:color w:val="000000"/>
          <w:sz w:val="24"/>
          <w:szCs w:val="24"/>
        </w:rPr>
        <w:t>4400</w:t>
      </w:r>
      <w:r w:rsidR="00AA3CF7">
        <w:rPr>
          <w:rFonts w:ascii="Times New Roman" w:eastAsia="Times New Roman" w:hAnsi="Times New Roman" w:cs="Times New Roman"/>
          <w:color w:val="000000"/>
          <w:sz w:val="24"/>
          <w:szCs w:val="24"/>
        </w:rPr>
        <w:t>-</w:t>
      </w:r>
      <w:r w:rsidR="00352055">
        <w:rPr>
          <w:rFonts w:ascii="Times New Roman" w:eastAsia="Times New Roman" w:hAnsi="Times New Roman" w:cs="Times New Roman"/>
          <w:color w:val="000000"/>
          <w:sz w:val="24"/>
          <w:szCs w:val="24"/>
        </w:rPr>
        <w:t>2239</w:t>
      </w:r>
      <w:r w:rsidR="00AA3CF7">
        <w:rPr>
          <w:rFonts w:ascii="Times New Roman" w:eastAsia="Times New Roman" w:hAnsi="Times New Roman" w:cs="Times New Roman"/>
          <w:color w:val="000000"/>
          <w:sz w:val="24"/>
          <w:szCs w:val="24"/>
        </w:rPr>
        <w:t>-</w:t>
      </w:r>
      <w:r w:rsidR="00352055">
        <w:rPr>
          <w:rFonts w:ascii="Times New Roman" w:eastAsia="Times New Roman" w:hAnsi="Times New Roman" w:cs="Times New Roman"/>
          <w:color w:val="000000"/>
          <w:sz w:val="24"/>
          <w:szCs w:val="24"/>
        </w:rPr>
        <w:t>2689</w:t>
      </w:r>
      <w:r w:rsidRPr="005E2232">
        <w:rPr>
          <w:rFonts w:ascii="Times New Roman" w:eastAsia="Times New Roman" w:hAnsi="Times New Roman" w:cs="Times New Roman"/>
          <w:color w:val="000000"/>
          <w:sz w:val="24"/>
          <w:szCs w:val="24"/>
        </w:rPr>
        <w:t>, esan</w:t>
      </w:r>
      <w:r w:rsidR="00352055">
        <w:rPr>
          <w:rFonts w:ascii="Times New Roman" w:eastAsia="Times New Roman" w:hAnsi="Times New Roman" w:cs="Times New Roman"/>
          <w:color w:val="000000"/>
          <w:sz w:val="24"/>
          <w:szCs w:val="24"/>
        </w:rPr>
        <w:t>tį</w:t>
      </w:r>
      <w:r w:rsidRPr="005E2232">
        <w:rPr>
          <w:rFonts w:ascii="Times New Roman" w:eastAsia="Times New Roman" w:hAnsi="Times New Roman" w:cs="Times New Roman"/>
          <w:color w:val="000000"/>
          <w:sz w:val="24"/>
          <w:szCs w:val="24"/>
        </w:rPr>
        <w:t xml:space="preserve"> </w:t>
      </w:r>
      <w:r w:rsidR="00352055">
        <w:rPr>
          <w:rFonts w:ascii="Times New Roman" w:eastAsia="Times New Roman" w:hAnsi="Times New Roman" w:cs="Times New Roman"/>
          <w:color w:val="000000"/>
          <w:sz w:val="24"/>
          <w:szCs w:val="24"/>
        </w:rPr>
        <w:t>Tilžės</w:t>
      </w:r>
      <w:r w:rsidR="00AA3CF7">
        <w:rPr>
          <w:rFonts w:ascii="Times New Roman" w:eastAsia="Times New Roman" w:hAnsi="Times New Roman" w:cs="Times New Roman"/>
          <w:color w:val="000000"/>
          <w:sz w:val="24"/>
          <w:szCs w:val="24"/>
        </w:rPr>
        <w:t xml:space="preserve"> </w:t>
      </w:r>
      <w:r w:rsidR="007F1A01">
        <w:rPr>
          <w:rFonts w:ascii="Times New Roman" w:eastAsia="Times New Roman" w:hAnsi="Times New Roman" w:cs="Times New Roman"/>
          <w:color w:val="000000"/>
          <w:sz w:val="24"/>
          <w:szCs w:val="24"/>
        </w:rPr>
        <w:t>g</w:t>
      </w:r>
      <w:r w:rsidR="00AA3CF7">
        <w:rPr>
          <w:rFonts w:ascii="Times New Roman" w:eastAsia="Times New Roman" w:hAnsi="Times New Roman" w:cs="Times New Roman"/>
          <w:color w:val="000000"/>
          <w:sz w:val="24"/>
          <w:szCs w:val="24"/>
        </w:rPr>
        <w:t xml:space="preserve">. </w:t>
      </w:r>
      <w:r w:rsidR="00352055">
        <w:rPr>
          <w:rFonts w:ascii="Times New Roman" w:eastAsia="Times New Roman" w:hAnsi="Times New Roman" w:cs="Times New Roman"/>
          <w:color w:val="000000"/>
          <w:sz w:val="24"/>
          <w:szCs w:val="24"/>
        </w:rPr>
        <w:t>52B</w:t>
      </w:r>
      <w:r w:rsidRPr="005E2232">
        <w:rPr>
          <w:rFonts w:ascii="Times New Roman" w:eastAsia="Times New Roman" w:hAnsi="Times New Roman" w:cs="Times New Roman"/>
          <w:color w:val="000000"/>
          <w:sz w:val="24"/>
          <w:szCs w:val="24"/>
        </w:rPr>
        <w:t>, Klaipėdoje.</w:t>
      </w:r>
    </w:p>
    <w:p w14:paraId="5BEEB343" w14:textId="6876A6BD" w:rsidR="00352055" w:rsidRPr="00303687" w:rsidRDefault="00352055" w:rsidP="00352055">
      <w:pPr>
        <w:spacing w:after="0" w:line="240" w:lineRule="auto"/>
        <w:ind w:firstLine="720"/>
        <w:jc w:val="both"/>
        <w:rPr>
          <w:rFonts w:ascii="Times New Roman" w:eastAsia="Times New Roman" w:hAnsi="Times New Roman" w:cs="Times New Roman"/>
          <w:i/>
          <w:color w:val="000000"/>
          <w:sz w:val="24"/>
          <w:szCs w:val="24"/>
        </w:rPr>
      </w:pPr>
      <w:r w:rsidRPr="005E2232">
        <w:rPr>
          <w:rFonts w:ascii="Times New Roman" w:eastAsia="Times New Roman" w:hAnsi="Times New Roman" w:cs="Times New Roman"/>
          <w:sz w:val="24"/>
          <w:szCs w:val="24"/>
        </w:rPr>
        <w:t xml:space="preserve">2. Žemės sklypas išnuomojamas </w:t>
      </w:r>
      <w:r w:rsidR="006D5422">
        <w:rPr>
          <w:rFonts w:ascii="Times New Roman" w:eastAsia="Times New Roman" w:hAnsi="Times New Roman" w:cs="Times New Roman"/>
          <w:sz w:val="24"/>
          <w:szCs w:val="24"/>
        </w:rPr>
        <w:t>aštuo</w:t>
      </w:r>
      <w:r>
        <w:rPr>
          <w:rFonts w:ascii="Times New Roman" w:eastAsia="Times New Roman" w:hAnsi="Times New Roman" w:cs="Times New Roman"/>
          <w:sz w:val="24"/>
          <w:szCs w:val="24"/>
        </w:rPr>
        <w:t>niolikos</w:t>
      </w:r>
      <w:r w:rsidRPr="002B138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w:t>
      </w:r>
      <w:r w:rsidR="006D5422">
        <w:rPr>
          <w:rFonts w:ascii="Times New Roman" w:eastAsia="Times New Roman" w:hAnsi="Times New Roman" w:cs="Times New Roman"/>
          <w:sz w:val="24"/>
          <w:szCs w:val="24"/>
        </w:rPr>
        <w:t>8</w:t>
      </w:r>
      <w:r w:rsidRPr="002B1383">
        <w:rPr>
          <w:rFonts w:ascii="Times New Roman" w:eastAsia="Times New Roman" w:hAnsi="Times New Roman" w:cs="Times New Roman"/>
          <w:sz w:val="24"/>
          <w:szCs w:val="24"/>
        </w:rPr>
        <w:t>)</w:t>
      </w:r>
      <w:r w:rsidRPr="005E2232">
        <w:rPr>
          <w:rFonts w:ascii="Times New Roman" w:eastAsia="Times New Roman" w:hAnsi="Times New Roman" w:cs="Times New Roman"/>
          <w:sz w:val="24"/>
          <w:szCs w:val="24"/>
        </w:rPr>
        <w:t xml:space="preserve"> metų laikotarpiui, skaičiuojant nuo šios sutarties sudarymo dienos</w:t>
      </w:r>
      <w:r>
        <w:rPr>
          <w:rFonts w:ascii="Times New Roman" w:eastAsia="Times New Roman" w:hAnsi="Times New Roman" w:cs="Times New Roman"/>
          <w:sz w:val="24"/>
          <w:szCs w:val="24"/>
        </w:rPr>
        <w:t xml:space="preserve"> </w:t>
      </w:r>
      <w:r w:rsidRPr="00C53D4B">
        <w:rPr>
          <w:rFonts w:ascii="Times New Roman" w:hAnsi="Times New Roman" w:cs="Times New Roman"/>
          <w:sz w:val="24"/>
          <w:szCs w:val="24"/>
        </w:rPr>
        <w:t>(vadovaujantis Pastatų, statinių, įrenginių, pastatytų iki 1996 m. sausio 1</w:t>
      </w:r>
      <w:r>
        <w:rPr>
          <w:rFonts w:ascii="Times New Roman" w:hAnsi="Times New Roman" w:cs="Times New Roman"/>
          <w:sz w:val="24"/>
          <w:szCs w:val="24"/>
        </w:rPr>
        <w:t> </w:t>
      </w:r>
      <w:r w:rsidRPr="00C53D4B">
        <w:rPr>
          <w:rFonts w:ascii="Times New Roman" w:hAnsi="Times New Roman" w:cs="Times New Roman"/>
          <w:sz w:val="24"/>
          <w:szCs w:val="24"/>
        </w:rPr>
        <w:t>d., saugaus naudojimo termino nustatymo tvarka, patvirtinta Lietuvos Respublikos aplinkos ministro 2003 m. gegužės 19 d. įsakymu Nr. 237 „Dėl Pastatų, statinių, įrenginių, pastatytų iki 1996</w:t>
      </w:r>
      <w:r>
        <w:rPr>
          <w:rFonts w:ascii="Times New Roman" w:hAnsi="Times New Roman" w:cs="Times New Roman"/>
          <w:sz w:val="24"/>
          <w:szCs w:val="24"/>
        </w:rPr>
        <w:t> </w:t>
      </w:r>
      <w:r w:rsidRPr="00C53D4B">
        <w:rPr>
          <w:rFonts w:ascii="Times New Roman" w:hAnsi="Times New Roman" w:cs="Times New Roman"/>
          <w:sz w:val="24"/>
          <w:szCs w:val="24"/>
        </w:rPr>
        <w:t xml:space="preserve">m. sausio 1 d., saugaus naudojimo termino nustatymo tvarkos patvirtinimo“; statybos techninio reglamento STR 1.12.06:2002 „Statinio naudojimo paskirtis ir gyvavimo trukmė“, patvirtinto Lietuvos Respublikos aplinkos ministro 2002 m. spalio 30 d. įsakymu Nr. 565 „Dėl statybos techninio reglamento STR 1.12.06:2002 „Statinio naudojimo paskirtis ir gyvavimo trukmė“ patvirtinimo“, priedo „Statinio gyvavimo trukmė priklausomai nuo statinio naudojimo paskirties ir statybos produktų, iš kurių jis pastatytas“ </w:t>
      </w:r>
      <w:r>
        <w:rPr>
          <w:rFonts w:ascii="Times New Roman" w:hAnsi="Times New Roman" w:cs="Times New Roman"/>
          <w:sz w:val="24"/>
          <w:szCs w:val="24"/>
        </w:rPr>
        <w:t>34</w:t>
      </w:r>
      <w:r w:rsidRPr="00C53D4B">
        <w:rPr>
          <w:rFonts w:ascii="Times New Roman" w:hAnsi="Times New Roman" w:cs="Times New Roman"/>
          <w:sz w:val="24"/>
          <w:szCs w:val="24"/>
        </w:rPr>
        <w:t>.1 papunkčiu).</w:t>
      </w:r>
    </w:p>
    <w:p w14:paraId="2F95F227" w14:textId="5F4485E5" w:rsidR="00262756" w:rsidRPr="005E2232" w:rsidRDefault="00262756" w:rsidP="00262756">
      <w:pPr>
        <w:spacing w:after="0" w:line="240" w:lineRule="auto"/>
        <w:ind w:firstLine="720"/>
        <w:jc w:val="both"/>
        <w:rPr>
          <w:rFonts w:ascii="Times New Roman" w:eastAsia="Times New Roman" w:hAnsi="Times New Roman" w:cs="Times New Roman"/>
          <w:sz w:val="24"/>
          <w:szCs w:val="24"/>
        </w:rPr>
      </w:pPr>
      <w:r w:rsidRPr="005E2232">
        <w:rPr>
          <w:rFonts w:ascii="Times New Roman" w:eastAsia="Times New Roman" w:hAnsi="Times New Roman" w:cs="Times New Roman"/>
          <w:sz w:val="24"/>
          <w:szCs w:val="24"/>
        </w:rPr>
        <w:t>3. Išnuomojamo žemės sklypo pagrindinė naudojimo paskirtis, naudojimo būdas – kita,</w:t>
      </w:r>
      <w:r w:rsidR="00CC2884">
        <w:rPr>
          <w:rFonts w:ascii="Times New Roman" w:eastAsia="Times New Roman" w:hAnsi="Times New Roman" w:cs="Times New Roman"/>
          <w:sz w:val="24"/>
          <w:szCs w:val="24"/>
        </w:rPr>
        <w:t xml:space="preserve"> </w:t>
      </w:r>
      <w:r w:rsidR="00443DCE">
        <w:rPr>
          <w:rFonts w:ascii="Times New Roman" w:eastAsia="Times New Roman" w:hAnsi="Times New Roman" w:cs="Times New Roman"/>
          <w:sz w:val="24"/>
          <w:szCs w:val="24"/>
        </w:rPr>
        <w:t>daugiabučių gyvenamųjų pastatų ir bendrabučių</w:t>
      </w:r>
      <w:r w:rsidR="00CC2884">
        <w:rPr>
          <w:rFonts w:ascii="Times New Roman" w:eastAsia="Times New Roman" w:hAnsi="Times New Roman" w:cs="Times New Roman"/>
          <w:sz w:val="24"/>
          <w:szCs w:val="24"/>
        </w:rPr>
        <w:t xml:space="preserve"> teritorijos</w:t>
      </w:r>
      <w:r w:rsidR="00B02FEE">
        <w:rPr>
          <w:rFonts w:ascii="Times New Roman" w:eastAsia="Times New Roman" w:hAnsi="Times New Roman" w:cs="Times New Roman"/>
          <w:sz w:val="24"/>
          <w:szCs w:val="24"/>
        </w:rPr>
        <w:t>.</w:t>
      </w:r>
    </w:p>
    <w:p w14:paraId="26779AE3" w14:textId="3078E3A4" w:rsidR="00262756" w:rsidRPr="005E2232" w:rsidRDefault="00262756" w:rsidP="00262756">
      <w:pPr>
        <w:spacing w:after="0" w:line="240" w:lineRule="auto"/>
        <w:ind w:firstLine="720"/>
        <w:jc w:val="both"/>
        <w:rPr>
          <w:rFonts w:ascii="Times New Roman" w:eastAsia="Times New Roman" w:hAnsi="Times New Roman" w:cs="Times New Roman"/>
          <w:sz w:val="24"/>
          <w:szCs w:val="24"/>
        </w:rPr>
      </w:pPr>
      <w:r w:rsidRPr="005E2232">
        <w:rPr>
          <w:rFonts w:ascii="Times New Roman" w:eastAsia="Times New Roman" w:hAnsi="Times New Roman" w:cs="Times New Roman"/>
          <w:sz w:val="24"/>
          <w:szCs w:val="24"/>
        </w:rPr>
        <w:t xml:space="preserve">4. </w:t>
      </w:r>
      <w:r w:rsidRPr="005E2232">
        <w:rPr>
          <w:rFonts w:ascii="Times New Roman" w:hAnsi="Times New Roman" w:cs="Times New Roman"/>
          <w:sz w:val="24"/>
          <w:szCs w:val="24"/>
          <w:lang w:eastAsia="lt-LT"/>
        </w:rPr>
        <w:t xml:space="preserve">Galimybė keisti žemės sklypo pagrindinę žemės naudojimo paskirtį </w:t>
      </w:r>
      <w:r w:rsidRPr="005E2232">
        <w:rPr>
          <w:rFonts w:ascii="Times New Roman" w:hAnsi="Times New Roman" w:cs="Times New Roman"/>
          <w:color w:val="000000" w:themeColor="text1"/>
          <w:sz w:val="24"/>
          <w:szCs w:val="24"/>
        </w:rPr>
        <w:t xml:space="preserve">ir (ar) </w:t>
      </w:r>
      <w:r w:rsidRPr="005E2232">
        <w:rPr>
          <w:rFonts w:ascii="Times New Roman" w:hAnsi="Times New Roman" w:cs="Times New Roman"/>
          <w:sz w:val="24"/>
          <w:szCs w:val="24"/>
          <w:lang w:eastAsia="lt-LT"/>
        </w:rPr>
        <w:t>naudojimo būdą,</w:t>
      </w:r>
      <w:r w:rsidRPr="005E2232">
        <w:rPr>
          <w:rFonts w:ascii="Times New Roman" w:hAnsi="Times New Roman" w:cs="Times New Roman"/>
          <w:strike/>
          <w:sz w:val="24"/>
          <w:szCs w:val="24"/>
          <w:lang w:eastAsia="lt-LT"/>
        </w:rPr>
        <w:t xml:space="preserve"> </w:t>
      </w:r>
      <w:r w:rsidRPr="005E2232">
        <w:rPr>
          <w:rFonts w:ascii="Times New Roman" w:hAnsi="Times New Roman" w:cs="Times New Roman"/>
          <w:color w:val="000000" w:themeColor="text1"/>
          <w:sz w:val="24"/>
          <w:szCs w:val="24"/>
        </w:rPr>
        <w:t xml:space="preserve">kai pagal galiojančius teritorijų planavimo dokumentus numatyta galimybė išnuomotame valstybinės žemės sklype pakeisti pagrindinę žemės naudojimo paskirtį ir (ar) būdą kita pagrindine žemės naudojimo paskirtimi ir (ar) būdu </w:t>
      </w:r>
      <w:r w:rsidRPr="005E2232">
        <w:rPr>
          <w:rFonts w:ascii="Times New Roman" w:eastAsia="Times New Roman" w:hAnsi="Times New Roman" w:cs="Times New Roman"/>
          <w:bCs/>
          <w:sz w:val="24"/>
          <w:szCs w:val="24"/>
        </w:rPr>
        <w:t xml:space="preserve">– </w:t>
      </w:r>
      <w:r w:rsidRPr="005E2232">
        <w:rPr>
          <w:rFonts w:ascii="Times New Roman" w:hAnsi="Times New Roman" w:cs="Times New Roman"/>
          <w:color w:val="000000" w:themeColor="text1"/>
          <w:sz w:val="24"/>
          <w:szCs w:val="24"/>
        </w:rPr>
        <w:t>nenuma</w:t>
      </w:r>
      <w:r w:rsidR="007F1A01">
        <w:rPr>
          <w:rFonts w:ascii="Times New Roman" w:hAnsi="Times New Roman" w:cs="Times New Roman"/>
          <w:color w:val="000000" w:themeColor="text1"/>
          <w:sz w:val="24"/>
          <w:szCs w:val="24"/>
        </w:rPr>
        <w:t>tyta</w:t>
      </w:r>
      <w:r w:rsidRPr="005E2232">
        <w:rPr>
          <w:rFonts w:ascii="Times New Roman" w:eastAsia="Times New Roman" w:hAnsi="Times New Roman" w:cs="Times New Roman"/>
          <w:sz w:val="24"/>
          <w:szCs w:val="24"/>
        </w:rPr>
        <w:t>.</w:t>
      </w:r>
    </w:p>
    <w:p w14:paraId="557DAC56" w14:textId="5BB09022" w:rsidR="00262756" w:rsidRDefault="00262756" w:rsidP="00262756">
      <w:pPr>
        <w:spacing w:after="0" w:line="240" w:lineRule="auto"/>
        <w:ind w:firstLine="720"/>
        <w:jc w:val="both"/>
        <w:rPr>
          <w:rFonts w:ascii="Times New Roman" w:hAnsi="Times New Roman" w:cs="Times New Roman"/>
          <w:sz w:val="24"/>
          <w:szCs w:val="24"/>
        </w:rPr>
      </w:pPr>
      <w:r w:rsidRPr="005E2232">
        <w:rPr>
          <w:rFonts w:ascii="Times New Roman" w:eastAsia="Times New Roman" w:hAnsi="Times New Roman" w:cs="Times New Roman"/>
          <w:sz w:val="24"/>
          <w:szCs w:val="24"/>
        </w:rPr>
        <w:t xml:space="preserve">5. </w:t>
      </w:r>
      <w:r w:rsidRPr="005E2232">
        <w:rPr>
          <w:rFonts w:ascii="Times New Roman" w:hAnsi="Times New Roman" w:cs="Times New Roman"/>
          <w:sz w:val="24"/>
          <w:szCs w:val="24"/>
        </w:rPr>
        <w:t>Išnuomojamoje žemėje esančių žemės savininkui ar kitiems asmenims nuosavybės teise priklausančių statinių ir įrenginių naudojimo sąlygos, kelių tiesimo, vandens telkinių įrengimo ir kitos sąlygos, statinių ir įrenginių naudojimo paskirtis pasibaigus žemės nuomos terminui sprendžiama Lietuvos Respublikos įstatymų nustatyta tvarka.</w:t>
      </w:r>
    </w:p>
    <w:p w14:paraId="51495015" w14:textId="666FCFE6" w:rsidR="00262756" w:rsidRPr="005E2232" w:rsidRDefault="0083106E" w:rsidP="00262756">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6.</w:t>
      </w:r>
      <w:r w:rsidR="00262756" w:rsidRPr="005E2232">
        <w:rPr>
          <w:rFonts w:ascii="Times New Roman" w:eastAsia="Times New Roman" w:hAnsi="Times New Roman" w:cs="Times New Roman"/>
          <w:sz w:val="24"/>
          <w:szCs w:val="24"/>
        </w:rPr>
        <w:t xml:space="preserve"> Išnuomojamoje žemėje esančių požeminio ir paviršinio vandens, naudingųjų iškasenų (išskyrus gintarą, naftą, dujas ir kvarcinį smėlį) naudojimo sąlygos – nėra.</w:t>
      </w:r>
    </w:p>
    <w:p w14:paraId="0492249A" w14:textId="6C5C2372" w:rsidR="00262756" w:rsidRPr="005E2232" w:rsidRDefault="0083106E" w:rsidP="00262756">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262756" w:rsidRPr="005E2232">
        <w:rPr>
          <w:rFonts w:ascii="Times New Roman" w:eastAsia="Times New Roman" w:hAnsi="Times New Roman" w:cs="Times New Roman"/>
          <w:sz w:val="24"/>
          <w:szCs w:val="24"/>
        </w:rPr>
        <w:t xml:space="preserve">. </w:t>
      </w:r>
      <w:r w:rsidR="00262756" w:rsidRPr="005E2232">
        <w:rPr>
          <w:rFonts w:ascii="Times New Roman" w:hAnsi="Times New Roman" w:cs="Times New Roman"/>
          <w:sz w:val="24"/>
          <w:szCs w:val="24"/>
        </w:rPr>
        <w:t xml:space="preserve">Žemės sklypui taikomos </w:t>
      </w:r>
      <w:r w:rsidR="00262756" w:rsidRPr="005E2232">
        <w:rPr>
          <w:rFonts w:ascii="Times New Roman" w:eastAsia="Times New Roman" w:hAnsi="Times New Roman" w:cs="Times New Roman"/>
          <w:sz w:val="24"/>
          <w:szCs w:val="24"/>
        </w:rPr>
        <w:t>Specialiosios žemės naudojimo sąlygos</w:t>
      </w:r>
      <w:r w:rsidR="00262756" w:rsidRPr="005E2232">
        <w:rPr>
          <w:rFonts w:ascii="Times New Roman" w:hAnsi="Times New Roman" w:cs="Times New Roman"/>
          <w:sz w:val="24"/>
          <w:szCs w:val="24"/>
        </w:rPr>
        <w:t xml:space="preserve"> nurodytos Nekilnojamojo turto registro duomenų bazės išrašo skiltyse „Žymos“ ir „Duomenys apie įregistruotas teritorijas, kuriose taikomos specialiosios žemės naudojimo sąlygos“</w:t>
      </w:r>
      <w:r w:rsidR="00262756" w:rsidRPr="005E2232">
        <w:rPr>
          <w:rFonts w:ascii="Times New Roman" w:eastAsia="Times New Roman" w:hAnsi="Times New Roman" w:cs="Times New Roman"/>
          <w:sz w:val="24"/>
          <w:szCs w:val="24"/>
        </w:rPr>
        <w:t>.</w:t>
      </w:r>
    </w:p>
    <w:p w14:paraId="7592DBCB" w14:textId="030DB53A" w:rsidR="00262756" w:rsidRPr="005E2232" w:rsidRDefault="0083106E" w:rsidP="00262756">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00262756" w:rsidRPr="005E2232">
        <w:rPr>
          <w:rFonts w:ascii="Times New Roman" w:eastAsia="Times New Roman" w:hAnsi="Times New Roman" w:cs="Times New Roman"/>
          <w:sz w:val="24"/>
          <w:szCs w:val="24"/>
        </w:rPr>
        <w:t>. Kiti teisės aktuose nustatyti žemės naudojimo apribojimai: laikytis Lietuvos Respublikos žemės įstatyme nustatytų žemės nuomininko pareigų; įkeisti žemės sklypo (jo dalies) nuomos teisę gali tik gavęs rašytinį valstybinės žemės nuomotojo sutikimą; vykdant pastatų ar statinių remonto darbus vadovautis galiojančiais teritorijų planavimo dokumentais, Lietuvos Respublikos teritorijų planavimo įstatymo, Lietuvos Respublikos statybos įstatymo reikalavimais.</w:t>
      </w:r>
    </w:p>
    <w:p w14:paraId="0C628814" w14:textId="77777777" w:rsidR="00FA1CD4" w:rsidRDefault="00FA1CD4">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3806A774" w14:textId="6738E2D2" w:rsidR="00262756" w:rsidRDefault="0083106E" w:rsidP="00262756">
      <w:pPr>
        <w:autoSpaceDE w:val="0"/>
        <w:autoSpaceDN w:val="0"/>
        <w:adjustRightInd w:val="0"/>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9</w:t>
      </w:r>
      <w:r w:rsidR="00262756" w:rsidRPr="002D2BA3">
        <w:rPr>
          <w:rFonts w:ascii="Times New Roman" w:eastAsia="Times New Roman" w:hAnsi="Times New Roman" w:cs="Times New Roman"/>
          <w:sz w:val="24"/>
          <w:szCs w:val="24"/>
        </w:rPr>
        <w:t xml:space="preserve">. </w:t>
      </w:r>
      <w:r w:rsidR="00262756" w:rsidRPr="005E2232">
        <w:rPr>
          <w:rFonts w:ascii="Times New Roman" w:eastAsia="Times New Roman" w:hAnsi="Times New Roman" w:cs="Times New Roman"/>
          <w:sz w:val="24"/>
          <w:szCs w:val="24"/>
        </w:rPr>
        <w:t>Žemės servitutai ir kitos daiktinės teisės</w:t>
      </w:r>
      <w:r w:rsidR="00B02FEE">
        <w:rPr>
          <w:rFonts w:ascii="Times New Roman" w:eastAsia="Times New Roman" w:hAnsi="Times New Roman" w:cs="Times New Roman"/>
          <w:sz w:val="24"/>
          <w:szCs w:val="24"/>
        </w:rPr>
        <w:t>:</w:t>
      </w:r>
    </w:p>
    <w:p w14:paraId="3A128BEA" w14:textId="37271901" w:rsidR="00443DCE" w:rsidRDefault="00443DCE" w:rsidP="00262756">
      <w:pPr>
        <w:autoSpaceDE w:val="0"/>
        <w:autoSpaceDN w:val="0"/>
        <w:adjustRightInd w:val="0"/>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9.1. servitutas – teisė </w:t>
      </w:r>
      <w:r w:rsidR="00097751">
        <w:rPr>
          <w:rFonts w:ascii="Times New Roman" w:eastAsia="Times New Roman" w:hAnsi="Times New Roman" w:cs="Times New Roman"/>
          <w:sz w:val="24"/>
          <w:szCs w:val="24"/>
        </w:rPr>
        <w:t>naudoti požemines, antžemines komunikacijas (tarnaujantis) – 0,0545</w:t>
      </w:r>
      <w:r w:rsidR="00FA1CD4">
        <w:rPr>
          <w:rFonts w:ascii="Times New Roman" w:eastAsia="Times New Roman" w:hAnsi="Times New Roman" w:cs="Times New Roman"/>
          <w:sz w:val="24"/>
          <w:szCs w:val="24"/>
        </w:rPr>
        <w:t> </w:t>
      </w:r>
      <w:r w:rsidR="00097751">
        <w:rPr>
          <w:rFonts w:ascii="Times New Roman" w:eastAsia="Times New Roman" w:hAnsi="Times New Roman" w:cs="Times New Roman"/>
          <w:sz w:val="24"/>
          <w:szCs w:val="24"/>
        </w:rPr>
        <w:t>ha</w:t>
      </w:r>
      <w:r w:rsidR="001B3385">
        <w:rPr>
          <w:rFonts w:ascii="Times New Roman" w:eastAsia="Times New Roman" w:hAnsi="Times New Roman" w:cs="Times New Roman"/>
          <w:sz w:val="24"/>
          <w:szCs w:val="24"/>
        </w:rPr>
        <w:t>;</w:t>
      </w:r>
    </w:p>
    <w:p w14:paraId="058806F3" w14:textId="2B29A947" w:rsidR="001B3385" w:rsidRDefault="001B3385" w:rsidP="00262756">
      <w:pPr>
        <w:autoSpaceDE w:val="0"/>
        <w:autoSpaceDN w:val="0"/>
        <w:adjustRightInd w:val="0"/>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9.2. servitutas</w:t>
      </w:r>
      <w:r w:rsidR="00097751">
        <w:rPr>
          <w:rFonts w:ascii="Times New Roman" w:eastAsia="Times New Roman" w:hAnsi="Times New Roman" w:cs="Times New Roman"/>
          <w:sz w:val="24"/>
          <w:szCs w:val="24"/>
        </w:rPr>
        <w:t xml:space="preserve"> – teisė aptarnauti požemines, antžemines komunikacijas (tarnaujantis) – 0,0545</w:t>
      </w:r>
      <w:r w:rsidR="00FA1CD4">
        <w:rPr>
          <w:rFonts w:ascii="Times New Roman" w:eastAsia="Times New Roman" w:hAnsi="Times New Roman" w:cs="Times New Roman"/>
          <w:sz w:val="24"/>
          <w:szCs w:val="24"/>
        </w:rPr>
        <w:t> </w:t>
      </w:r>
      <w:r w:rsidR="00097751">
        <w:rPr>
          <w:rFonts w:ascii="Times New Roman" w:eastAsia="Times New Roman" w:hAnsi="Times New Roman" w:cs="Times New Roman"/>
          <w:sz w:val="24"/>
          <w:szCs w:val="24"/>
        </w:rPr>
        <w:t>ha</w:t>
      </w:r>
      <w:r>
        <w:rPr>
          <w:rFonts w:ascii="Times New Roman" w:eastAsia="Times New Roman" w:hAnsi="Times New Roman" w:cs="Times New Roman"/>
          <w:sz w:val="24"/>
          <w:szCs w:val="24"/>
        </w:rPr>
        <w:t>;</w:t>
      </w:r>
    </w:p>
    <w:p w14:paraId="6E96F8AB" w14:textId="403948D0" w:rsidR="00097751" w:rsidRDefault="001B3385" w:rsidP="00097751">
      <w:pPr>
        <w:autoSpaceDE w:val="0"/>
        <w:autoSpaceDN w:val="0"/>
        <w:adjustRightInd w:val="0"/>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9.3. servitutas</w:t>
      </w:r>
      <w:r w:rsidR="00097751">
        <w:rPr>
          <w:rFonts w:ascii="Times New Roman" w:eastAsia="Times New Roman" w:hAnsi="Times New Roman" w:cs="Times New Roman"/>
          <w:sz w:val="24"/>
          <w:szCs w:val="24"/>
        </w:rPr>
        <w:t xml:space="preserve"> – teisė tiesti požemines, antžemines komunikacijas (tarnaujantis) – 0,0545 ha;</w:t>
      </w:r>
    </w:p>
    <w:p w14:paraId="70AB28AE" w14:textId="72CB6E28" w:rsidR="00097751" w:rsidRDefault="00097751" w:rsidP="00097751">
      <w:pPr>
        <w:autoSpaceDE w:val="0"/>
        <w:autoSpaceDN w:val="0"/>
        <w:adjustRightInd w:val="0"/>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9.4. servitutas – teisė tiesti, aptarnauti, naudoti požemines, antžemines komunikacijas</w:t>
      </w:r>
      <w:r w:rsidR="002D2CEC">
        <w:rPr>
          <w:rFonts w:ascii="Times New Roman" w:eastAsia="Times New Roman" w:hAnsi="Times New Roman" w:cs="Times New Roman"/>
          <w:sz w:val="24"/>
          <w:szCs w:val="24"/>
        </w:rPr>
        <w:t xml:space="preserve"> (viešpataujantis). </w:t>
      </w:r>
      <w:proofErr w:type="spellStart"/>
      <w:r w:rsidR="002D2CEC">
        <w:rPr>
          <w:rFonts w:ascii="Times New Roman" w:eastAsia="Times New Roman" w:hAnsi="Times New Roman" w:cs="Times New Roman"/>
          <w:sz w:val="24"/>
          <w:szCs w:val="24"/>
        </w:rPr>
        <w:t>Skl</w:t>
      </w:r>
      <w:proofErr w:type="spellEnd"/>
      <w:r w:rsidR="002D2CEC">
        <w:rPr>
          <w:rFonts w:ascii="Times New Roman" w:eastAsia="Times New Roman" w:hAnsi="Times New Roman" w:cs="Times New Roman"/>
          <w:sz w:val="24"/>
          <w:szCs w:val="24"/>
        </w:rPr>
        <w:t>. Nr. 1, 3, 4, 5, 6, 7, 9;</w:t>
      </w:r>
    </w:p>
    <w:p w14:paraId="014DF809" w14:textId="38595874" w:rsidR="002D2CEC" w:rsidRDefault="002D2CEC" w:rsidP="00097751">
      <w:pPr>
        <w:autoSpaceDE w:val="0"/>
        <w:autoSpaceDN w:val="0"/>
        <w:adjustRightInd w:val="0"/>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9.5. kelio servitutas – teisė važiuoti transporto priemonėmis (viešpataujantis) (</w:t>
      </w:r>
      <w:proofErr w:type="spellStart"/>
      <w:r>
        <w:rPr>
          <w:rFonts w:ascii="Times New Roman" w:eastAsia="Times New Roman" w:hAnsi="Times New Roman" w:cs="Times New Roman"/>
          <w:sz w:val="24"/>
          <w:szCs w:val="24"/>
        </w:rPr>
        <w:t>skl</w:t>
      </w:r>
      <w:proofErr w:type="spellEnd"/>
      <w:r>
        <w:rPr>
          <w:rFonts w:ascii="Times New Roman" w:eastAsia="Times New Roman" w:hAnsi="Times New Roman" w:cs="Times New Roman"/>
          <w:sz w:val="24"/>
          <w:szCs w:val="24"/>
        </w:rPr>
        <w:t>. Nr. 3).</w:t>
      </w:r>
    </w:p>
    <w:p w14:paraId="57D46BB9" w14:textId="4607B0B4" w:rsidR="00262756" w:rsidRPr="005E2232" w:rsidRDefault="00262756" w:rsidP="00262756">
      <w:pPr>
        <w:tabs>
          <w:tab w:val="left" w:pos="709"/>
        </w:tabs>
        <w:spacing w:after="0" w:line="240" w:lineRule="auto"/>
        <w:ind w:firstLine="709"/>
        <w:jc w:val="both"/>
        <w:rPr>
          <w:rFonts w:ascii="Times New Roman" w:eastAsia="Times New Roman" w:hAnsi="Times New Roman" w:cs="Times New Roman"/>
          <w:sz w:val="24"/>
          <w:szCs w:val="24"/>
        </w:rPr>
      </w:pPr>
      <w:r w:rsidRPr="005E2232">
        <w:rPr>
          <w:rFonts w:ascii="Times New Roman" w:eastAsia="Times New Roman" w:hAnsi="Times New Roman" w:cs="Times New Roman"/>
          <w:color w:val="000000"/>
          <w:sz w:val="24"/>
          <w:szCs w:val="24"/>
        </w:rPr>
        <w:t>1</w:t>
      </w:r>
      <w:r w:rsidR="0083106E">
        <w:rPr>
          <w:rFonts w:ascii="Times New Roman" w:eastAsia="Times New Roman" w:hAnsi="Times New Roman" w:cs="Times New Roman"/>
          <w:color w:val="000000"/>
          <w:sz w:val="24"/>
          <w:szCs w:val="24"/>
        </w:rPr>
        <w:t>0</w:t>
      </w:r>
      <w:r w:rsidRPr="005E2232">
        <w:rPr>
          <w:rFonts w:ascii="Times New Roman" w:eastAsia="Times New Roman" w:hAnsi="Times New Roman" w:cs="Times New Roman"/>
          <w:sz w:val="24"/>
          <w:szCs w:val="24"/>
        </w:rPr>
        <w:t xml:space="preserve">. Žemės sklypo vertė – </w:t>
      </w:r>
      <w:r w:rsidR="00E1252F">
        <w:rPr>
          <w:rFonts w:ascii="Times New Roman" w:eastAsia="Times New Roman" w:hAnsi="Times New Roman" w:cs="Times New Roman"/>
          <w:sz w:val="24"/>
          <w:szCs w:val="24"/>
        </w:rPr>
        <w:t>159 000,00</w:t>
      </w:r>
      <w:r w:rsidRPr="005E2232">
        <w:rPr>
          <w:rFonts w:ascii="Times New Roman" w:eastAsia="Times New Roman" w:hAnsi="Times New Roman" w:cs="Times New Roman"/>
          <w:sz w:val="24"/>
          <w:szCs w:val="24"/>
        </w:rPr>
        <w:t xml:space="preserve"> </w:t>
      </w:r>
      <w:r w:rsidRPr="005E2232">
        <w:rPr>
          <w:rFonts w:ascii="Times New Roman" w:eastAsia="Times New Roman" w:hAnsi="Times New Roman" w:cs="Times New Roman"/>
          <w:sz w:val="24"/>
          <w:szCs w:val="24"/>
          <w:lang w:val="en-GB"/>
        </w:rPr>
        <w:t>E</w:t>
      </w:r>
      <w:proofErr w:type="spellStart"/>
      <w:r w:rsidRPr="005E2232">
        <w:rPr>
          <w:rFonts w:ascii="Times New Roman" w:eastAsia="Times New Roman" w:hAnsi="Times New Roman" w:cs="Times New Roman"/>
          <w:sz w:val="24"/>
          <w:szCs w:val="24"/>
        </w:rPr>
        <w:t>ur</w:t>
      </w:r>
      <w:proofErr w:type="spellEnd"/>
      <w:r w:rsidRPr="005E2232">
        <w:rPr>
          <w:rFonts w:ascii="Times New Roman" w:eastAsia="Times New Roman" w:hAnsi="Times New Roman" w:cs="Times New Roman"/>
          <w:sz w:val="24"/>
          <w:szCs w:val="24"/>
        </w:rPr>
        <w:t xml:space="preserve"> (</w:t>
      </w:r>
      <w:r w:rsidR="00E1252F">
        <w:rPr>
          <w:rFonts w:ascii="Times New Roman" w:eastAsia="Times New Roman" w:hAnsi="Times New Roman" w:cs="Times New Roman"/>
          <w:sz w:val="24"/>
          <w:szCs w:val="24"/>
        </w:rPr>
        <w:t>vienas šimtas penkiasdešimt devyni</w:t>
      </w:r>
      <w:r w:rsidR="00B5156F">
        <w:rPr>
          <w:rFonts w:ascii="Times New Roman" w:eastAsia="Times New Roman" w:hAnsi="Times New Roman" w:cs="Times New Roman"/>
          <w:sz w:val="24"/>
          <w:szCs w:val="24"/>
        </w:rPr>
        <w:t xml:space="preserve"> tūkstanči</w:t>
      </w:r>
      <w:r w:rsidR="001F6507">
        <w:rPr>
          <w:rFonts w:ascii="Times New Roman" w:eastAsia="Times New Roman" w:hAnsi="Times New Roman" w:cs="Times New Roman"/>
          <w:sz w:val="24"/>
          <w:szCs w:val="24"/>
        </w:rPr>
        <w:t>ai</w:t>
      </w:r>
      <w:r w:rsidR="00B5156F">
        <w:rPr>
          <w:rFonts w:ascii="Times New Roman" w:eastAsia="Times New Roman" w:hAnsi="Times New Roman" w:cs="Times New Roman"/>
          <w:sz w:val="24"/>
          <w:szCs w:val="24"/>
        </w:rPr>
        <w:t xml:space="preserve"> eur</w:t>
      </w:r>
      <w:r w:rsidR="00E1252F">
        <w:rPr>
          <w:rFonts w:ascii="Times New Roman" w:eastAsia="Times New Roman" w:hAnsi="Times New Roman" w:cs="Times New Roman"/>
          <w:sz w:val="24"/>
          <w:szCs w:val="24"/>
        </w:rPr>
        <w:t>ų</w:t>
      </w:r>
      <w:r w:rsidRPr="005E2232">
        <w:rPr>
          <w:rFonts w:ascii="Times New Roman" w:eastAsia="Times New Roman" w:hAnsi="Times New Roman" w:cs="Times New Roman"/>
          <w:sz w:val="24"/>
          <w:szCs w:val="24"/>
        </w:rPr>
        <w:t>).</w:t>
      </w:r>
    </w:p>
    <w:p w14:paraId="0B356BFB" w14:textId="3C6582C4" w:rsidR="00262756" w:rsidRPr="005E2232" w:rsidRDefault="00262756" w:rsidP="00262756">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5E2232">
        <w:rPr>
          <w:rFonts w:ascii="Times New Roman" w:eastAsia="Times New Roman" w:hAnsi="Times New Roman" w:cs="Times New Roman"/>
          <w:sz w:val="24"/>
          <w:szCs w:val="24"/>
        </w:rPr>
        <w:t>1</w:t>
      </w:r>
      <w:r w:rsidR="0083106E">
        <w:rPr>
          <w:rFonts w:ascii="Times New Roman" w:eastAsia="Times New Roman" w:hAnsi="Times New Roman" w:cs="Times New Roman"/>
          <w:sz w:val="24"/>
          <w:szCs w:val="24"/>
        </w:rPr>
        <w:t>1</w:t>
      </w:r>
      <w:r w:rsidRPr="005E2232">
        <w:rPr>
          <w:rFonts w:ascii="Times New Roman" w:eastAsia="Times New Roman" w:hAnsi="Times New Roman" w:cs="Times New Roman"/>
          <w:sz w:val="24"/>
          <w:szCs w:val="24"/>
        </w:rPr>
        <w:t>. Nuomininkas žemės nuomos mokestį moka pagal Klaipėdos miesto savivaldybės tarybos patvirtintą tarifą nuo šioje sutartyje nurodytos vertės.</w:t>
      </w:r>
      <w:r w:rsidRPr="005E2232">
        <w:rPr>
          <w:rFonts w:ascii="Times New Roman" w:hAnsi="Times New Roman" w:cs="Times New Roman"/>
          <w:color w:val="000000"/>
          <w:sz w:val="24"/>
          <w:szCs w:val="24"/>
        </w:rPr>
        <w:t xml:space="preserve"> Nuomotojas turi teisę kas 3 metus perskaičiuoti žemės sklypo vertę pagal einamųjų metų sausio 1 d. taikytus žemės verčių zonų žemėlapius.</w:t>
      </w:r>
    </w:p>
    <w:p w14:paraId="1B7C3282" w14:textId="1788812F" w:rsidR="00262756" w:rsidRPr="005E2232" w:rsidRDefault="00262756" w:rsidP="00262756">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5E2232">
        <w:rPr>
          <w:rFonts w:ascii="Times New Roman" w:eastAsia="Times New Roman" w:hAnsi="Times New Roman" w:cs="Times New Roman"/>
          <w:sz w:val="24"/>
          <w:szCs w:val="24"/>
        </w:rPr>
        <w:t>1</w:t>
      </w:r>
      <w:r w:rsidR="0083106E">
        <w:rPr>
          <w:rFonts w:ascii="Times New Roman" w:eastAsia="Times New Roman" w:hAnsi="Times New Roman" w:cs="Times New Roman"/>
          <w:sz w:val="24"/>
          <w:szCs w:val="24"/>
        </w:rPr>
        <w:t>2</w:t>
      </w:r>
      <w:r w:rsidRPr="005E2232">
        <w:rPr>
          <w:rFonts w:ascii="Times New Roman" w:eastAsia="Times New Roman" w:hAnsi="Times New Roman" w:cs="Times New Roman"/>
          <w:sz w:val="24"/>
          <w:szCs w:val="24"/>
        </w:rPr>
        <w:t>. Žemės nuomos mokesčio mokėjimo terminai nustatomi vadovaujantis Lietuvos Respublikos Vyriausybės 2002 m. lapkričio 19 d. nutarimu Nr. 1798 „</w:t>
      </w:r>
      <w:r w:rsidRPr="005E2232">
        <w:rPr>
          <w:rFonts w:ascii="Times New Roman" w:hAnsi="Times New Roman" w:cs="Times New Roman"/>
          <w:sz w:val="24"/>
          <w:szCs w:val="24"/>
        </w:rPr>
        <w:t>Dėl nuomos mokesčio ir žemės nuomos mokesčio priedo už valstybinę žemę</w:t>
      </w:r>
      <w:r w:rsidRPr="005E2232">
        <w:rPr>
          <w:rFonts w:ascii="Times New Roman" w:eastAsia="Times New Roman" w:hAnsi="Times New Roman" w:cs="Times New Roman"/>
          <w:sz w:val="24"/>
          <w:szCs w:val="24"/>
        </w:rPr>
        <w:t>“ patvirtinta tvarka.</w:t>
      </w:r>
      <w:r w:rsidRPr="005E2232">
        <w:rPr>
          <w:rFonts w:ascii="Times New Roman" w:hAnsi="Times New Roman" w:cs="Times New Roman"/>
          <w:sz w:val="24"/>
          <w:szCs w:val="24"/>
        </w:rPr>
        <w:t xml:space="preserve"> Nesumokėjus valstybinės žemės nuomos mokesčio ilgiau kaip 6 mėnesius, laikoma, kad sutartis yra pažeista iš esmės ir nuomos mokesčio nesumokėjimas laikomas esminiu sutarties sąlygų pažeidimu.</w:t>
      </w:r>
    </w:p>
    <w:p w14:paraId="06AA7328" w14:textId="61B82D33" w:rsidR="00262756" w:rsidRPr="005E2232" w:rsidRDefault="00262756" w:rsidP="00262756">
      <w:pPr>
        <w:autoSpaceDE w:val="0"/>
        <w:autoSpaceDN w:val="0"/>
        <w:adjustRightInd w:val="0"/>
        <w:spacing w:after="0" w:line="240" w:lineRule="auto"/>
        <w:ind w:firstLine="720"/>
        <w:jc w:val="both"/>
        <w:rPr>
          <w:rFonts w:ascii="Times New Roman" w:eastAsia="Times New Roman" w:hAnsi="Times New Roman" w:cs="Times New Roman"/>
          <w:sz w:val="24"/>
          <w:szCs w:val="24"/>
          <w:lang w:val="en-US"/>
        </w:rPr>
      </w:pPr>
      <w:r w:rsidRPr="005E2232">
        <w:rPr>
          <w:rFonts w:ascii="Times New Roman" w:eastAsia="Times New Roman" w:hAnsi="Times New Roman" w:cs="Times New Roman"/>
          <w:sz w:val="24"/>
          <w:szCs w:val="24"/>
        </w:rPr>
        <w:t>1</w:t>
      </w:r>
      <w:r w:rsidR="0083106E">
        <w:rPr>
          <w:rFonts w:ascii="Times New Roman" w:eastAsia="Times New Roman" w:hAnsi="Times New Roman" w:cs="Times New Roman"/>
          <w:sz w:val="24"/>
          <w:szCs w:val="24"/>
        </w:rPr>
        <w:t>3</w:t>
      </w:r>
      <w:r w:rsidRPr="005E2232">
        <w:rPr>
          <w:rFonts w:ascii="Times New Roman" w:eastAsia="Times New Roman" w:hAnsi="Times New Roman" w:cs="Times New Roman"/>
          <w:sz w:val="24"/>
          <w:szCs w:val="24"/>
        </w:rPr>
        <w:t>. Nuomininkas žemės nuomos mokesčio priedą, lygų 5 proc. valstybinės žemės sklypo ar jo dalies, kurių pagrindinė žemės naudojimo paskirtis ir (ar) būdas yra pakeisti, vidutinės rinkos vertės, apskaičiuotos po pagrindinės žemės naudojimo paskirties ir (ar) būdo pakeitimo atliekant valstybinės žemės sklypo vertinimą masiniu būdu Vyriausybės nustatyta tvarka moka:</w:t>
      </w:r>
    </w:p>
    <w:p w14:paraId="54107569" w14:textId="46B54D8A" w:rsidR="00262756" w:rsidRPr="005E2232" w:rsidRDefault="00262756" w:rsidP="00A53443">
      <w:pPr>
        <w:spacing w:after="0" w:line="240" w:lineRule="auto"/>
        <w:ind w:firstLine="709"/>
        <w:jc w:val="both"/>
        <w:rPr>
          <w:rFonts w:ascii="Times New Roman" w:hAnsi="Times New Roman" w:cs="Times New Roman"/>
          <w:color w:val="000000" w:themeColor="text1"/>
          <w:sz w:val="24"/>
          <w:szCs w:val="24"/>
        </w:rPr>
      </w:pPr>
      <w:bookmarkStart w:id="3" w:name="part_50ca5c35d63b4bfcb9b55ef3f89f2f00"/>
      <w:bookmarkEnd w:id="3"/>
      <w:r w:rsidRPr="005E2232">
        <w:rPr>
          <w:rFonts w:ascii="Times New Roman" w:hAnsi="Times New Roman" w:cs="Times New Roman"/>
          <w:color w:val="000000" w:themeColor="text1"/>
          <w:sz w:val="24"/>
          <w:szCs w:val="24"/>
          <w:lang w:eastAsia="lt-LT"/>
        </w:rPr>
        <w:t>1</w:t>
      </w:r>
      <w:r w:rsidR="0083106E">
        <w:rPr>
          <w:rFonts w:ascii="Times New Roman" w:hAnsi="Times New Roman" w:cs="Times New Roman"/>
          <w:color w:val="000000" w:themeColor="text1"/>
          <w:sz w:val="24"/>
          <w:szCs w:val="24"/>
          <w:lang w:eastAsia="lt-LT"/>
        </w:rPr>
        <w:t>3</w:t>
      </w:r>
      <w:r w:rsidRPr="005E2232">
        <w:rPr>
          <w:rFonts w:ascii="Times New Roman" w:hAnsi="Times New Roman" w:cs="Times New Roman"/>
          <w:color w:val="000000" w:themeColor="text1"/>
          <w:sz w:val="24"/>
          <w:szCs w:val="24"/>
          <w:lang w:val="en-US" w:eastAsia="lt-LT"/>
        </w:rPr>
        <w:t>.1.</w:t>
      </w:r>
      <w:r w:rsidRPr="005E2232">
        <w:rPr>
          <w:rFonts w:ascii="Times New Roman" w:hAnsi="Times New Roman" w:cs="Times New Roman"/>
          <w:color w:val="000000" w:themeColor="text1"/>
          <w:sz w:val="24"/>
          <w:szCs w:val="24"/>
          <w:lang w:eastAsia="lt-LT"/>
        </w:rPr>
        <w:t xml:space="preserve"> suėjus </w:t>
      </w:r>
      <w:r w:rsidRPr="005E2232">
        <w:rPr>
          <w:rFonts w:ascii="Times New Roman" w:hAnsi="Times New Roman" w:cs="Times New Roman"/>
          <w:color w:val="000000" w:themeColor="text1"/>
          <w:sz w:val="24"/>
          <w:szCs w:val="24"/>
          <w:lang w:val="en-US" w:eastAsia="lt-LT"/>
        </w:rPr>
        <w:t xml:space="preserve">2 </w:t>
      </w:r>
      <w:r w:rsidRPr="005E2232">
        <w:rPr>
          <w:rFonts w:ascii="Times New Roman" w:hAnsi="Times New Roman" w:cs="Times New Roman"/>
          <w:color w:val="000000" w:themeColor="text1"/>
          <w:sz w:val="24"/>
          <w:szCs w:val="24"/>
          <w:lang w:eastAsia="lt-LT"/>
        </w:rPr>
        <w:t xml:space="preserve">metų arba 5 metų, kai vadovaujantis Teritorijų planavimo įstatymu turi būti rengiamas vietovės lygmens teritorijų planavimo dokumentas, terminui </w:t>
      </w:r>
      <w:r w:rsidRPr="005E2232">
        <w:rPr>
          <w:rFonts w:ascii="Times New Roman" w:hAnsi="Times New Roman" w:cs="Times New Roman"/>
          <w:color w:val="000000" w:themeColor="text1"/>
          <w:sz w:val="24"/>
          <w:szCs w:val="24"/>
        </w:rPr>
        <w:t xml:space="preserve">nuo sprendimo pakeisti pagrindinę žemės naudojimo paskirtį ir (ar) būdą priėmimo ir nuomininkui per šį laikotarpį </w:t>
      </w:r>
      <w:r w:rsidRPr="005E2232">
        <w:rPr>
          <w:rFonts w:ascii="Times New Roman" w:hAnsi="Times New Roman" w:cs="Times New Roman"/>
          <w:color w:val="000000" w:themeColor="text1"/>
          <w:sz w:val="24"/>
          <w:szCs w:val="24"/>
          <w:lang w:eastAsia="lt-LT"/>
        </w:rPr>
        <w:t xml:space="preserve">nepateikus nuomotojui </w:t>
      </w:r>
      <w:r w:rsidRPr="005E2232">
        <w:rPr>
          <w:rFonts w:ascii="Times New Roman" w:hAnsi="Times New Roman" w:cs="Times New Roman"/>
          <w:color w:val="000000" w:themeColor="text1"/>
          <w:sz w:val="24"/>
          <w:szCs w:val="24"/>
        </w:rPr>
        <w:t xml:space="preserve">pranešimo apie naujų statinių ar įrenginių statybos ir (ar) esamų statinių ar įrenginių rekonstravimo pradžią, ir nuomotojui per </w:t>
      </w:r>
      <w:r w:rsidRPr="005E2232">
        <w:rPr>
          <w:rFonts w:ascii="Times New Roman" w:hAnsi="Times New Roman" w:cs="Times New Roman"/>
          <w:color w:val="000000" w:themeColor="text1"/>
          <w:sz w:val="24"/>
          <w:szCs w:val="24"/>
          <w:lang w:val="en-US"/>
        </w:rPr>
        <w:t>20</w:t>
      </w:r>
      <w:r w:rsidRPr="005E2232">
        <w:rPr>
          <w:rFonts w:ascii="Times New Roman" w:hAnsi="Times New Roman" w:cs="Times New Roman"/>
          <w:color w:val="000000" w:themeColor="text1"/>
          <w:sz w:val="24"/>
          <w:szCs w:val="24"/>
        </w:rPr>
        <w:t xml:space="preserve"> darbo dienų, suėjus 2 metų arba 5 metų, kai vadovaujantis Teritorijų planavimo įstatymu turi būti rengiamas vietovės lygmens teritorijų planavimo dokumentas, terminui nuo sprendimo pakeisti pagrindinę žemės naudojimo paskirtį ir (ar) būdą priėmimo, nustačius, kad žemės sklype yra eksploatuojami esami statiniai ar įrenginiai ir vykdoma veikla pagal iki sprendimo pakeisti pagrindinę žemės naudojimo paskirtį ir (ar) būdą priėmimo nustatytus pagrindinę žemės naudojimo paskirtį ir (ar) būdą;</w:t>
      </w:r>
    </w:p>
    <w:p w14:paraId="1675199C" w14:textId="4015B3B8" w:rsidR="00262756" w:rsidRPr="005E2232" w:rsidRDefault="00262756" w:rsidP="00A53443">
      <w:pPr>
        <w:spacing w:after="0" w:line="240" w:lineRule="auto"/>
        <w:ind w:firstLine="709"/>
        <w:jc w:val="both"/>
        <w:rPr>
          <w:rFonts w:ascii="Times New Roman" w:hAnsi="Times New Roman" w:cs="Times New Roman"/>
          <w:color w:val="000000"/>
          <w:sz w:val="24"/>
          <w:szCs w:val="24"/>
        </w:rPr>
      </w:pPr>
      <w:r w:rsidRPr="005E2232">
        <w:rPr>
          <w:rFonts w:ascii="Times New Roman" w:hAnsi="Times New Roman" w:cs="Times New Roman"/>
          <w:color w:val="000000" w:themeColor="text1"/>
          <w:sz w:val="24"/>
          <w:szCs w:val="24"/>
          <w:lang w:eastAsia="lt-LT"/>
        </w:rPr>
        <w:t>1</w:t>
      </w:r>
      <w:r w:rsidR="0083106E">
        <w:rPr>
          <w:rFonts w:ascii="Times New Roman" w:hAnsi="Times New Roman" w:cs="Times New Roman"/>
          <w:color w:val="000000" w:themeColor="text1"/>
          <w:sz w:val="24"/>
          <w:szCs w:val="24"/>
          <w:lang w:eastAsia="lt-LT"/>
        </w:rPr>
        <w:t>3</w:t>
      </w:r>
      <w:r w:rsidRPr="005E2232">
        <w:rPr>
          <w:rFonts w:ascii="Times New Roman" w:hAnsi="Times New Roman" w:cs="Times New Roman"/>
          <w:color w:val="000000" w:themeColor="text1"/>
          <w:sz w:val="24"/>
          <w:szCs w:val="24"/>
          <w:lang w:val="en-US" w:eastAsia="lt-LT"/>
        </w:rPr>
        <w:t xml:space="preserve">.2. </w:t>
      </w:r>
      <w:r w:rsidRPr="005E2232">
        <w:rPr>
          <w:rFonts w:ascii="Times New Roman" w:hAnsi="Times New Roman" w:cs="Times New Roman"/>
          <w:color w:val="000000" w:themeColor="text1"/>
          <w:sz w:val="24"/>
          <w:szCs w:val="24"/>
        </w:rPr>
        <w:t>kiekvienais metais ne vėliau kaip iki pranešimo apie naujų statinių ar įrenginių statybos ir (ar) esamų statinių ar įrenginių rekonstravimo pradžią pateikimo dienos.</w:t>
      </w:r>
    </w:p>
    <w:p w14:paraId="25642EB2" w14:textId="59BEACE3" w:rsidR="00262756" w:rsidRPr="005E2232" w:rsidRDefault="00262756" w:rsidP="00A53443">
      <w:pPr>
        <w:spacing w:after="0" w:line="240" w:lineRule="auto"/>
        <w:ind w:firstLine="709"/>
        <w:jc w:val="both"/>
        <w:rPr>
          <w:rFonts w:ascii="Times New Roman" w:hAnsi="Times New Roman" w:cs="Times New Roman"/>
          <w:color w:val="000000" w:themeColor="text1"/>
          <w:sz w:val="24"/>
          <w:szCs w:val="24"/>
        </w:rPr>
      </w:pPr>
      <w:r w:rsidRPr="005E2232">
        <w:rPr>
          <w:rFonts w:ascii="Times New Roman" w:hAnsi="Times New Roman" w:cs="Times New Roman"/>
          <w:color w:val="000000" w:themeColor="text1"/>
          <w:sz w:val="24"/>
          <w:szCs w:val="24"/>
        </w:rPr>
        <w:t>1</w:t>
      </w:r>
      <w:r w:rsidR="0083106E">
        <w:rPr>
          <w:rFonts w:ascii="Times New Roman" w:hAnsi="Times New Roman" w:cs="Times New Roman"/>
          <w:color w:val="000000" w:themeColor="text1"/>
          <w:sz w:val="24"/>
          <w:szCs w:val="24"/>
        </w:rPr>
        <w:t>4</w:t>
      </w:r>
      <w:r w:rsidRPr="005E2232">
        <w:rPr>
          <w:rFonts w:ascii="Times New Roman" w:hAnsi="Times New Roman" w:cs="Times New Roman"/>
          <w:color w:val="000000" w:themeColor="text1"/>
          <w:sz w:val="24"/>
          <w:szCs w:val="24"/>
        </w:rPr>
        <w:t>. Įstatymų ir Lietuvos Respublikos Vyriausybės nustatyta tvarka pasikeitus valstybinės žemės nuomos mokesčio apskaičiavimo tvarkai ir kitiems reikalavimams, šios sutarties šalys privalo vadovautis priimtais pakeitimais. Savivaldybės tarybai pakeitus žemės, išnuomotos ne aukciono būdu, nuomos mokesčio tarifą, sumažinus nuomos mokestį arba nuo jo atleidus, šios sutarties šalys privalo vadovautis Savivaldybės tarybos sprendimais.</w:t>
      </w:r>
    </w:p>
    <w:p w14:paraId="0F601EE9" w14:textId="0070AC41" w:rsidR="00262756" w:rsidRPr="005E2232" w:rsidRDefault="00262756" w:rsidP="00A53443">
      <w:pPr>
        <w:tabs>
          <w:tab w:val="right" w:leader="underscore" w:pos="9072"/>
        </w:tabs>
        <w:spacing w:after="0" w:line="240" w:lineRule="auto"/>
        <w:ind w:firstLine="709"/>
        <w:jc w:val="both"/>
        <w:rPr>
          <w:rFonts w:ascii="Times New Roman" w:hAnsi="Times New Roman" w:cs="Times New Roman"/>
          <w:sz w:val="24"/>
          <w:szCs w:val="24"/>
        </w:rPr>
      </w:pPr>
      <w:r w:rsidRPr="005E2232">
        <w:rPr>
          <w:rFonts w:ascii="Times New Roman" w:hAnsi="Times New Roman" w:cs="Times New Roman"/>
          <w:sz w:val="24"/>
          <w:szCs w:val="24"/>
        </w:rPr>
        <w:t>1</w:t>
      </w:r>
      <w:r w:rsidR="0083106E">
        <w:rPr>
          <w:rFonts w:ascii="Times New Roman" w:hAnsi="Times New Roman" w:cs="Times New Roman"/>
          <w:sz w:val="24"/>
          <w:szCs w:val="24"/>
        </w:rPr>
        <w:t>5</w:t>
      </w:r>
      <w:r w:rsidRPr="005E2232">
        <w:rPr>
          <w:rFonts w:ascii="Times New Roman" w:hAnsi="Times New Roman" w:cs="Times New Roman"/>
          <w:sz w:val="24"/>
          <w:szCs w:val="24"/>
        </w:rPr>
        <w:t xml:space="preserve">. Žemės sklype esančių statinių ar įrenginių likimas pasibaigus valstybinės žemės nuomos sutarčiai: </w:t>
      </w:r>
    </w:p>
    <w:p w14:paraId="758E859E" w14:textId="1FCFD24A" w:rsidR="00262756" w:rsidRPr="005E2232" w:rsidRDefault="00262756" w:rsidP="00A53443">
      <w:pPr>
        <w:tabs>
          <w:tab w:val="right" w:leader="underscore" w:pos="9072"/>
        </w:tabs>
        <w:spacing w:after="0" w:line="240" w:lineRule="auto"/>
        <w:ind w:firstLine="709"/>
        <w:jc w:val="both"/>
        <w:rPr>
          <w:rFonts w:ascii="Times New Roman" w:hAnsi="Times New Roman" w:cs="Times New Roman"/>
          <w:sz w:val="24"/>
          <w:szCs w:val="24"/>
        </w:rPr>
      </w:pPr>
      <w:r w:rsidRPr="005E2232">
        <w:rPr>
          <w:rFonts w:ascii="Times New Roman" w:hAnsi="Times New Roman" w:cs="Times New Roman"/>
          <w:sz w:val="24"/>
          <w:szCs w:val="24"/>
        </w:rPr>
        <w:t>1</w:t>
      </w:r>
      <w:r w:rsidR="0083106E">
        <w:rPr>
          <w:rFonts w:ascii="Times New Roman" w:hAnsi="Times New Roman" w:cs="Times New Roman"/>
          <w:sz w:val="24"/>
          <w:szCs w:val="24"/>
        </w:rPr>
        <w:t>5</w:t>
      </w:r>
      <w:r w:rsidRPr="005E2232">
        <w:rPr>
          <w:rFonts w:ascii="Times New Roman" w:hAnsi="Times New Roman" w:cs="Times New Roman"/>
          <w:sz w:val="24"/>
          <w:szCs w:val="24"/>
        </w:rPr>
        <w:t xml:space="preserve">.1. nuomos sutartyje neįrašytus pastatytus statinius ar įrenginius nuomininkas privalo nugriauti ir sutvarkyti žemės sklypą; </w:t>
      </w:r>
    </w:p>
    <w:p w14:paraId="77A8E858" w14:textId="132FC53B" w:rsidR="00262756" w:rsidRPr="005E2232" w:rsidRDefault="00262756" w:rsidP="00A53443">
      <w:pPr>
        <w:tabs>
          <w:tab w:val="right" w:leader="underscore" w:pos="9072"/>
        </w:tabs>
        <w:spacing w:after="0" w:line="240" w:lineRule="auto"/>
        <w:ind w:firstLine="709"/>
        <w:jc w:val="both"/>
        <w:rPr>
          <w:rFonts w:ascii="Times New Roman" w:hAnsi="Times New Roman" w:cs="Times New Roman"/>
          <w:sz w:val="24"/>
          <w:szCs w:val="24"/>
        </w:rPr>
      </w:pPr>
      <w:r w:rsidRPr="005E2232">
        <w:rPr>
          <w:rFonts w:ascii="Times New Roman" w:hAnsi="Times New Roman" w:cs="Times New Roman"/>
          <w:sz w:val="24"/>
          <w:szCs w:val="24"/>
        </w:rPr>
        <w:t>1</w:t>
      </w:r>
      <w:r w:rsidR="0083106E">
        <w:rPr>
          <w:rFonts w:ascii="Times New Roman" w:hAnsi="Times New Roman" w:cs="Times New Roman"/>
          <w:sz w:val="24"/>
          <w:szCs w:val="24"/>
        </w:rPr>
        <w:t>5</w:t>
      </w:r>
      <w:r w:rsidRPr="005E2232">
        <w:rPr>
          <w:rFonts w:ascii="Times New Roman" w:hAnsi="Times New Roman" w:cs="Times New Roman"/>
          <w:sz w:val="24"/>
          <w:szCs w:val="24"/>
        </w:rPr>
        <w:t>.2. nutraukus valstybinės žemės nuomos sutartį pagal Žemės įstatymo 9 straipsnio 17 dalies 3 punktą, teisėtai pastatytus statinius išperka valstybė</w:t>
      </w:r>
      <w:r w:rsidRPr="005E2232">
        <w:rPr>
          <w:rFonts w:ascii="Times New Roman" w:hAnsi="Times New Roman" w:cs="Times New Roman"/>
          <w:color w:val="000000" w:themeColor="text1"/>
          <w:sz w:val="24"/>
          <w:szCs w:val="24"/>
        </w:rPr>
        <w:t>.</w:t>
      </w:r>
    </w:p>
    <w:p w14:paraId="25E6722E" w14:textId="775740F3" w:rsidR="00262756" w:rsidRPr="005E2232" w:rsidRDefault="00262756" w:rsidP="00A53443">
      <w:pPr>
        <w:tabs>
          <w:tab w:val="right" w:leader="underscore" w:pos="9072"/>
        </w:tabs>
        <w:spacing w:after="0" w:line="240" w:lineRule="auto"/>
        <w:ind w:firstLine="709"/>
        <w:jc w:val="both"/>
        <w:rPr>
          <w:rFonts w:ascii="Times New Roman" w:hAnsi="Times New Roman" w:cs="Times New Roman"/>
          <w:sz w:val="24"/>
          <w:szCs w:val="24"/>
        </w:rPr>
      </w:pPr>
      <w:r w:rsidRPr="005E2232">
        <w:rPr>
          <w:rFonts w:ascii="Times New Roman" w:hAnsi="Times New Roman" w:cs="Times New Roman"/>
          <w:sz w:val="24"/>
          <w:szCs w:val="24"/>
        </w:rPr>
        <w:t>1</w:t>
      </w:r>
      <w:r w:rsidR="0083106E">
        <w:rPr>
          <w:rFonts w:ascii="Times New Roman" w:hAnsi="Times New Roman" w:cs="Times New Roman"/>
          <w:sz w:val="24"/>
          <w:szCs w:val="24"/>
        </w:rPr>
        <w:t>6</w:t>
      </w:r>
      <w:r w:rsidRPr="005E2232">
        <w:rPr>
          <w:rFonts w:ascii="Times New Roman" w:hAnsi="Times New Roman" w:cs="Times New Roman"/>
          <w:sz w:val="24"/>
          <w:szCs w:val="24"/>
        </w:rPr>
        <w:t>. Kiti su nuomojamo žemės sklypo naudojimu ir grąžinimu, pasibaigus nuomos sutarčiai, susiję nuomotojo ir nuomininko įsipareigojimai – pasibaigus žemės nuomos terminui žemė sutvarkoma nuomininkų lėšomis ir grąžinama nuomotojui tinkančios naudoti būklės, išskyrus įstatymų numatytus atvejus.</w:t>
      </w:r>
    </w:p>
    <w:p w14:paraId="14B70C15" w14:textId="2FC6A00D" w:rsidR="00262756" w:rsidRPr="005E2232" w:rsidRDefault="00094418" w:rsidP="00A5344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83106E">
        <w:rPr>
          <w:rFonts w:ascii="Times New Roman" w:hAnsi="Times New Roman" w:cs="Times New Roman"/>
          <w:sz w:val="24"/>
          <w:szCs w:val="24"/>
        </w:rPr>
        <w:t>7</w:t>
      </w:r>
      <w:r w:rsidR="00262756" w:rsidRPr="005E2232">
        <w:rPr>
          <w:rFonts w:ascii="Times New Roman" w:hAnsi="Times New Roman" w:cs="Times New Roman"/>
          <w:sz w:val="24"/>
          <w:szCs w:val="24"/>
        </w:rPr>
        <w:t>. Atsakomybė už žemės sklypo nuomos sutarties pažeidimus – sutarties šalys už sutarties pažeidimą atsako Lietuvos Respublikos įstatymų nustatyta tvarka.</w:t>
      </w:r>
    </w:p>
    <w:p w14:paraId="4D572C0A" w14:textId="2748A2B5" w:rsidR="00262756" w:rsidRPr="005E2232" w:rsidRDefault="0083106E" w:rsidP="00A5344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18</w:t>
      </w:r>
      <w:r w:rsidR="00262756" w:rsidRPr="005E2232">
        <w:rPr>
          <w:rFonts w:ascii="Times New Roman" w:hAnsi="Times New Roman" w:cs="Times New Roman"/>
          <w:sz w:val="24"/>
          <w:szCs w:val="24"/>
        </w:rPr>
        <w:t>. Nuomininkas įsipareigoja laikytis nuomos sutarties ir įstatymų. Už jų nevykdymą jis atsako pagal įstatymus.</w:t>
      </w:r>
    </w:p>
    <w:p w14:paraId="24414E22" w14:textId="05FAD646" w:rsidR="00262756" w:rsidRPr="005E2232" w:rsidRDefault="0083106E" w:rsidP="00A5344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262756" w:rsidRPr="005E2232">
        <w:rPr>
          <w:rFonts w:ascii="Times New Roman" w:hAnsi="Times New Roman" w:cs="Times New Roman"/>
          <w:sz w:val="24"/>
          <w:szCs w:val="24"/>
        </w:rPr>
        <w:t>. Prašymą pratęsti žemės nuomos terminą nuomininkas gali pateikti valstybinės žemės nuomotojui ne vėliau kaip prieš 3 mėnesius iki valstybinės žemės nuomos sutartyje nustatyto nuomos termino pabaigos. Sprendimas pratęsti valstybinės žemės nuomos terminą priimamas, jeigu pagal teritorijų planavimo dokumentą ar žemės valdos projektą žemės sklypo neplanuojama naudoti kitoms reikmėms ir nuomininkas tinkamai vykdė įsipareigojimus pagal valstybinės žemės nuomos sutartį. Žemės nuomos terminas pratęsiamas iki statinio ar įrenginio, esančio žemės sklype, ekonomiškai pagrįstos naudojimo trukmės termino (naudojimo termino) pabaigos. Jeigu statinio ar įrenginio nustatytas ekonomiškai pagrįsto naudojimo trukmės terminas suėjęs, tačiau statinys neišregistruotas iš Nekilnojamojo turto registro ir, Naudojamų žemės sklypų administravimo metodikoje nustatyta tvarka patikrinus galimybę naudoti statinį ar įrenginį, nustatoma, kad valstybinės žemės sklypas naudojamas šiam statiniui ar įrenginiui eksploatuoti pagal valstybinės žemės sklypo nuomos sutartyje numatytą žemės sklypo pagrindinę naudojimo paskirtį, statinys ar įrenginys nėra visiškai ar iš dalies nugriautas, sunykęs, sugriuvęs, perstatytas, valstybinės žemės nuomos sutarties terminas gali būti pratęsiamas papildomam terminui (vieną ar daugiau kartų). Vieno pratęsimo terminas kiekvieną kartą nustatomas ne ilgesnis kaip viena dešimtoji dalis nustatytos statinio ar įrenginio ekonomiškai pagrįstos naudojimo trukmės.</w:t>
      </w:r>
    </w:p>
    <w:p w14:paraId="785F214D" w14:textId="0A28B7FA" w:rsidR="00262756" w:rsidRPr="005E2232" w:rsidRDefault="00262756" w:rsidP="00A53443">
      <w:pPr>
        <w:spacing w:after="0" w:line="240" w:lineRule="auto"/>
        <w:ind w:firstLine="709"/>
        <w:jc w:val="both"/>
        <w:rPr>
          <w:rFonts w:ascii="Times New Roman" w:hAnsi="Times New Roman" w:cs="Times New Roman"/>
          <w:sz w:val="24"/>
          <w:szCs w:val="24"/>
        </w:rPr>
      </w:pPr>
      <w:r w:rsidRPr="005E2232">
        <w:rPr>
          <w:rFonts w:ascii="Times New Roman" w:hAnsi="Times New Roman" w:cs="Times New Roman"/>
          <w:sz w:val="24"/>
          <w:szCs w:val="24"/>
          <w:lang w:eastAsia="lt-LT"/>
        </w:rPr>
        <w:t>2</w:t>
      </w:r>
      <w:r w:rsidR="00AB0062">
        <w:rPr>
          <w:rFonts w:ascii="Times New Roman" w:hAnsi="Times New Roman" w:cs="Times New Roman"/>
          <w:sz w:val="24"/>
          <w:szCs w:val="24"/>
          <w:lang w:eastAsia="lt-LT"/>
        </w:rPr>
        <w:t>0</w:t>
      </w:r>
      <w:r w:rsidRPr="005E2232">
        <w:rPr>
          <w:rFonts w:ascii="Times New Roman" w:hAnsi="Times New Roman" w:cs="Times New Roman"/>
          <w:sz w:val="24"/>
          <w:szCs w:val="24"/>
          <w:lang w:eastAsia="lt-LT"/>
        </w:rPr>
        <w:t xml:space="preserve">. </w:t>
      </w:r>
      <w:r w:rsidRPr="005E2232">
        <w:rPr>
          <w:rFonts w:ascii="Times New Roman" w:hAnsi="Times New Roman" w:cs="Times New Roman"/>
          <w:sz w:val="24"/>
          <w:szCs w:val="24"/>
        </w:rPr>
        <w:t>Žemės nuomininkas subnuomoti valstybinės žemės sklypą kitiems asmenims gali tik gavęs valstybinės žemės nuomotojo sutikimą. Sutikimas subnuomoti valstybinės žemės sklypą (jo dalį) duodamas, jeigu žemės sklypas subnuomojamas asmeniui, su kuriuo sudaryta statinių ar įrenginių (jų dalies), kuriems eksploatuoti žemės sklypas išnuomotas, nuomos ar kito naudojimo sutartis ne ilgiau kaip 5 metams, ir valstybinės žemės sklypo nuomininkas tinkamai vykdo įsipareigojimus pagal nuomos sutartį. Kai išnuomotam statiniui ar įrenginiui (jo daliai) eksploatuoti reikia tik žemės sklypo dalies, subnuomojamos žemės sklypo dalies dydis nustatomas pagal Taisyklių 12.3–12.5 papunkčių ir 13 punkto nuostatas. Pateikti valstybinės žemės nuomotojui žemės sklypo planą, kuriame pagal Taisyklių 12.3 ir 12.4 papunkčius būtų išskirta išnuomotam statiniui ar įrenginiui eksploatuoti reikalinga ir prašoma subnuomoti žemės sklypo dalis, įpareigojamas valstybinės žemės nuomininkas (jeigu pagal pridėtą prie valstybinės žemės nuomos sutarties žemės sklypo planą ši žemės sklypo dalis negali būti nustatyta).</w:t>
      </w:r>
    </w:p>
    <w:p w14:paraId="748D7497" w14:textId="03BC6276" w:rsidR="00262756" w:rsidRPr="005E2232" w:rsidRDefault="00262756" w:rsidP="00A53443">
      <w:pPr>
        <w:spacing w:after="0" w:line="240" w:lineRule="auto"/>
        <w:ind w:firstLine="709"/>
        <w:jc w:val="both"/>
        <w:rPr>
          <w:rFonts w:ascii="Times New Roman" w:hAnsi="Times New Roman" w:cs="Times New Roman"/>
          <w:sz w:val="24"/>
          <w:szCs w:val="24"/>
          <w:lang w:eastAsia="lt-LT"/>
        </w:rPr>
      </w:pPr>
      <w:r w:rsidRPr="005E2232">
        <w:rPr>
          <w:rFonts w:ascii="Times New Roman" w:hAnsi="Times New Roman" w:cs="Times New Roman"/>
          <w:sz w:val="24"/>
          <w:szCs w:val="24"/>
          <w:lang w:eastAsia="lt-LT"/>
        </w:rPr>
        <w:t>2</w:t>
      </w:r>
      <w:r w:rsidR="00AB0062">
        <w:rPr>
          <w:rFonts w:ascii="Times New Roman" w:hAnsi="Times New Roman" w:cs="Times New Roman"/>
          <w:sz w:val="24"/>
          <w:szCs w:val="24"/>
          <w:lang w:eastAsia="lt-LT"/>
        </w:rPr>
        <w:t>1</w:t>
      </w:r>
      <w:r w:rsidRPr="005E2232">
        <w:rPr>
          <w:rFonts w:ascii="Times New Roman" w:hAnsi="Times New Roman" w:cs="Times New Roman"/>
          <w:sz w:val="24"/>
          <w:szCs w:val="24"/>
          <w:lang w:eastAsia="lt-LT"/>
        </w:rPr>
        <w:t xml:space="preserve">. Sutartis prieš terminą nutraukiama nuomotojo reikalavimu: </w:t>
      </w:r>
    </w:p>
    <w:p w14:paraId="71BEBB2A" w14:textId="6CEFE33C" w:rsidR="00262756" w:rsidRPr="005E2232" w:rsidRDefault="00262756" w:rsidP="00A53443">
      <w:pPr>
        <w:spacing w:after="0" w:line="240" w:lineRule="auto"/>
        <w:ind w:firstLine="709"/>
        <w:jc w:val="both"/>
        <w:rPr>
          <w:rFonts w:ascii="Times New Roman" w:hAnsi="Times New Roman" w:cs="Times New Roman"/>
          <w:sz w:val="24"/>
          <w:szCs w:val="24"/>
          <w:lang w:eastAsia="lt-LT"/>
        </w:rPr>
      </w:pPr>
      <w:r w:rsidRPr="005E2232">
        <w:rPr>
          <w:rFonts w:ascii="Times New Roman" w:hAnsi="Times New Roman" w:cs="Times New Roman"/>
          <w:sz w:val="24"/>
          <w:szCs w:val="24"/>
          <w:lang w:eastAsia="lt-LT"/>
        </w:rPr>
        <w:t>2</w:t>
      </w:r>
      <w:r w:rsidR="00AB0062">
        <w:rPr>
          <w:rFonts w:ascii="Times New Roman" w:hAnsi="Times New Roman" w:cs="Times New Roman"/>
          <w:sz w:val="24"/>
          <w:szCs w:val="24"/>
          <w:lang w:eastAsia="lt-LT"/>
        </w:rPr>
        <w:t>1</w:t>
      </w:r>
      <w:r w:rsidRPr="005E2232">
        <w:rPr>
          <w:rFonts w:ascii="Times New Roman" w:hAnsi="Times New Roman" w:cs="Times New Roman"/>
          <w:sz w:val="24"/>
          <w:szCs w:val="24"/>
          <w:lang w:eastAsia="lt-LT"/>
        </w:rPr>
        <w:t>.1. nuomininkui neįvykdžius sutarties 2</w:t>
      </w:r>
      <w:r w:rsidR="001F6507">
        <w:rPr>
          <w:rFonts w:ascii="Times New Roman" w:hAnsi="Times New Roman" w:cs="Times New Roman"/>
          <w:sz w:val="24"/>
          <w:szCs w:val="24"/>
          <w:lang w:eastAsia="lt-LT"/>
        </w:rPr>
        <w:t>5</w:t>
      </w:r>
      <w:r w:rsidRPr="005E2232">
        <w:rPr>
          <w:rFonts w:ascii="Times New Roman" w:hAnsi="Times New Roman" w:cs="Times New Roman"/>
          <w:sz w:val="24"/>
          <w:szCs w:val="24"/>
          <w:lang w:eastAsia="lt-LT"/>
        </w:rPr>
        <w:t xml:space="preserve"> punkte jam nustatytos pareigos;</w:t>
      </w:r>
    </w:p>
    <w:p w14:paraId="3D1F3344" w14:textId="69D81151" w:rsidR="00262756" w:rsidRPr="005E2232" w:rsidRDefault="00262756" w:rsidP="00A53443">
      <w:pPr>
        <w:spacing w:after="0" w:line="240" w:lineRule="auto"/>
        <w:ind w:firstLine="709"/>
        <w:jc w:val="both"/>
        <w:rPr>
          <w:rFonts w:ascii="Times New Roman" w:hAnsi="Times New Roman" w:cs="Times New Roman"/>
          <w:sz w:val="24"/>
          <w:szCs w:val="24"/>
          <w:lang w:eastAsia="lt-LT"/>
        </w:rPr>
      </w:pPr>
      <w:r w:rsidRPr="005E2232">
        <w:rPr>
          <w:rFonts w:ascii="Times New Roman" w:hAnsi="Times New Roman" w:cs="Times New Roman"/>
          <w:sz w:val="24"/>
          <w:szCs w:val="24"/>
          <w:lang w:eastAsia="lt-LT"/>
        </w:rPr>
        <w:t>2</w:t>
      </w:r>
      <w:r w:rsidR="00AB0062">
        <w:rPr>
          <w:rFonts w:ascii="Times New Roman" w:hAnsi="Times New Roman" w:cs="Times New Roman"/>
          <w:sz w:val="24"/>
          <w:szCs w:val="24"/>
          <w:lang w:eastAsia="lt-LT"/>
        </w:rPr>
        <w:t>1</w:t>
      </w:r>
      <w:r w:rsidRPr="005E2232">
        <w:rPr>
          <w:rFonts w:ascii="Times New Roman" w:hAnsi="Times New Roman" w:cs="Times New Roman"/>
          <w:sz w:val="24"/>
          <w:szCs w:val="24"/>
          <w:lang w:eastAsia="lt-LT"/>
        </w:rPr>
        <w:t xml:space="preserve">.2. jeigu žemės nuomininkas naudoja žemę ne pagal sutartyje ir ne pagal Nekilnojamojo turto kadastre numatytą pagrindinę žemės naudojimo paskirtį ir (ar) naudojimo būdą ir, gavęs nuomotojo įspėjimą, šio pažeidimo nepašalina per 2 ar 5 metus nuo įspėjimo gavimo dienos, kai vadovaujantis Teritorijų planavimo įstatymu turi būti rengiamas vietovės lygmens teritorijų planavimo dokumentas; </w:t>
      </w:r>
    </w:p>
    <w:p w14:paraId="70FE9F07" w14:textId="7A609C8A" w:rsidR="00262756" w:rsidRPr="005E2232" w:rsidRDefault="00262756" w:rsidP="00A53443">
      <w:pPr>
        <w:spacing w:after="0" w:line="240" w:lineRule="auto"/>
        <w:ind w:firstLine="709"/>
        <w:jc w:val="both"/>
        <w:rPr>
          <w:rFonts w:ascii="Times New Roman" w:hAnsi="Times New Roman" w:cs="Times New Roman"/>
          <w:color w:val="000000" w:themeColor="text1"/>
          <w:sz w:val="24"/>
          <w:szCs w:val="24"/>
        </w:rPr>
      </w:pPr>
      <w:r w:rsidRPr="005E2232">
        <w:rPr>
          <w:rFonts w:ascii="Times New Roman" w:hAnsi="Times New Roman" w:cs="Times New Roman"/>
          <w:sz w:val="24"/>
          <w:szCs w:val="24"/>
          <w:lang w:eastAsia="lt-LT"/>
        </w:rPr>
        <w:t>2</w:t>
      </w:r>
      <w:r w:rsidR="00AB0062">
        <w:rPr>
          <w:rFonts w:ascii="Times New Roman" w:hAnsi="Times New Roman" w:cs="Times New Roman"/>
          <w:sz w:val="24"/>
          <w:szCs w:val="24"/>
          <w:lang w:eastAsia="lt-LT"/>
        </w:rPr>
        <w:t>1</w:t>
      </w:r>
      <w:r w:rsidRPr="005E2232">
        <w:rPr>
          <w:rFonts w:ascii="Times New Roman" w:hAnsi="Times New Roman" w:cs="Times New Roman"/>
          <w:sz w:val="24"/>
          <w:szCs w:val="24"/>
          <w:lang w:eastAsia="lt-LT"/>
        </w:rPr>
        <w:t>.3. jeigu nuomininko iniciatyva keičiama pagrindinė žemės naudojimo paskirtis ir (ar) naudojimo būdas, išskyrus atvejus, kai sutartyje numatytas žemės sklypo pagrindinės žemės naudojimo paskirties ir (ar) naudojimo būdo keitimas ir nuomininkas, gavęs nuomotojo įspėjimą, šio pažeidimo nepašalina per 2 ar 5 metus nuo įspėjimo gavimo dienos, kai vadovaujantis Teritorijų planavimo įstatymu turi būti rengiamas vietovės lygmens teritorijų planavimo dokumentas</w:t>
      </w:r>
      <w:r w:rsidRPr="005E2232">
        <w:rPr>
          <w:rFonts w:ascii="Times New Roman" w:hAnsi="Times New Roman" w:cs="Times New Roman"/>
          <w:color w:val="000000" w:themeColor="text1"/>
          <w:sz w:val="24"/>
          <w:szCs w:val="24"/>
        </w:rPr>
        <w:t>;</w:t>
      </w:r>
    </w:p>
    <w:p w14:paraId="7327BBE3" w14:textId="2D44091C" w:rsidR="00262756" w:rsidRPr="005E2232" w:rsidRDefault="00262756" w:rsidP="00A53443">
      <w:pPr>
        <w:spacing w:after="0" w:line="240" w:lineRule="auto"/>
        <w:ind w:firstLine="709"/>
        <w:jc w:val="both"/>
        <w:rPr>
          <w:rFonts w:ascii="Times New Roman" w:hAnsi="Times New Roman" w:cs="Times New Roman"/>
          <w:b/>
          <w:bCs/>
          <w:color w:val="000000" w:themeColor="text1"/>
          <w:sz w:val="24"/>
          <w:szCs w:val="24"/>
        </w:rPr>
      </w:pPr>
      <w:r w:rsidRPr="005E2232">
        <w:rPr>
          <w:rFonts w:ascii="Times New Roman" w:hAnsi="Times New Roman" w:cs="Times New Roman"/>
          <w:color w:val="000000" w:themeColor="text1"/>
          <w:sz w:val="24"/>
          <w:szCs w:val="24"/>
        </w:rPr>
        <w:t>2</w:t>
      </w:r>
      <w:r w:rsidR="00AB0062">
        <w:rPr>
          <w:rFonts w:ascii="Times New Roman" w:hAnsi="Times New Roman" w:cs="Times New Roman"/>
          <w:color w:val="000000" w:themeColor="text1"/>
          <w:sz w:val="24"/>
          <w:szCs w:val="24"/>
        </w:rPr>
        <w:t>1</w:t>
      </w:r>
      <w:r w:rsidRPr="005E2232">
        <w:rPr>
          <w:rFonts w:ascii="Times New Roman" w:hAnsi="Times New Roman" w:cs="Times New Roman"/>
          <w:color w:val="000000" w:themeColor="text1"/>
          <w:sz w:val="24"/>
          <w:szCs w:val="24"/>
        </w:rPr>
        <w:t xml:space="preserve">.4. </w:t>
      </w:r>
      <w:r w:rsidRPr="005E2232">
        <w:rPr>
          <w:rFonts w:ascii="Times New Roman" w:hAnsi="Times New Roman" w:cs="Times New Roman"/>
          <w:color w:val="000000"/>
          <w:sz w:val="24"/>
          <w:szCs w:val="24"/>
        </w:rPr>
        <w:t>kai nuomotojas nustato, kad nuomininkas statinius ir (ar) įrenginius nenaudoja pagal Nekilnojamojo turto kadastre įrašytą jų tiesioginę paskirtį, ir nuomininkas, gavęs nuomotojo įspėjimą: šio pažeidimo nepašalina per 2 arba 5 metus, kai vadovaujantis Teritorijų planavimo įstatymu rengiamas vietovės lygmens teritorijų planavimo dokumentas, ar nepateikia nuomotojui dokumento, patvirtinančio statybos užbaigimą, ar nesutinka mokėti Žemės įstatymo 9 straipsnio 26</w:t>
      </w:r>
      <w:r w:rsidR="00FD6B97">
        <w:rPr>
          <w:rFonts w:ascii="Times New Roman" w:hAnsi="Times New Roman" w:cs="Times New Roman"/>
          <w:color w:val="000000"/>
          <w:sz w:val="24"/>
          <w:szCs w:val="24"/>
        </w:rPr>
        <w:t> </w:t>
      </w:r>
      <w:r w:rsidRPr="005E2232">
        <w:rPr>
          <w:rFonts w:ascii="Times New Roman" w:hAnsi="Times New Roman" w:cs="Times New Roman"/>
          <w:color w:val="000000"/>
          <w:sz w:val="24"/>
          <w:szCs w:val="24"/>
        </w:rPr>
        <w:t>dalies 1 punkte nurodyto valstybinės žemės nuomos mokesčio;</w:t>
      </w:r>
    </w:p>
    <w:p w14:paraId="565FE67B" w14:textId="70FD5574" w:rsidR="00262756" w:rsidRPr="005E2232" w:rsidRDefault="00262756" w:rsidP="00A53443">
      <w:pPr>
        <w:spacing w:after="0" w:line="240" w:lineRule="auto"/>
        <w:ind w:firstLine="709"/>
        <w:jc w:val="both"/>
        <w:rPr>
          <w:rFonts w:ascii="Times New Roman" w:hAnsi="Times New Roman" w:cs="Times New Roman"/>
          <w:color w:val="000000" w:themeColor="text1"/>
          <w:sz w:val="24"/>
          <w:szCs w:val="24"/>
        </w:rPr>
      </w:pPr>
      <w:r w:rsidRPr="005E2232">
        <w:rPr>
          <w:rFonts w:ascii="Times New Roman" w:hAnsi="Times New Roman" w:cs="Times New Roman"/>
          <w:color w:val="000000" w:themeColor="text1"/>
          <w:sz w:val="24"/>
          <w:szCs w:val="24"/>
        </w:rPr>
        <w:t>2</w:t>
      </w:r>
      <w:r w:rsidR="00AB0062">
        <w:rPr>
          <w:rFonts w:ascii="Times New Roman" w:hAnsi="Times New Roman" w:cs="Times New Roman"/>
          <w:color w:val="000000" w:themeColor="text1"/>
          <w:sz w:val="24"/>
          <w:szCs w:val="24"/>
        </w:rPr>
        <w:t>1</w:t>
      </w:r>
      <w:r w:rsidRPr="005E2232">
        <w:rPr>
          <w:rFonts w:ascii="Times New Roman" w:hAnsi="Times New Roman" w:cs="Times New Roman"/>
          <w:color w:val="000000" w:themeColor="text1"/>
          <w:sz w:val="24"/>
          <w:szCs w:val="24"/>
        </w:rPr>
        <w:t>.5. kai nuomotojas nustato, kad išnuomoto žemės sklypo plotas turi būti sumažintas, nes buvo sunaikinti statiniai ar jų dalis, kuriems eksploatuoti žemės sklypas buvo išnuomotas, išskyrus atvejus, kai statiniai sunyko dėl gaisro ar ekstremaliojo įvykio, ar nuomininkui atsisakius pakeisti šią sutartį, jeigu joje nebuvo numatyta galimybė statyti, ar nuomininkas nėra sumokėjęs atlyginimo už statinių statybos galimybę ir (ar) nėra gautas statybą leidžiantis dokumentas naujų statinių statybai;</w:t>
      </w:r>
    </w:p>
    <w:p w14:paraId="3819CFA1" w14:textId="1F41B0C6" w:rsidR="00262756" w:rsidRPr="005E2232" w:rsidRDefault="00262756" w:rsidP="00A53443">
      <w:pPr>
        <w:spacing w:after="0" w:line="240" w:lineRule="auto"/>
        <w:ind w:firstLine="709"/>
        <w:jc w:val="both"/>
        <w:rPr>
          <w:rFonts w:ascii="Times New Roman" w:hAnsi="Times New Roman" w:cs="Times New Roman"/>
          <w:color w:val="000000" w:themeColor="text1"/>
          <w:sz w:val="24"/>
          <w:szCs w:val="24"/>
        </w:rPr>
      </w:pPr>
      <w:r w:rsidRPr="005E2232">
        <w:rPr>
          <w:rFonts w:ascii="Times New Roman" w:hAnsi="Times New Roman" w:cs="Times New Roman"/>
          <w:color w:val="000000" w:themeColor="text1"/>
          <w:sz w:val="24"/>
          <w:szCs w:val="24"/>
        </w:rPr>
        <w:lastRenderedPageBreak/>
        <w:t>2</w:t>
      </w:r>
      <w:r w:rsidR="00AB0062">
        <w:rPr>
          <w:rFonts w:ascii="Times New Roman" w:hAnsi="Times New Roman" w:cs="Times New Roman"/>
          <w:color w:val="000000" w:themeColor="text1"/>
          <w:sz w:val="24"/>
          <w:szCs w:val="24"/>
        </w:rPr>
        <w:t>1</w:t>
      </w:r>
      <w:r w:rsidRPr="005E2232">
        <w:rPr>
          <w:rFonts w:ascii="Times New Roman" w:hAnsi="Times New Roman" w:cs="Times New Roman"/>
          <w:color w:val="000000" w:themeColor="text1"/>
          <w:sz w:val="24"/>
          <w:szCs w:val="24"/>
        </w:rPr>
        <w:t>.6. jeigu per 2 metus</w:t>
      </w:r>
      <w:r w:rsidRPr="005E2232">
        <w:rPr>
          <w:rFonts w:ascii="Times New Roman" w:hAnsi="Times New Roman" w:cs="Times New Roman"/>
          <w:i/>
          <w:iCs/>
          <w:color w:val="000000" w:themeColor="text1"/>
          <w:sz w:val="24"/>
          <w:szCs w:val="24"/>
        </w:rPr>
        <w:t xml:space="preserve"> </w:t>
      </w:r>
      <w:r w:rsidRPr="005E2232">
        <w:rPr>
          <w:rFonts w:ascii="Times New Roman" w:hAnsi="Times New Roman" w:cs="Times New Roman"/>
          <w:color w:val="000000" w:themeColor="text1"/>
          <w:sz w:val="24"/>
          <w:szCs w:val="24"/>
        </w:rPr>
        <w:t>arba 5 metus, kai vadovaujantis Teritorijų planavimo įstatymu turi būti rengiamas vietovės lygmens teritorijų planavimo dokumentas,</w:t>
      </w:r>
      <w:r w:rsidRPr="005E2232">
        <w:rPr>
          <w:rFonts w:ascii="Times New Roman" w:hAnsi="Times New Roman" w:cs="Times New Roman"/>
          <w:i/>
          <w:iCs/>
          <w:color w:val="000000" w:themeColor="text1"/>
          <w:sz w:val="24"/>
          <w:szCs w:val="24"/>
        </w:rPr>
        <w:t xml:space="preserve"> </w:t>
      </w:r>
      <w:r w:rsidRPr="005E2232">
        <w:rPr>
          <w:rFonts w:ascii="Times New Roman" w:hAnsi="Times New Roman" w:cs="Times New Roman"/>
          <w:color w:val="000000" w:themeColor="text1"/>
          <w:sz w:val="24"/>
          <w:szCs w:val="24"/>
        </w:rPr>
        <w:t>nuo sprendimo pakeisti pagrindinę žemės naudojimo paskirtį ir (ar) būdą priėmimo dienos</w:t>
      </w:r>
      <w:r w:rsidRPr="005E2232">
        <w:rPr>
          <w:rFonts w:ascii="Times New Roman" w:hAnsi="Times New Roman" w:cs="Times New Roman"/>
          <w:i/>
          <w:iCs/>
          <w:color w:val="000000" w:themeColor="text1"/>
          <w:sz w:val="24"/>
          <w:szCs w:val="24"/>
        </w:rPr>
        <w:t xml:space="preserve"> </w:t>
      </w:r>
      <w:r w:rsidRPr="005E2232">
        <w:rPr>
          <w:rFonts w:ascii="Times New Roman" w:hAnsi="Times New Roman" w:cs="Times New Roman"/>
          <w:color w:val="000000" w:themeColor="text1"/>
          <w:sz w:val="24"/>
          <w:szCs w:val="24"/>
        </w:rPr>
        <w:t>žemės sklypas nepradedamas naudoti pagal pakeistus pagrindinę žemės naudojimo paskirtį ir (ar) būdą;</w:t>
      </w:r>
    </w:p>
    <w:p w14:paraId="513F3040" w14:textId="1DFB707F" w:rsidR="00262756" w:rsidRPr="005E2232" w:rsidRDefault="00262756" w:rsidP="00A53443">
      <w:pPr>
        <w:spacing w:after="0" w:line="240" w:lineRule="auto"/>
        <w:ind w:firstLine="709"/>
        <w:jc w:val="both"/>
        <w:rPr>
          <w:rFonts w:ascii="Times New Roman" w:hAnsi="Times New Roman" w:cs="Times New Roman"/>
          <w:color w:val="000000" w:themeColor="text1"/>
          <w:sz w:val="24"/>
          <w:szCs w:val="24"/>
        </w:rPr>
      </w:pPr>
      <w:r w:rsidRPr="005E2232">
        <w:rPr>
          <w:rFonts w:ascii="Times New Roman" w:hAnsi="Times New Roman" w:cs="Times New Roman"/>
          <w:color w:val="000000" w:themeColor="text1"/>
          <w:sz w:val="24"/>
          <w:szCs w:val="24"/>
        </w:rPr>
        <w:t>2</w:t>
      </w:r>
      <w:r w:rsidR="00AB0062">
        <w:rPr>
          <w:rFonts w:ascii="Times New Roman" w:hAnsi="Times New Roman" w:cs="Times New Roman"/>
          <w:color w:val="000000" w:themeColor="text1"/>
          <w:sz w:val="24"/>
          <w:szCs w:val="24"/>
        </w:rPr>
        <w:t>1</w:t>
      </w:r>
      <w:r w:rsidRPr="005E2232">
        <w:rPr>
          <w:rFonts w:ascii="Times New Roman" w:hAnsi="Times New Roman" w:cs="Times New Roman"/>
          <w:color w:val="000000" w:themeColor="text1"/>
          <w:sz w:val="24"/>
          <w:szCs w:val="24"/>
        </w:rPr>
        <w:t xml:space="preserve">.7. jeigu žemės sklypas paimamas naudoti visuomenės poreikiams; </w:t>
      </w:r>
    </w:p>
    <w:p w14:paraId="002ADC26" w14:textId="6BA7283E" w:rsidR="00262756" w:rsidRPr="005E2232" w:rsidRDefault="00262756" w:rsidP="00A53443">
      <w:pPr>
        <w:spacing w:after="0" w:line="240" w:lineRule="auto"/>
        <w:ind w:firstLine="709"/>
        <w:jc w:val="both"/>
        <w:rPr>
          <w:rFonts w:ascii="Times New Roman" w:hAnsi="Times New Roman" w:cs="Times New Roman"/>
          <w:sz w:val="24"/>
          <w:szCs w:val="24"/>
        </w:rPr>
      </w:pPr>
      <w:r w:rsidRPr="005E2232">
        <w:rPr>
          <w:rFonts w:ascii="Times New Roman" w:hAnsi="Times New Roman" w:cs="Times New Roman"/>
          <w:color w:val="000000" w:themeColor="text1"/>
          <w:sz w:val="24"/>
          <w:szCs w:val="24"/>
        </w:rPr>
        <w:t>2</w:t>
      </w:r>
      <w:r w:rsidR="00AB0062">
        <w:rPr>
          <w:rFonts w:ascii="Times New Roman" w:hAnsi="Times New Roman" w:cs="Times New Roman"/>
          <w:color w:val="000000" w:themeColor="text1"/>
          <w:sz w:val="24"/>
          <w:szCs w:val="24"/>
        </w:rPr>
        <w:t>1</w:t>
      </w:r>
      <w:r w:rsidRPr="005E2232">
        <w:rPr>
          <w:rFonts w:ascii="Times New Roman" w:hAnsi="Times New Roman" w:cs="Times New Roman"/>
          <w:color w:val="000000" w:themeColor="text1"/>
          <w:sz w:val="24"/>
          <w:szCs w:val="24"/>
        </w:rPr>
        <w:t>.8.</w:t>
      </w:r>
      <w:r w:rsidRPr="005E2232">
        <w:rPr>
          <w:rFonts w:ascii="Times New Roman" w:hAnsi="Times New Roman" w:cs="Times New Roman"/>
          <w:b/>
          <w:bCs/>
          <w:color w:val="000000" w:themeColor="text1"/>
          <w:sz w:val="24"/>
          <w:szCs w:val="24"/>
        </w:rPr>
        <w:t xml:space="preserve"> </w:t>
      </w:r>
      <w:r w:rsidRPr="005E2232">
        <w:rPr>
          <w:rFonts w:ascii="Times New Roman" w:hAnsi="Times New Roman" w:cs="Times New Roman"/>
          <w:sz w:val="24"/>
          <w:szCs w:val="24"/>
          <w:lang w:eastAsia="lt-LT"/>
        </w:rPr>
        <w:t>nutraukiama kitais Lietuvos Respublikos civilinio kodekso ir kitų įstatymų nustatytais atvejais.</w:t>
      </w:r>
      <w:r w:rsidRPr="005E2232">
        <w:rPr>
          <w:rFonts w:ascii="Times New Roman" w:hAnsi="Times New Roman" w:cs="Times New Roman"/>
          <w:sz w:val="24"/>
          <w:szCs w:val="24"/>
        </w:rPr>
        <w:t xml:space="preserve"> </w:t>
      </w:r>
    </w:p>
    <w:p w14:paraId="14AEF627" w14:textId="1B6822E3" w:rsidR="00262756" w:rsidRPr="005E2232" w:rsidRDefault="00262756" w:rsidP="00A53443">
      <w:pPr>
        <w:spacing w:after="0" w:line="240" w:lineRule="auto"/>
        <w:ind w:firstLine="709"/>
        <w:jc w:val="both"/>
        <w:rPr>
          <w:rFonts w:ascii="Times New Roman" w:hAnsi="Times New Roman" w:cs="Times New Roman"/>
          <w:color w:val="000000"/>
          <w:sz w:val="24"/>
          <w:szCs w:val="24"/>
        </w:rPr>
      </w:pPr>
      <w:r w:rsidRPr="005E2232">
        <w:rPr>
          <w:rFonts w:ascii="Times New Roman" w:hAnsi="Times New Roman" w:cs="Times New Roman"/>
          <w:sz w:val="24"/>
          <w:szCs w:val="24"/>
          <w:lang w:eastAsia="lt-LT"/>
        </w:rPr>
        <w:t>2</w:t>
      </w:r>
      <w:r w:rsidR="001F6507">
        <w:rPr>
          <w:rFonts w:ascii="Times New Roman" w:hAnsi="Times New Roman" w:cs="Times New Roman"/>
          <w:sz w:val="24"/>
          <w:szCs w:val="24"/>
          <w:lang w:eastAsia="lt-LT"/>
        </w:rPr>
        <w:t>2</w:t>
      </w:r>
      <w:r w:rsidRPr="005E2232">
        <w:rPr>
          <w:rFonts w:ascii="Times New Roman" w:hAnsi="Times New Roman" w:cs="Times New Roman"/>
          <w:sz w:val="24"/>
          <w:szCs w:val="24"/>
          <w:lang w:eastAsia="lt-LT"/>
        </w:rPr>
        <w:t xml:space="preserve">. </w:t>
      </w:r>
      <w:r w:rsidRPr="005E2232">
        <w:rPr>
          <w:rFonts w:ascii="Times New Roman" w:hAnsi="Times New Roman" w:cs="Times New Roman"/>
          <w:color w:val="000000"/>
          <w:sz w:val="24"/>
          <w:szCs w:val="24"/>
        </w:rPr>
        <w:t>Savivaldybė, išnuomojusi valstybinės žemės sklypą ar jo dalį, gali atleisti valstybinės žemės nuomininką nuo nuomos mokesčio mokėjimo.</w:t>
      </w:r>
    </w:p>
    <w:p w14:paraId="1725FA0C" w14:textId="31497888" w:rsidR="00262756" w:rsidRPr="005E2232" w:rsidRDefault="00262756" w:rsidP="00A53443">
      <w:pPr>
        <w:spacing w:after="0" w:line="240" w:lineRule="auto"/>
        <w:ind w:firstLine="709"/>
        <w:jc w:val="both"/>
        <w:rPr>
          <w:rFonts w:ascii="Times New Roman" w:hAnsi="Times New Roman" w:cs="Times New Roman"/>
          <w:sz w:val="24"/>
          <w:szCs w:val="24"/>
        </w:rPr>
      </w:pPr>
      <w:r w:rsidRPr="005E2232">
        <w:rPr>
          <w:rFonts w:ascii="Times New Roman" w:hAnsi="Times New Roman" w:cs="Times New Roman"/>
          <w:color w:val="000000"/>
          <w:sz w:val="24"/>
          <w:szCs w:val="24"/>
        </w:rPr>
        <w:t>2</w:t>
      </w:r>
      <w:r w:rsidR="001F6507">
        <w:rPr>
          <w:rFonts w:ascii="Times New Roman" w:hAnsi="Times New Roman" w:cs="Times New Roman"/>
          <w:color w:val="000000"/>
          <w:sz w:val="24"/>
          <w:szCs w:val="24"/>
        </w:rPr>
        <w:t>3</w:t>
      </w:r>
      <w:r w:rsidRPr="005E2232">
        <w:rPr>
          <w:rFonts w:ascii="Times New Roman" w:hAnsi="Times New Roman" w:cs="Times New Roman"/>
          <w:color w:val="000000"/>
          <w:sz w:val="24"/>
          <w:szCs w:val="24"/>
        </w:rPr>
        <w:t>. Kiekvienam statinio ar įrenginio savininkui, jeigu statinys ar įrenginys priklauso keliems asmenims, – kiekvienam statinio ar įrenginio bendraturčiui įgyvendinus galimybę statyti naujus ir (ar) rekonstruoti esamus statinius ir (ar) įrenginius, be aukciono išnuomotos valstybinės žemės nuomos sutartis nekeičiama, išnuomoto žemės sklypo dalies dydis neperskaičiuojamas.</w:t>
      </w:r>
    </w:p>
    <w:p w14:paraId="26F65851" w14:textId="59665545" w:rsidR="00262756" w:rsidRPr="005E2232" w:rsidRDefault="00262756" w:rsidP="00A53443">
      <w:pPr>
        <w:spacing w:after="0" w:line="240" w:lineRule="auto"/>
        <w:ind w:firstLine="709"/>
        <w:jc w:val="both"/>
        <w:rPr>
          <w:rFonts w:ascii="Times New Roman" w:hAnsi="Times New Roman" w:cs="Times New Roman"/>
          <w:sz w:val="24"/>
          <w:szCs w:val="24"/>
        </w:rPr>
      </w:pPr>
      <w:r w:rsidRPr="005E2232">
        <w:rPr>
          <w:rFonts w:ascii="Times New Roman" w:hAnsi="Times New Roman" w:cs="Times New Roman"/>
          <w:sz w:val="24"/>
          <w:szCs w:val="24"/>
        </w:rPr>
        <w:t>2</w:t>
      </w:r>
      <w:r w:rsidR="001F6507">
        <w:rPr>
          <w:rFonts w:ascii="Times New Roman" w:hAnsi="Times New Roman" w:cs="Times New Roman"/>
          <w:sz w:val="24"/>
          <w:szCs w:val="24"/>
        </w:rPr>
        <w:t>4</w:t>
      </w:r>
      <w:r w:rsidRPr="005E2232">
        <w:rPr>
          <w:rFonts w:ascii="Times New Roman" w:hAnsi="Times New Roman" w:cs="Times New Roman"/>
          <w:sz w:val="24"/>
          <w:szCs w:val="24"/>
        </w:rPr>
        <w:t xml:space="preserve">. Prie šios sutarties pridedamas išnuomojamo žemės sklypo planas M </w:t>
      </w:r>
      <w:r w:rsidRPr="005E2232">
        <w:rPr>
          <w:rFonts w:ascii="Times New Roman" w:hAnsi="Times New Roman" w:cs="Times New Roman"/>
          <w:sz w:val="24"/>
          <w:szCs w:val="24"/>
          <w:lang w:val="en-GB"/>
        </w:rPr>
        <w:t>1:</w:t>
      </w:r>
      <w:r w:rsidR="00344BEB">
        <w:rPr>
          <w:rFonts w:ascii="Times New Roman" w:hAnsi="Times New Roman" w:cs="Times New Roman"/>
          <w:sz w:val="24"/>
          <w:szCs w:val="24"/>
          <w:lang w:val="en-GB"/>
        </w:rPr>
        <w:t>5</w:t>
      </w:r>
      <w:r w:rsidRPr="005E2232">
        <w:rPr>
          <w:rFonts w:ascii="Times New Roman" w:hAnsi="Times New Roman" w:cs="Times New Roman"/>
          <w:sz w:val="24"/>
          <w:szCs w:val="24"/>
          <w:lang w:val="en-GB"/>
        </w:rPr>
        <w:t>00</w:t>
      </w:r>
      <w:r w:rsidRPr="005E2232">
        <w:rPr>
          <w:rFonts w:ascii="Times New Roman" w:hAnsi="Times New Roman" w:cs="Times New Roman"/>
          <w:sz w:val="24"/>
          <w:szCs w:val="24"/>
        </w:rPr>
        <w:t xml:space="preserve"> kaip neatskiriama sudedamoji šios sutarties dalis.</w:t>
      </w:r>
    </w:p>
    <w:p w14:paraId="53A6F53A" w14:textId="396F9923" w:rsidR="00262756" w:rsidRPr="005E2232" w:rsidRDefault="00262756" w:rsidP="00A53443">
      <w:pPr>
        <w:spacing w:after="0" w:line="240" w:lineRule="auto"/>
        <w:ind w:firstLine="709"/>
        <w:jc w:val="both"/>
        <w:rPr>
          <w:rFonts w:ascii="Times New Roman" w:hAnsi="Times New Roman" w:cs="Times New Roman"/>
          <w:sz w:val="24"/>
          <w:szCs w:val="24"/>
        </w:rPr>
      </w:pPr>
      <w:r w:rsidRPr="005E2232">
        <w:rPr>
          <w:rFonts w:ascii="Times New Roman" w:hAnsi="Times New Roman" w:cs="Times New Roman"/>
          <w:sz w:val="24"/>
          <w:szCs w:val="24"/>
        </w:rPr>
        <w:t>2</w:t>
      </w:r>
      <w:r w:rsidR="001F6507">
        <w:rPr>
          <w:rFonts w:ascii="Times New Roman" w:hAnsi="Times New Roman" w:cs="Times New Roman"/>
          <w:sz w:val="24"/>
          <w:szCs w:val="24"/>
        </w:rPr>
        <w:t>5</w:t>
      </w:r>
      <w:r w:rsidRPr="005E2232">
        <w:rPr>
          <w:rFonts w:ascii="Times New Roman" w:hAnsi="Times New Roman" w:cs="Times New Roman"/>
          <w:sz w:val="24"/>
          <w:szCs w:val="24"/>
        </w:rPr>
        <w:t>. Juridinį faktą apie sudarytą sutartį nuomininka</w:t>
      </w:r>
      <w:r w:rsidR="00E1252F">
        <w:rPr>
          <w:rFonts w:ascii="Times New Roman" w:hAnsi="Times New Roman" w:cs="Times New Roman"/>
          <w:sz w:val="24"/>
          <w:szCs w:val="24"/>
        </w:rPr>
        <w:t>s</w:t>
      </w:r>
      <w:r w:rsidRPr="005E2232">
        <w:rPr>
          <w:rFonts w:ascii="Times New Roman" w:hAnsi="Times New Roman" w:cs="Times New Roman"/>
          <w:sz w:val="24"/>
          <w:szCs w:val="24"/>
        </w:rPr>
        <w:t xml:space="preserve"> savo lėšomis per 3 mėnesius įregistruoja Nekilnojamojo turto registre.</w:t>
      </w:r>
    </w:p>
    <w:p w14:paraId="471A9371" w14:textId="130F0479" w:rsidR="00262756" w:rsidRPr="005E2232" w:rsidRDefault="00262756" w:rsidP="00A53443">
      <w:pPr>
        <w:tabs>
          <w:tab w:val="right" w:leader="underscore" w:pos="9072"/>
        </w:tabs>
        <w:spacing w:after="0" w:line="240" w:lineRule="auto"/>
        <w:ind w:firstLine="709"/>
        <w:jc w:val="both"/>
        <w:rPr>
          <w:rFonts w:ascii="Times New Roman" w:hAnsi="Times New Roman" w:cs="Times New Roman"/>
          <w:sz w:val="24"/>
          <w:szCs w:val="24"/>
        </w:rPr>
      </w:pPr>
      <w:r w:rsidRPr="005E2232">
        <w:rPr>
          <w:rFonts w:ascii="Times New Roman" w:hAnsi="Times New Roman" w:cs="Times New Roman"/>
          <w:sz w:val="24"/>
          <w:szCs w:val="24"/>
        </w:rPr>
        <w:t>2</w:t>
      </w:r>
      <w:r w:rsidR="001F6507">
        <w:rPr>
          <w:rFonts w:ascii="Times New Roman" w:hAnsi="Times New Roman" w:cs="Times New Roman"/>
          <w:sz w:val="24"/>
          <w:szCs w:val="24"/>
        </w:rPr>
        <w:t>6</w:t>
      </w:r>
      <w:r w:rsidRPr="005E2232">
        <w:rPr>
          <w:rFonts w:ascii="Times New Roman" w:hAnsi="Times New Roman" w:cs="Times New Roman"/>
          <w:sz w:val="24"/>
          <w:szCs w:val="24"/>
        </w:rPr>
        <w:t>. Sutartis sudaryta 2 egzemplioriais, kurių vienas paliekamas nuomotojui, kitas egzempliorius įteikiamas nuominink</w:t>
      </w:r>
      <w:r w:rsidR="00E1252F">
        <w:rPr>
          <w:rFonts w:ascii="Times New Roman" w:hAnsi="Times New Roman" w:cs="Times New Roman"/>
          <w:sz w:val="24"/>
          <w:szCs w:val="24"/>
        </w:rPr>
        <w:t>ui</w:t>
      </w:r>
      <w:r w:rsidRPr="005E2232">
        <w:rPr>
          <w:rFonts w:ascii="Times New Roman" w:hAnsi="Times New Roman" w:cs="Times New Roman"/>
          <w:sz w:val="24"/>
          <w:szCs w:val="24"/>
        </w:rPr>
        <w:t>. Jei sutartį šalys pasirašo kvalifikuotais elektroniniais parašais, pasirašomas 1 (vienas) elektroninis sutarties egzempliorius, kuriuo šalys pasidalina elektroninių ryšių priemonėmis.</w:t>
      </w:r>
    </w:p>
    <w:p w14:paraId="5BF8B28C" w14:textId="77777777" w:rsidR="0049399B" w:rsidRPr="005E2232" w:rsidRDefault="0049399B" w:rsidP="00D46FB7">
      <w:pPr>
        <w:spacing w:after="0" w:line="240" w:lineRule="auto"/>
        <w:ind w:firstLine="709"/>
        <w:jc w:val="both"/>
        <w:rPr>
          <w:rFonts w:ascii="Times New Roman" w:eastAsia="Times New Roman" w:hAnsi="Times New Roman" w:cs="Times New Roman"/>
          <w:sz w:val="24"/>
          <w:szCs w:val="24"/>
        </w:rPr>
      </w:pPr>
    </w:p>
    <w:p w14:paraId="6EE6934D" w14:textId="77777777" w:rsidR="0049399B" w:rsidRPr="005E2232" w:rsidRDefault="0049399B" w:rsidP="0049399B">
      <w:pPr>
        <w:spacing w:after="0" w:line="240" w:lineRule="auto"/>
        <w:jc w:val="center"/>
        <w:rPr>
          <w:rFonts w:ascii="Times New Roman" w:eastAsia="Times New Roman" w:hAnsi="Times New Roman" w:cs="Times New Roman"/>
          <w:b/>
          <w:bCs/>
          <w:sz w:val="24"/>
          <w:szCs w:val="24"/>
        </w:rPr>
      </w:pPr>
      <w:r w:rsidRPr="005E2232">
        <w:rPr>
          <w:rFonts w:ascii="Times New Roman" w:eastAsia="Times New Roman" w:hAnsi="Times New Roman" w:cs="Times New Roman"/>
          <w:b/>
          <w:bCs/>
          <w:sz w:val="24"/>
          <w:szCs w:val="24"/>
        </w:rPr>
        <w:t>ŠALIŲ REKVIZITAI</w:t>
      </w:r>
    </w:p>
    <w:p w14:paraId="1EADE723" w14:textId="77777777" w:rsidR="0049399B" w:rsidRPr="005E2232" w:rsidRDefault="0049399B" w:rsidP="0049399B">
      <w:pPr>
        <w:spacing w:after="0" w:line="240" w:lineRule="auto"/>
        <w:jc w:val="both"/>
        <w:rPr>
          <w:rFonts w:ascii="Times New Roman" w:eastAsia="Times New Roman" w:hAnsi="Times New Roman" w:cs="Times New Roman"/>
          <w:sz w:val="24"/>
          <w:szCs w:val="24"/>
        </w:rPr>
      </w:pPr>
    </w:p>
    <w:tbl>
      <w:tblPr>
        <w:tblStyle w:val="Lentelstinklelis"/>
        <w:tblW w:w="98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0"/>
        <w:gridCol w:w="4921"/>
      </w:tblGrid>
      <w:tr w:rsidR="00D46FB7" w:rsidRPr="005E2232" w14:paraId="6310A69C" w14:textId="2FFB7EA4" w:rsidTr="00747CAC">
        <w:trPr>
          <w:trHeight w:val="1734"/>
        </w:trPr>
        <w:tc>
          <w:tcPr>
            <w:tcW w:w="4920" w:type="dxa"/>
          </w:tcPr>
          <w:p w14:paraId="7D3BC42B" w14:textId="77777777" w:rsidR="00D46FB7" w:rsidRPr="005E2232" w:rsidRDefault="00D46FB7" w:rsidP="00D46FB7">
            <w:pPr>
              <w:rPr>
                <w:caps/>
                <w:sz w:val="24"/>
                <w:szCs w:val="24"/>
              </w:rPr>
            </w:pPr>
            <w:r w:rsidRPr="005E2232">
              <w:rPr>
                <w:caps/>
                <w:sz w:val="24"/>
                <w:szCs w:val="24"/>
              </w:rPr>
              <w:t>nuomotojas</w:t>
            </w:r>
          </w:p>
          <w:p w14:paraId="78E1993B" w14:textId="77777777" w:rsidR="00D46FB7" w:rsidRPr="005E2232" w:rsidRDefault="00D46FB7" w:rsidP="00D46FB7">
            <w:pPr>
              <w:rPr>
                <w:sz w:val="24"/>
                <w:szCs w:val="24"/>
              </w:rPr>
            </w:pPr>
            <w:r w:rsidRPr="005E2232">
              <w:rPr>
                <w:sz w:val="24"/>
                <w:szCs w:val="24"/>
              </w:rPr>
              <w:t>Klaipėdos miesto savivaldybė</w:t>
            </w:r>
          </w:p>
          <w:p w14:paraId="01C07721" w14:textId="77777777" w:rsidR="00D46FB7" w:rsidRPr="005E2232" w:rsidRDefault="00D46FB7" w:rsidP="00D46FB7">
            <w:pPr>
              <w:rPr>
                <w:sz w:val="24"/>
                <w:szCs w:val="24"/>
              </w:rPr>
            </w:pPr>
            <w:r w:rsidRPr="005E2232">
              <w:rPr>
                <w:sz w:val="24"/>
                <w:szCs w:val="24"/>
              </w:rPr>
              <w:t>Juridinio asmens kodas 111100775</w:t>
            </w:r>
          </w:p>
          <w:p w14:paraId="4EB724EE" w14:textId="4A4E95D4" w:rsidR="00D46FB7" w:rsidRPr="005E2232" w:rsidRDefault="00D46FB7" w:rsidP="00D46FB7">
            <w:pPr>
              <w:rPr>
                <w:sz w:val="24"/>
                <w:szCs w:val="24"/>
              </w:rPr>
            </w:pPr>
            <w:r w:rsidRPr="005E2232">
              <w:rPr>
                <w:sz w:val="24"/>
                <w:szCs w:val="24"/>
              </w:rPr>
              <w:t>Liepų g. 11,</w:t>
            </w:r>
            <w:r>
              <w:rPr>
                <w:sz w:val="24"/>
                <w:szCs w:val="24"/>
              </w:rPr>
              <w:t xml:space="preserve"> 92138 </w:t>
            </w:r>
            <w:r w:rsidRPr="005E2232">
              <w:rPr>
                <w:sz w:val="24"/>
                <w:szCs w:val="24"/>
              </w:rPr>
              <w:t>Klaipėda</w:t>
            </w:r>
          </w:p>
        </w:tc>
        <w:tc>
          <w:tcPr>
            <w:tcW w:w="4921" w:type="dxa"/>
          </w:tcPr>
          <w:p w14:paraId="12FCFA19" w14:textId="13F19EE0" w:rsidR="00344BEB" w:rsidRDefault="00D46FB7" w:rsidP="00262756">
            <w:pPr>
              <w:rPr>
                <w:caps/>
                <w:sz w:val="24"/>
                <w:szCs w:val="24"/>
              </w:rPr>
            </w:pPr>
            <w:r w:rsidRPr="005E2232">
              <w:rPr>
                <w:caps/>
                <w:sz w:val="24"/>
                <w:szCs w:val="24"/>
              </w:rPr>
              <w:t>Nuomininka</w:t>
            </w:r>
            <w:r w:rsidR="00E1252F">
              <w:rPr>
                <w:caps/>
                <w:sz w:val="24"/>
                <w:szCs w:val="24"/>
              </w:rPr>
              <w:t>S</w:t>
            </w:r>
          </w:p>
          <w:p w14:paraId="0BE12000" w14:textId="14E98CD8" w:rsidR="00262756" w:rsidRPr="00E1252F" w:rsidRDefault="00E1252F" w:rsidP="00262756">
            <w:pPr>
              <w:rPr>
                <w:color w:val="000000"/>
                <w:sz w:val="24"/>
                <w:szCs w:val="24"/>
              </w:rPr>
            </w:pPr>
            <w:r>
              <w:rPr>
                <w:color w:val="000000"/>
                <w:sz w:val="24"/>
                <w:szCs w:val="24"/>
              </w:rPr>
              <w:t>UAB ,,</w:t>
            </w:r>
            <w:proofErr w:type="spellStart"/>
            <w:r>
              <w:rPr>
                <w:color w:val="000000"/>
                <w:sz w:val="24"/>
                <w:szCs w:val="24"/>
              </w:rPr>
              <w:t>Worklita</w:t>
            </w:r>
            <w:proofErr w:type="spellEnd"/>
            <w:r>
              <w:rPr>
                <w:color w:val="000000"/>
                <w:sz w:val="24"/>
                <w:szCs w:val="24"/>
              </w:rPr>
              <w:t>“</w:t>
            </w:r>
            <w:r w:rsidR="00344BEB">
              <w:rPr>
                <w:color w:val="000000"/>
                <w:sz w:val="24"/>
                <w:szCs w:val="24"/>
              </w:rPr>
              <w:t xml:space="preserve"> (</w:t>
            </w:r>
            <w:r>
              <w:rPr>
                <w:color w:val="000000"/>
                <w:sz w:val="24"/>
                <w:szCs w:val="24"/>
              </w:rPr>
              <w:t>j</w:t>
            </w:r>
            <w:r w:rsidR="00952E8E">
              <w:rPr>
                <w:color w:val="000000"/>
                <w:sz w:val="24"/>
                <w:szCs w:val="24"/>
              </w:rPr>
              <w:t>uridinio</w:t>
            </w:r>
            <w:r>
              <w:rPr>
                <w:color w:val="000000"/>
                <w:sz w:val="24"/>
                <w:szCs w:val="24"/>
              </w:rPr>
              <w:t xml:space="preserve"> </w:t>
            </w:r>
            <w:r w:rsidR="00344BEB">
              <w:rPr>
                <w:color w:val="000000"/>
                <w:sz w:val="24"/>
                <w:szCs w:val="24"/>
              </w:rPr>
              <w:t>a</w:t>
            </w:r>
            <w:r w:rsidR="00952E8E">
              <w:rPr>
                <w:color w:val="000000"/>
                <w:sz w:val="24"/>
                <w:szCs w:val="24"/>
              </w:rPr>
              <w:t>smens</w:t>
            </w:r>
            <w:r w:rsidR="00344BEB">
              <w:rPr>
                <w:color w:val="000000"/>
                <w:sz w:val="24"/>
                <w:szCs w:val="24"/>
              </w:rPr>
              <w:t xml:space="preserve"> k</w:t>
            </w:r>
            <w:r w:rsidR="00952E8E">
              <w:rPr>
                <w:color w:val="000000"/>
                <w:sz w:val="24"/>
                <w:szCs w:val="24"/>
              </w:rPr>
              <w:t>odas</w:t>
            </w:r>
            <w:r w:rsidR="00344BEB">
              <w:rPr>
                <w:color w:val="000000"/>
                <w:sz w:val="24"/>
                <w:szCs w:val="24"/>
              </w:rPr>
              <w:t xml:space="preserve"> </w:t>
            </w:r>
            <w:r>
              <w:rPr>
                <w:color w:val="000000"/>
                <w:sz w:val="24"/>
                <w:szCs w:val="24"/>
              </w:rPr>
              <w:t>306019804</w:t>
            </w:r>
            <w:r w:rsidR="003C1C90">
              <w:rPr>
                <w:color w:val="000000"/>
                <w:sz w:val="24"/>
                <w:szCs w:val="24"/>
              </w:rPr>
              <w:t>)</w:t>
            </w:r>
            <w:r w:rsidR="008E2E05">
              <w:rPr>
                <w:color w:val="000000"/>
                <w:sz w:val="24"/>
                <w:szCs w:val="24"/>
              </w:rPr>
              <w:t xml:space="preserve"> </w:t>
            </w:r>
          </w:p>
          <w:p w14:paraId="25B143F3" w14:textId="1A21474E" w:rsidR="00A97359" w:rsidRPr="002D2BA3" w:rsidRDefault="00E1252F" w:rsidP="00A97359">
            <w:pPr>
              <w:rPr>
                <w:sz w:val="24"/>
                <w:szCs w:val="24"/>
              </w:rPr>
            </w:pPr>
            <w:proofErr w:type="spellStart"/>
            <w:r>
              <w:rPr>
                <w:sz w:val="24"/>
                <w:szCs w:val="24"/>
              </w:rPr>
              <w:t>Priestočio</w:t>
            </w:r>
            <w:proofErr w:type="spellEnd"/>
            <w:r w:rsidR="00747CAC">
              <w:rPr>
                <w:sz w:val="24"/>
                <w:szCs w:val="24"/>
              </w:rPr>
              <w:t xml:space="preserve"> g. </w:t>
            </w:r>
            <w:r>
              <w:rPr>
                <w:sz w:val="24"/>
                <w:szCs w:val="24"/>
              </w:rPr>
              <w:t>6</w:t>
            </w:r>
            <w:r w:rsidR="00747CAC">
              <w:rPr>
                <w:sz w:val="24"/>
                <w:szCs w:val="24"/>
              </w:rPr>
              <w:t xml:space="preserve">, </w:t>
            </w:r>
            <w:r w:rsidR="008E2E05">
              <w:rPr>
                <w:sz w:val="24"/>
                <w:szCs w:val="24"/>
              </w:rPr>
              <w:t>Klaipėda</w:t>
            </w:r>
          </w:p>
          <w:p w14:paraId="45FB1C0F" w14:textId="42AAF9DA" w:rsidR="00D46FB7" w:rsidRPr="0083106E" w:rsidRDefault="00A97359" w:rsidP="00A97359">
            <w:pPr>
              <w:rPr>
                <w:sz w:val="24"/>
                <w:szCs w:val="24"/>
                <w:lang w:val="en-US"/>
              </w:rPr>
            </w:pPr>
            <w:r w:rsidRPr="002D2BA3">
              <w:rPr>
                <w:sz w:val="24"/>
                <w:szCs w:val="24"/>
                <w:lang w:val="en-US"/>
              </w:rPr>
              <w:t>El.</w:t>
            </w:r>
            <w:r w:rsidR="004C3375">
              <w:rPr>
                <w:sz w:val="24"/>
                <w:szCs w:val="24"/>
                <w:lang w:val="en-US"/>
              </w:rPr>
              <w:t xml:space="preserve"> </w:t>
            </w:r>
            <w:r w:rsidR="0083106E">
              <w:rPr>
                <w:sz w:val="24"/>
                <w:szCs w:val="24"/>
                <w:lang w:val="en-US"/>
              </w:rPr>
              <w:t xml:space="preserve">p. </w:t>
            </w:r>
            <w:r w:rsidR="00E1252F">
              <w:rPr>
                <w:sz w:val="24"/>
                <w:szCs w:val="24"/>
                <w:lang w:val="en-US"/>
              </w:rPr>
              <w:t>info</w:t>
            </w:r>
            <w:r w:rsidR="0083106E">
              <w:rPr>
                <w:sz w:val="24"/>
                <w:szCs w:val="24"/>
                <w:lang w:val="en-US"/>
              </w:rPr>
              <w:t>@</w:t>
            </w:r>
            <w:r w:rsidR="00E1252F">
              <w:rPr>
                <w:sz w:val="24"/>
                <w:szCs w:val="24"/>
                <w:lang w:val="en-US"/>
              </w:rPr>
              <w:t>worklita</w:t>
            </w:r>
            <w:r w:rsidR="0083106E">
              <w:rPr>
                <w:sz w:val="24"/>
                <w:szCs w:val="24"/>
                <w:lang w:val="en-US"/>
              </w:rPr>
              <w:t>.</w:t>
            </w:r>
            <w:r w:rsidR="00E1252F">
              <w:rPr>
                <w:sz w:val="24"/>
                <w:szCs w:val="24"/>
                <w:lang w:val="en-US"/>
              </w:rPr>
              <w:t>lt</w:t>
            </w:r>
          </w:p>
          <w:p w14:paraId="5E3621BC" w14:textId="40B2491E" w:rsidR="00A97359" w:rsidRPr="005E2232" w:rsidRDefault="0083106E" w:rsidP="00A97359">
            <w:pPr>
              <w:rPr>
                <w:sz w:val="24"/>
                <w:szCs w:val="24"/>
              </w:rPr>
            </w:pPr>
            <w:r>
              <w:rPr>
                <w:sz w:val="24"/>
                <w:szCs w:val="24"/>
              </w:rPr>
              <w:t xml:space="preserve">Mob. </w:t>
            </w:r>
            <w:r w:rsidR="00F84909">
              <w:rPr>
                <w:sz w:val="24"/>
                <w:szCs w:val="24"/>
              </w:rPr>
              <w:t>(</w:t>
            </w:r>
            <w:r w:rsidR="00F84909">
              <w:rPr>
                <w:i/>
                <w:iCs/>
                <w:sz w:val="24"/>
                <w:szCs w:val="24"/>
              </w:rPr>
              <w:t>duomenys neskelbtini</w:t>
            </w:r>
            <w:r w:rsidR="00F84909">
              <w:rPr>
                <w:sz w:val="24"/>
                <w:szCs w:val="24"/>
              </w:rPr>
              <w:t>)</w:t>
            </w:r>
          </w:p>
        </w:tc>
      </w:tr>
      <w:tr w:rsidR="00D46FB7" w:rsidRPr="005E2232" w14:paraId="24ACD545" w14:textId="49128A6E" w:rsidTr="00747CAC">
        <w:trPr>
          <w:trHeight w:val="1655"/>
        </w:trPr>
        <w:tc>
          <w:tcPr>
            <w:tcW w:w="4920" w:type="dxa"/>
            <w:hideMark/>
          </w:tcPr>
          <w:p w14:paraId="10D49AF2" w14:textId="77777777" w:rsidR="00D46FB7" w:rsidRPr="005E2232" w:rsidRDefault="00D46FB7" w:rsidP="00D46FB7">
            <w:pPr>
              <w:rPr>
                <w:sz w:val="24"/>
                <w:szCs w:val="24"/>
              </w:rPr>
            </w:pPr>
            <w:r w:rsidRPr="005E2232">
              <w:rPr>
                <w:sz w:val="24"/>
                <w:szCs w:val="24"/>
              </w:rPr>
              <w:t>Mero įgaliotas Klaipėdos miesto savivaldybės administracijos direktorius</w:t>
            </w:r>
          </w:p>
          <w:p w14:paraId="4748FB73" w14:textId="77777777" w:rsidR="00D46FB7" w:rsidRPr="00D46FB7" w:rsidRDefault="00D46FB7" w:rsidP="00D46FB7">
            <w:pPr>
              <w:ind w:firstLine="3544"/>
              <w:rPr>
                <w:i/>
              </w:rPr>
            </w:pPr>
            <w:r w:rsidRPr="00D46FB7">
              <w:rPr>
                <w:i/>
              </w:rPr>
              <w:t>A. V.</w:t>
            </w:r>
          </w:p>
          <w:p w14:paraId="55E333D5" w14:textId="77777777" w:rsidR="00D46FB7" w:rsidRPr="00D46FB7" w:rsidRDefault="00D46FB7" w:rsidP="00D46FB7">
            <w:pPr>
              <w:rPr>
                <w:i/>
              </w:rPr>
            </w:pPr>
            <w:r w:rsidRPr="00D46FB7">
              <w:rPr>
                <w:i/>
              </w:rPr>
              <w:t>_______________________</w:t>
            </w:r>
          </w:p>
          <w:p w14:paraId="0848500B" w14:textId="77777777" w:rsidR="00D46FB7" w:rsidRPr="00D46FB7" w:rsidRDefault="00D46FB7" w:rsidP="00D46FB7">
            <w:pPr>
              <w:rPr>
                <w:i/>
              </w:rPr>
            </w:pPr>
            <w:r w:rsidRPr="00D46FB7">
              <w:rPr>
                <w:i/>
              </w:rPr>
              <w:t>(parašas)</w:t>
            </w:r>
          </w:p>
          <w:p w14:paraId="59336B6B" w14:textId="77777777" w:rsidR="00D46FB7" w:rsidRPr="005E2232" w:rsidRDefault="00D46FB7" w:rsidP="00D46FB7">
            <w:pPr>
              <w:rPr>
                <w:sz w:val="24"/>
                <w:szCs w:val="24"/>
              </w:rPr>
            </w:pPr>
            <w:r w:rsidRPr="005E2232">
              <w:rPr>
                <w:sz w:val="24"/>
                <w:szCs w:val="24"/>
              </w:rPr>
              <w:t>Andrius Žukas</w:t>
            </w:r>
          </w:p>
        </w:tc>
        <w:tc>
          <w:tcPr>
            <w:tcW w:w="4921" w:type="dxa"/>
          </w:tcPr>
          <w:p w14:paraId="3E15B780" w14:textId="5A330A4B" w:rsidR="00502591" w:rsidRDefault="00BA55B2" w:rsidP="00D46FB7">
            <w:pPr>
              <w:rPr>
                <w:sz w:val="24"/>
                <w:szCs w:val="24"/>
              </w:rPr>
            </w:pPr>
            <w:r>
              <w:rPr>
                <w:sz w:val="24"/>
                <w:szCs w:val="24"/>
              </w:rPr>
              <w:t>Direktorė</w:t>
            </w:r>
          </w:p>
          <w:p w14:paraId="7A8D5D56" w14:textId="4E8A06AF" w:rsidR="00747CAC" w:rsidRDefault="00747CAC" w:rsidP="00D46FB7">
            <w:pPr>
              <w:rPr>
                <w:sz w:val="24"/>
                <w:szCs w:val="24"/>
              </w:rPr>
            </w:pPr>
          </w:p>
          <w:p w14:paraId="44AD856F" w14:textId="77777777" w:rsidR="00747CAC" w:rsidRPr="005E2232" w:rsidRDefault="00747CAC" w:rsidP="00D46FB7">
            <w:pPr>
              <w:rPr>
                <w:sz w:val="24"/>
                <w:szCs w:val="24"/>
              </w:rPr>
            </w:pPr>
          </w:p>
          <w:p w14:paraId="5DB48DFB" w14:textId="77777777" w:rsidR="00D46FB7" w:rsidRPr="00D46FB7" w:rsidRDefault="00D46FB7" w:rsidP="00D46FB7">
            <w:pPr>
              <w:rPr>
                <w:i/>
              </w:rPr>
            </w:pPr>
            <w:r w:rsidRPr="00D46FB7">
              <w:rPr>
                <w:i/>
              </w:rPr>
              <w:t>_______________________</w:t>
            </w:r>
          </w:p>
          <w:p w14:paraId="72B7CE71" w14:textId="77777777" w:rsidR="00D46FB7" w:rsidRPr="00D46FB7" w:rsidRDefault="00D46FB7" w:rsidP="00D46FB7">
            <w:pPr>
              <w:rPr>
                <w:i/>
              </w:rPr>
            </w:pPr>
            <w:r w:rsidRPr="00D46FB7">
              <w:rPr>
                <w:i/>
              </w:rPr>
              <w:t>(parašas)</w:t>
            </w:r>
          </w:p>
          <w:p w14:paraId="675577CC" w14:textId="3C2B6243" w:rsidR="004B400A" w:rsidRPr="00BA55B2" w:rsidRDefault="00BA55B2" w:rsidP="004B400A">
            <w:pPr>
              <w:rPr>
                <w:sz w:val="24"/>
                <w:szCs w:val="24"/>
              </w:rPr>
            </w:pPr>
            <w:r>
              <w:rPr>
                <w:sz w:val="24"/>
                <w:szCs w:val="24"/>
              </w:rPr>
              <w:t xml:space="preserve">Jūratė </w:t>
            </w:r>
            <w:proofErr w:type="spellStart"/>
            <w:r>
              <w:rPr>
                <w:sz w:val="24"/>
                <w:szCs w:val="24"/>
              </w:rPr>
              <w:t>Kazbaraitienė</w:t>
            </w:r>
            <w:proofErr w:type="spellEnd"/>
          </w:p>
        </w:tc>
      </w:tr>
    </w:tbl>
    <w:p w14:paraId="435B2BD3" w14:textId="40957C89" w:rsidR="00824454" w:rsidRPr="006B551F" w:rsidRDefault="00FE1544" w:rsidP="00FE1544">
      <w:pPr>
        <w:jc w:val="center"/>
        <w:rPr>
          <w:rFonts w:ascii="Times New Roman" w:hAnsi="Times New Roman" w:cs="Times New Roman"/>
          <w:sz w:val="24"/>
          <w:szCs w:val="24"/>
        </w:rPr>
      </w:pPr>
      <w:r w:rsidRPr="006B551F">
        <w:rPr>
          <w:rFonts w:ascii="Times New Roman" w:hAnsi="Times New Roman" w:cs="Times New Roman"/>
          <w:sz w:val="24"/>
          <w:szCs w:val="24"/>
        </w:rPr>
        <w:t>_________________________</w:t>
      </w:r>
    </w:p>
    <w:sectPr w:rsidR="00824454" w:rsidRPr="006B551F" w:rsidSect="00FA1CD4">
      <w:headerReference w:type="default" r:id="rId7"/>
      <w:pgSz w:w="11906" w:h="16838"/>
      <w:pgMar w:top="1134" w:right="567" w:bottom="993"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3A4FF2" w14:textId="77777777" w:rsidR="0003176A" w:rsidRDefault="00E81734">
      <w:pPr>
        <w:spacing w:after="0" w:line="240" w:lineRule="auto"/>
      </w:pPr>
      <w:r>
        <w:separator/>
      </w:r>
    </w:p>
  </w:endnote>
  <w:endnote w:type="continuationSeparator" w:id="0">
    <w:p w14:paraId="6807FE18" w14:textId="77777777" w:rsidR="0003176A" w:rsidRDefault="00E817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B1CA10" w14:textId="77777777" w:rsidR="0003176A" w:rsidRDefault="00E81734">
      <w:pPr>
        <w:spacing w:after="0" w:line="240" w:lineRule="auto"/>
      </w:pPr>
      <w:r>
        <w:separator/>
      </w:r>
    </w:p>
  </w:footnote>
  <w:footnote w:type="continuationSeparator" w:id="0">
    <w:p w14:paraId="2B40DB28" w14:textId="77777777" w:rsidR="0003176A" w:rsidRDefault="00E817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3943544"/>
      <w:docPartObj>
        <w:docPartGallery w:val="Page Numbers (Top of Page)"/>
        <w:docPartUnique/>
      </w:docPartObj>
    </w:sdtPr>
    <w:sdtEndPr/>
    <w:sdtContent>
      <w:p w14:paraId="305AF27C" w14:textId="77777777" w:rsidR="00BD0310" w:rsidRDefault="00240042">
        <w:pPr>
          <w:pStyle w:val="Antrats"/>
          <w:jc w:val="center"/>
        </w:pPr>
        <w:r>
          <w:fldChar w:fldCharType="begin"/>
        </w:r>
        <w:r>
          <w:instrText>PAGE   \* MERGEFORMAT</w:instrText>
        </w:r>
        <w:r>
          <w:fldChar w:fldCharType="separate"/>
        </w:r>
        <w:r>
          <w:t>2</w:t>
        </w:r>
        <w:r>
          <w:fldChar w:fldCharType="end"/>
        </w:r>
      </w:p>
    </w:sdtContent>
  </w:sdt>
  <w:p w14:paraId="2C1547CE" w14:textId="77777777" w:rsidR="00BD0310" w:rsidRDefault="00A71901">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3872"/>
    <w:rsid w:val="00003E05"/>
    <w:rsid w:val="00024455"/>
    <w:rsid w:val="0003176A"/>
    <w:rsid w:val="00043C59"/>
    <w:rsid w:val="00061346"/>
    <w:rsid w:val="00094418"/>
    <w:rsid w:val="00097751"/>
    <w:rsid w:val="000B2957"/>
    <w:rsid w:val="000D58DD"/>
    <w:rsid w:val="000E1659"/>
    <w:rsid w:val="000E6E65"/>
    <w:rsid w:val="00142C75"/>
    <w:rsid w:val="00147507"/>
    <w:rsid w:val="00162422"/>
    <w:rsid w:val="00192FCC"/>
    <w:rsid w:val="001B3385"/>
    <w:rsid w:val="001D2F3D"/>
    <w:rsid w:val="001D7BAE"/>
    <w:rsid w:val="001D7DD5"/>
    <w:rsid w:val="001E3CE4"/>
    <w:rsid w:val="001F0DE9"/>
    <w:rsid w:val="001F6507"/>
    <w:rsid w:val="00207539"/>
    <w:rsid w:val="002248DA"/>
    <w:rsid w:val="00231847"/>
    <w:rsid w:val="00240042"/>
    <w:rsid w:val="00240BD9"/>
    <w:rsid w:val="00241C76"/>
    <w:rsid w:val="0024327B"/>
    <w:rsid w:val="00262756"/>
    <w:rsid w:val="002A04A2"/>
    <w:rsid w:val="002C24A7"/>
    <w:rsid w:val="002D2CEC"/>
    <w:rsid w:val="002D458F"/>
    <w:rsid w:val="002F0B20"/>
    <w:rsid w:val="002F751C"/>
    <w:rsid w:val="003008DE"/>
    <w:rsid w:val="003012CB"/>
    <w:rsid w:val="00303687"/>
    <w:rsid w:val="003132EA"/>
    <w:rsid w:val="003345DA"/>
    <w:rsid w:val="00344BEB"/>
    <w:rsid w:val="00352055"/>
    <w:rsid w:val="003911BA"/>
    <w:rsid w:val="003A0E19"/>
    <w:rsid w:val="003A112A"/>
    <w:rsid w:val="003C1C90"/>
    <w:rsid w:val="003C7B51"/>
    <w:rsid w:val="003E3DDF"/>
    <w:rsid w:val="0040172A"/>
    <w:rsid w:val="00427097"/>
    <w:rsid w:val="00443DCE"/>
    <w:rsid w:val="00454CD1"/>
    <w:rsid w:val="0045586F"/>
    <w:rsid w:val="0049399B"/>
    <w:rsid w:val="004B2638"/>
    <w:rsid w:val="004B3872"/>
    <w:rsid w:val="004B400A"/>
    <w:rsid w:val="004C149F"/>
    <w:rsid w:val="004C31F0"/>
    <w:rsid w:val="004C3375"/>
    <w:rsid w:val="004E7E59"/>
    <w:rsid w:val="00500B33"/>
    <w:rsid w:val="00502591"/>
    <w:rsid w:val="0051726A"/>
    <w:rsid w:val="005475A8"/>
    <w:rsid w:val="00580DC9"/>
    <w:rsid w:val="005914E5"/>
    <w:rsid w:val="005947A6"/>
    <w:rsid w:val="00596CA4"/>
    <w:rsid w:val="00597B4A"/>
    <w:rsid w:val="005A2114"/>
    <w:rsid w:val="005A4FAE"/>
    <w:rsid w:val="00675698"/>
    <w:rsid w:val="006863C7"/>
    <w:rsid w:val="006B551F"/>
    <w:rsid w:val="006C3849"/>
    <w:rsid w:val="006C4DB3"/>
    <w:rsid w:val="006D5422"/>
    <w:rsid w:val="006F1DFF"/>
    <w:rsid w:val="006F5934"/>
    <w:rsid w:val="00743E72"/>
    <w:rsid w:val="00747CAC"/>
    <w:rsid w:val="0075182B"/>
    <w:rsid w:val="007727B8"/>
    <w:rsid w:val="00775F1A"/>
    <w:rsid w:val="00775FE8"/>
    <w:rsid w:val="007C280A"/>
    <w:rsid w:val="007C617E"/>
    <w:rsid w:val="007F1A01"/>
    <w:rsid w:val="007F2573"/>
    <w:rsid w:val="007F2E2A"/>
    <w:rsid w:val="00803CDE"/>
    <w:rsid w:val="00824454"/>
    <w:rsid w:val="0083106E"/>
    <w:rsid w:val="00835ADB"/>
    <w:rsid w:val="0086774E"/>
    <w:rsid w:val="00877DBB"/>
    <w:rsid w:val="008B17A3"/>
    <w:rsid w:val="008C2EFA"/>
    <w:rsid w:val="008E2E05"/>
    <w:rsid w:val="009321E4"/>
    <w:rsid w:val="00952E8E"/>
    <w:rsid w:val="00972BE3"/>
    <w:rsid w:val="009A38E8"/>
    <w:rsid w:val="009B0EAE"/>
    <w:rsid w:val="009C5DDB"/>
    <w:rsid w:val="009D35FF"/>
    <w:rsid w:val="009F18AC"/>
    <w:rsid w:val="00A021DA"/>
    <w:rsid w:val="00A53443"/>
    <w:rsid w:val="00A70952"/>
    <w:rsid w:val="00A71901"/>
    <w:rsid w:val="00A83830"/>
    <w:rsid w:val="00A97359"/>
    <w:rsid w:val="00AA3CF7"/>
    <w:rsid w:val="00AB0062"/>
    <w:rsid w:val="00B02FEE"/>
    <w:rsid w:val="00B04FF4"/>
    <w:rsid w:val="00B20F4C"/>
    <w:rsid w:val="00B263A5"/>
    <w:rsid w:val="00B5156F"/>
    <w:rsid w:val="00B63B19"/>
    <w:rsid w:val="00B77D7E"/>
    <w:rsid w:val="00BA55B2"/>
    <w:rsid w:val="00C24C2F"/>
    <w:rsid w:val="00C73C69"/>
    <w:rsid w:val="00CA2B22"/>
    <w:rsid w:val="00CC2884"/>
    <w:rsid w:val="00CE00F3"/>
    <w:rsid w:val="00CE0365"/>
    <w:rsid w:val="00CE4CB7"/>
    <w:rsid w:val="00CF2A6C"/>
    <w:rsid w:val="00D354BF"/>
    <w:rsid w:val="00D36219"/>
    <w:rsid w:val="00D45B91"/>
    <w:rsid w:val="00D46FB7"/>
    <w:rsid w:val="00D91CBB"/>
    <w:rsid w:val="00DA4A6F"/>
    <w:rsid w:val="00DB65B1"/>
    <w:rsid w:val="00DC7704"/>
    <w:rsid w:val="00E06B8D"/>
    <w:rsid w:val="00E1252F"/>
    <w:rsid w:val="00E216BB"/>
    <w:rsid w:val="00E30A52"/>
    <w:rsid w:val="00E3477D"/>
    <w:rsid w:val="00E62386"/>
    <w:rsid w:val="00E81734"/>
    <w:rsid w:val="00E92CA7"/>
    <w:rsid w:val="00EC78BC"/>
    <w:rsid w:val="00F03200"/>
    <w:rsid w:val="00F04828"/>
    <w:rsid w:val="00F24FE8"/>
    <w:rsid w:val="00F84909"/>
    <w:rsid w:val="00FA1CD4"/>
    <w:rsid w:val="00FB4B27"/>
    <w:rsid w:val="00FD6B97"/>
    <w:rsid w:val="00FE1544"/>
    <w:rsid w:val="00FF255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768DED"/>
  <w15:chartTrackingRefBased/>
  <w15:docId w15:val="{1616EEF8-29DE-4A3D-AC6A-16210FF9E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4B387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4B3872"/>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AntratsDiagrama">
    <w:name w:val="Antraštės Diagrama"/>
    <w:basedOn w:val="Numatytasispastraiposriftas"/>
    <w:link w:val="Antrats"/>
    <w:uiPriority w:val="99"/>
    <w:rsid w:val="004B3872"/>
    <w:rPr>
      <w:rFonts w:ascii="Times New Roman" w:eastAsia="Times New Roman" w:hAnsi="Times New Roman" w:cs="Times New Roman"/>
      <w:sz w:val="24"/>
      <w:szCs w:val="24"/>
    </w:rPr>
  </w:style>
  <w:style w:type="character" w:styleId="Hipersaitas">
    <w:name w:val="Hyperlink"/>
    <w:basedOn w:val="Numatytasispastraiposriftas"/>
    <w:uiPriority w:val="99"/>
    <w:unhideWhenUsed/>
    <w:rsid w:val="00597B4A"/>
    <w:rPr>
      <w:color w:val="0563C1" w:themeColor="hyperlink"/>
      <w:u w:val="single"/>
    </w:rPr>
  </w:style>
  <w:style w:type="character" w:styleId="Neapdorotaspaminjimas">
    <w:name w:val="Unresolved Mention"/>
    <w:basedOn w:val="Numatytasispastraiposriftas"/>
    <w:uiPriority w:val="99"/>
    <w:semiHidden/>
    <w:unhideWhenUsed/>
    <w:rsid w:val="00597B4A"/>
    <w:rPr>
      <w:color w:val="605E5C"/>
      <w:shd w:val="clear" w:color="auto" w:fill="E1DFDD"/>
    </w:rPr>
  </w:style>
  <w:style w:type="character" w:styleId="Komentaronuoroda">
    <w:name w:val="annotation reference"/>
    <w:basedOn w:val="Numatytasispastraiposriftas"/>
    <w:uiPriority w:val="99"/>
    <w:semiHidden/>
    <w:unhideWhenUsed/>
    <w:rsid w:val="00D36219"/>
    <w:rPr>
      <w:sz w:val="16"/>
      <w:szCs w:val="16"/>
    </w:rPr>
  </w:style>
  <w:style w:type="paragraph" w:styleId="Komentarotekstas">
    <w:name w:val="annotation text"/>
    <w:basedOn w:val="prastasis"/>
    <w:link w:val="KomentarotekstasDiagrama"/>
    <w:uiPriority w:val="99"/>
    <w:semiHidden/>
    <w:unhideWhenUsed/>
    <w:rsid w:val="00D36219"/>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D36219"/>
    <w:rPr>
      <w:sz w:val="20"/>
      <w:szCs w:val="20"/>
    </w:rPr>
  </w:style>
  <w:style w:type="paragraph" w:styleId="Komentarotema">
    <w:name w:val="annotation subject"/>
    <w:basedOn w:val="Komentarotekstas"/>
    <w:next w:val="Komentarotekstas"/>
    <w:link w:val="KomentarotemaDiagrama"/>
    <w:uiPriority w:val="99"/>
    <w:semiHidden/>
    <w:unhideWhenUsed/>
    <w:rsid w:val="00D36219"/>
    <w:rPr>
      <w:b/>
      <w:bCs/>
    </w:rPr>
  </w:style>
  <w:style w:type="character" w:customStyle="1" w:styleId="KomentarotemaDiagrama">
    <w:name w:val="Komentaro tema Diagrama"/>
    <w:basedOn w:val="KomentarotekstasDiagrama"/>
    <w:link w:val="Komentarotema"/>
    <w:uiPriority w:val="99"/>
    <w:semiHidden/>
    <w:rsid w:val="00D36219"/>
    <w:rPr>
      <w:b/>
      <w:bCs/>
      <w:sz w:val="20"/>
      <w:szCs w:val="20"/>
    </w:rPr>
  </w:style>
  <w:style w:type="paragraph" w:styleId="Sraopastraipa">
    <w:name w:val="List Paragraph"/>
    <w:basedOn w:val="prastasis"/>
    <w:uiPriority w:val="34"/>
    <w:qFormat/>
    <w:rsid w:val="0035205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5609198">
      <w:bodyDiv w:val="1"/>
      <w:marLeft w:val="0"/>
      <w:marRight w:val="0"/>
      <w:marTop w:val="0"/>
      <w:marBottom w:val="0"/>
      <w:divBdr>
        <w:top w:val="none" w:sz="0" w:space="0" w:color="auto"/>
        <w:left w:val="none" w:sz="0" w:space="0" w:color="auto"/>
        <w:bottom w:val="none" w:sz="0" w:space="0" w:color="auto"/>
        <w:right w:val="none" w:sz="0" w:space="0" w:color="auto"/>
      </w:divBdr>
    </w:div>
    <w:div w:id="1362322345">
      <w:bodyDiv w:val="1"/>
      <w:marLeft w:val="0"/>
      <w:marRight w:val="0"/>
      <w:marTop w:val="0"/>
      <w:marBottom w:val="0"/>
      <w:divBdr>
        <w:top w:val="none" w:sz="0" w:space="0" w:color="auto"/>
        <w:left w:val="none" w:sz="0" w:space="0" w:color="auto"/>
        <w:bottom w:val="none" w:sz="0" w:space="0" w:color="auto"/>
        <w:right w:val="none" w:sz="0" w:space="0" w:color="auto"/>
      </w:divBdr>
    </w:div>
    <w:div w:id="1886529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9F6E4C-065C-4F2F-9BE5-6CC2D9958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9197</Words>
  <Characters>5243</Characters>
  <Application>Microsoft Office Word</Application>
  <DocSecurity>4</DocSecurity>
  <Lines>43</Lines>
  <Paragraphs>28</Paragraphs>
  <ScaleCrop>false</ScaleCrop>
  <HeadingPairs>
    <vt:vector size="2" baseType="variant">
      <vt:variant>
        <vt:lpstr>Pavadinimas</vt:lpstr>
      </vt:variant>
      <vt:variant>
        <vt:i4>1</vt:i4>
      </vt:variant>
    </vt:vector>
  </HeadingPairs>
  <TitlesOfParts>
    <vt:vector size="1" baseType="lpstr">
      <vt:lpstr/>
    </vt:vector>
  </TitlesOfParts>
  <Company>KMSA</Company>
  <LinksUpToDate>false</LinksUpToDate>
  <CharactersWithSpaces>14412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Irma Anučauskienė</dc:creator>
  <cp:lastModifiedBy>Virginija Palaimienė</cp:lastModifiedBy>
  <cp:revision>2</cp:revision>
  <dcterms:created xsi:type="dcterms:W3CDTF">2025-02-05T06:35:00Z</dcterms:created>
  <dcterms:modified xsi:type="dcterms:W3CDTF">2025-02-05T06:35:00Z</dcterms:modified>
</cp:coreProperties>
</file>