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C36E6" w14:textId="77777777" w:rsidR="00446AC7" w:rsidRPr="00CB7939" w:rsidRDefault="00446AC7" w:rsidP="00544D72">
      <w:pPr>
        <w:keepNext/>
        <w:jc w:val="center"/>
        <w:outlineLvl w:val="0"/>
        <w:rPr>
          <w:b/>
          <w:sz w:val="28"/>
          <w:szCs w:val="28"/>
        </w:rPr>
      </w:pPr>
      <w:r w:rsidRPr="00CB7939">
        <w:rPr>
          <w:b/>
          <w:sz w:val="28"/>
          <w:szCs w:val="28"/>
        </w:rPr>
        <w:t>KLAIPĖDOS MIESTO SAVIVALDYBĖS TARYBA</w:t>
      </w:r>
    </w:p>
    <w:p w14:paraId="6032C38F" w14:textId="77777777" w:rsidR="00446AC7" w:rsidRDefault="00446AC7" w:rsidP="00544D72">
      <w:pPr>
        <w:keepNext/>
        <w:jc w:val="center"/>
        <w:outlineLvl w:val="1"/>
        <w:rPr>
          <w:b/>
        </w:rPr>
      </w:pPr>
    </w:p>
    <w:p w14:paraId="16853306" w14:textId="77777777" w:rsidR="00446AC7" w:rsidRPr="00CB7939" w:rsidRDefault="00446AC7" w:rsidP="00544D72">
      <w:pPr>
        <w:keepNext/>
        <w:jc w:val="center"/>
        <w:outlineLvl w:val="1"/>
        <w:rPr>
          <w:b/>
        </w:rPr>
      </w:pPr>
      <w:r w:rsidRPr="00CB7939">
        <w:rPr>
          <w:b/>
        </w:rPr>
        <w:t>SPRENDIMAS</w:t>
      </w:r>
    </w:p>
    <w:p w14:paraId="0F031A24" w14:textId="0B2831FA" w:rsidR="00446AC7" w:rsidRPr="001D3C7E" w:rsidRDefault="00446AC7" w:rsidP="00544D72">
      <w:pPr>
        <w:jc w:val="center"/>
      </w:pPr>
      <w:r w:rsidRPr="001D3C7E">
        <w:rPr>
          <w:b/>
          <w:caps/>
        </w:rPr>
        <w:t xml:space="preserve">DĖL </w:t>
      </w:r>
      <w:r w:rsidR="00C552FE">
        <w:rPr>
          <w:b/>
          <w:caps/>
        </w:rPr>
        <w:t>MIŠKO ŽEMĖS PAVERTIMO KITOMIS NAUDMENOMIS</w:t>
      </w:r>
    </w:p>
    <w:p w14:paraId="050E89F5" w14:textId="77777777" w:rsidR="00446AC7" w:rsidRDefault="00446AC7" w:rsidP="00544D72">
      <w:pPr>
        <w:jc w:val="center"/>
      </w:pPr>
    </w:p>
    <w:bookmarkStart w:id="0" w:name="registravimoDataIlga"/>
    <w:p w14:paraId="19CF3C4C" w14:textId="77777777" w:rsidR="00AC62F1" w:rsidRPr="003C09F9" w:rsidRDefault="00AC62F1" w:rsidP="00544D72">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3E48DD3E" w14:textId="77777777" w:rsidR="00AC62F1" w:rsidRDefault="00AC62F1" w:rsidP="00544D72">
      <w:pPr>
        <w:tabs>
          <w:tab w:val="left" w:pos="5070"/>
          <w:tab w:val="left" w:pos="5366"/>
          <w:tab w:val="left" w:pos="6771"/>
          <w:tab w:val="left" w:pos="7363"/>
        </w:tabs>
        <w:jc w:val="center"/>
      </w:pPr>
      <w:r w:rsidRPr="001456CE">
        <w:t>Klaipėda</w:t>
      </w:r>
    </w:p>
    <w:p w14:paraId="0C5C5EC1" w14:textId="77777777" w:rsidR="00446AC7" w:rsidRPr="00062FFE" w:rsidRDefault="00446AC7" w:rsidP="00544D72">
      <w:pPr>
        <w:jc w:val="center"/>
      </w:pPr>
    </w:p>
    <w:p w14:paraId="4EABD3AD" w14:textId="77777777" w:rsidR="00446AC7" w:rsidRDefault="00446AC7" w:rsidP="00544D72">
      <w:pPr>
        <w:jc w:val="center"/>
      </w:pPr>
    </w:p>
    <w:p w14:paraId="02FCACE0" w14:textId="5E98878C" w:rsidR="00513F90" w:rsidRPr="00FD2209" w:rsidRDefault="009C1ADF" w:rsidP="00205B80">
      <w:pPr>
        <w:ind w:firstLine="709"/>
        <w:jc w:val="both"/>
        <w:rPr>
          <w:rFonts w:eastAsia="HG Mincho Light J"/>
          <w:color w:val="000000"/>
          <w:sz w:val="23"/>
          <w:szCs w:val="23"/>
          <w:lang w:eastAsia="ar-SA"/>
        </w:rPr>
      </w:pPr>
      <w:r w:rsidRPr="00FD2209">
        <w:rPr>
          <w:sz w:val="23"/>
          <w:szCs w:val="23"/>
        </w:rPr>
        <w:t>Vadovaudamasi Lietuvos Respublikos vietos savivaldos įstatymo 7 straipsnio 9 punktu, 15 straipsnio 2 dalies 20 punktu,</w:t>
      </w:r>
      <w:r w:rsidRPr="00FD2209">
        <w:rPr>
          <w:rFonts w:eastAsia="HG Mincho Light J"/>
          <w:color w:val="000000"/>
          <w:sz w:val="23"/>
          <w:szCs w:val="23"/>
          <w:lang w:eastAsia="ar-SA"/>
        </w:rPr>
        <w:t xml:space="preserve"> </w:t>
      </w:r>
      <w:r w:rsidR="00513F90" w:rsidRPr="00FD2209">
        <w:rPr>
          <w:rFonts w:eastAsia="HG Mincho Light J"/>
          <w:color w:val="000000"/>
          <w:sz w:val="23"/>
          <w:szCs w:val="23"/>
          <w:lang w:eastAsia="ar-SA"/>
        </w:rPr>
        <w:t xml:space="preserve">Lietuvos Respublikos miškų įstatymo 11 straipsnio </w:t>
      </w:r>
      <w:r w:rsidR="00513BF9" w:rsidRPr="00FD2209">
        <w:rPr>
          <w:rFonts w:eastAsia="HG Mincho Light J"/>
          <w:color w:val="000000"/>
          <w:sz w:val="23"/>
          <w:szCs w:val="23"/>
          <w:lang w:eastAsia="ar-SA"/>
        </w:rPr>
        <w:t>1 dalies 2</w:t>
      </w:r>
      <w:r w:rsidR="0071728D" w:rsidRPr="00FD2209">
        <w:rPr>
          <w:rFonts w:eastAsia="HG Mincho Light J"/>
          <w:color w:val="000000"/>
          <w:sz w:val="23"/>
          <w:szCs w:val="23"/>
          <w:lang w:eastAsia="ar-SA"/>
        </w:rPr>
        <w:t> </w:t>
      </w:r>
      <w:r w:rsidR="00513BF9" w:rsidRPr="00FD2209">
        <w:rPr>
          <w:rFonts w:eastAsia="HG Mincho Light J"/>
          <w:color w:val="000000"/>
          <w:sz w:val="23"/>
          <w:szCs w:val="23"/>
          <w:lang w:eastAsia="ar-SA"/>
        </w:rPr>
        <w:t xml:space="preserve">punktu, </w:t>
      </w:r>
      <w:r w:rsidR="00513F90" w:rsidRPr="00FD2209">
        <w:rPr>
          <w:rFonts w:eastAsia="HG Mincho Light J"/>
          <w:color w:val="000000"/>
          <w:sz w:val="23"/>
          <w:szCs w:val="23"/>
          <w:lang w:eastAsia="ar-SA"/>
        </w:rPr>
        <w:t>6 ir 8 dalimis, Miško žemės pavertimo kitomis naudmenomis ir kompensavimo už miško žemės pavertimą kitomis naudmenomis tvarkos aprašo, patvirtinto Lietuvos Respublikos Vyriausybės 2011 m. rugsėjo 28 d. nutarimu Nr. 1131 „Dėl Miško žemės pavertimo kitomis naudmenomis ir kompensavimo už miško žemės pavertimą kitomis naudmenomis tvarkos aprašo patvirtinimo</w:t>
      </w:r>
      <w:r w:rsidR="008B0DD9" w:rsidRPr="00FD2209">
        <w:rPr>
          <w:rFonts w:eastAsia="HG Mincho Light J"/>
          <w:color w:val="000000"/>
          <w:sz w:val="23"/>
          <w:szCs w:val="23"/>
          <w:lang w:eastAsia="ar-SA"/>
        </w:rPr>
        <w:t>“</w:t>
      </w:r>
      <w:r w:rsidR="0071728D" w:rsidRPr="00FD2209">
        <w:rPr>
          <w:rFonts w:eastAsia="HG Mincho Light J"/>
          <w:color w:val="000000"/>
          <w:sz w:val="23"/>
          <w:szCs w:val="23"/>
          <w:lang w:eastAsia="ar-SA"/>
        </w:rPr>
        <w:t>,</w:t>
      </w:r>
      <w:r w:rsidR="00513F90" w:rsidRPr="00FD2209">
        <w:rPr>
          <w:rFonts w:eastAsia="HG Mincho Light J"/>
          <w:color w:val="000000"/>
          <w:sz w:val="23"/>
          <w:szCs w:val="23"/>
          <w:lang w:eastAsia="ar-SA"/>
        </w:rPr>
        <w:t xml:space="preserve"> </w:t>
      </w:r>
      <w:r w:rsidR="000146E7" w:rsidRPr="00FD2209">
        <w:rPr>
          <w:rFonts w:eastAsia="HG Mincho Light J"/>
          <w:color w:val="000000"/>
          <w:sz w:val="23"/>
          <w:szCs w:val="23"/>
          <w:lang w:eastAsia="ar-SA"/>
        </w:rPr>
        <w:t>12</w:t>
      </w:r>
      <w:r w:rsidR="00513F90" w:rsidRPr="00FD2209">
        <w:rPr>
          <w:rFonts w:eastAsia="HG Mincho Light J"/>
          <w:color w:val="000000"/>
          <w:sz w:val="23"/>
          <w:szCs w:val="23"/>
          <w:lang w:eastAsia="ar-SA"/>
        </w:rPr>
        <w:t xml:space="preserve"> punkt</w:t>
      </w:r>
      <w:r w:rsidR="001B76C1" w:rsidRPr="00FD2209">
        <w:rPr>
          <w:rFonts w:eastAsia="HG Mincho Light J"/>
          <w:color w:val="000000"/>
          <w:sz w:val="23"/>
          <w:szCs w:val="23"/>
          <w:lang w:eastAsia="ar-SA"/>
        </w:rPr>
        <w:t>u</w:t>
      </w:r>
      <w:r w:rsidR="00513F90" w:rsidRPr="00FD2209">
        <w:rPr>
          <w:rFonts w:eastAsia="HG Mincho Light J"/>
          <w:color w:val="000000"/>
          <w:sz w:val="23"/>
          <w:szCs w:val="23"/>
          <w:lang w:eastAsia="ar-SA"/>
        </w:rPr>
        <w:t xml:space="preserve">, atsižvelgdama į </w:t>
      </w:r>
      <w:r w:rsidR="00D540EE" w:rsidRPr="00FD2209">
        <w:rPr>
          <w:rFonts w:eastAsia="HG Mincho Light J"/>
          <w:color w:val="000000"/>
          <w:sz w:val="23"/>
          <w:szCs w:val="23"/>
          <w:lang w:eastAsia="ar-SA"/>
        </w:rPr>
        <w:t xml:space="preserve">apie 34 ha teritorijos Giruliuose, Klaipėdoje, </w:t>
      </w:r>
      <w:r w:rsidR="00513F90" w:rsidRPr="00FD2209">
        <w:rPr>
          <w:rFonts w:eastAsia="HG Mincho Light J"/>
          <w:color w:val="000000"/>
          <w:sz w:val="23"/>
          <w:szCs w:val="23"/>
          <w:lang w:eastAsia="ar-SA"/>
        </w:rPr>
        <w:t>detaliojo plano</w:t>
      </w:r>
      <w:r w:rsidR="00D540EE" w:rsidRPr="00FD2209">
        <w:rPr>
          <w:rFonts w:eastAsia="HG Mincho Light J"/>
          <w:color w:val="000000"/>
          <w:sz w:val="23"/>
          <w:szCs w:val="23"/>
          <w:lang w:eastAsia="ar-SA"/>
        </w:rPr>
        <w:t xml:space="preserve"> korektūros</w:t>
      </w:r>
      <w:r w:rsidR="00513F90" w:rsidRPr="00FD2209">
        <w:rPr>
          <w:rFonts w:eastAsia="HG Mincho Light J"/>
          <w:color w:val="000000"/>
          <w:sz w:val="23"/>
          <w:szCs w:val="23"/>
          <w:lang w:eastAsia="ar-SA"/>
        </w:rPr>
        <w:t>, patvirtinto</w:t>
      </w:r>
      <w:r w:rsidR="00D540EE" w:rsidRPr="00FD2209">
        <w:rPr>
          <w:rFonts w:eastAsia="HG Mincho Light J"/>
          <w:color w:val="000000"/>
          <w:sz w:val="23"/>
          <w:szCs w:val="23"/>
          <w:lang w:eastAsia="ar-SA"/>
        </w:rPr>
        <w:t>s</w:t>
      </w:r>
      <w:r w:rsidR="00513F90" w:rsidRPr="00FD2209">
        <w:rPr>
          <w:rFonts w:eastAsia="HG Mincho Light J"/>
          <w:color w:val="000000"/>
          <w:sz w:val="23"/>
          <w:szCs w:val="23"/>
          <w:lang w:eastAsia="ar-SA"/>
        </w:rPr>
        <w:t xml:space="preserve"> Klaipėdos miesto savivaldybės </w:t>
      </w:r>
      <w:r w:rsidR="00D540EE" w:rsidRPr="00FD2209">
        <w:rPr>
          <w:rFonts w:eastAsia="HG Mincho Light J"/>
          <w:color w:val="000000"/>
          <w:sz w:val="23"/>
          <w:szCs w:val="23"/>
          <w:lang w:eastAsia="ar-SA"/>
        </w:rPr>
        <w:t xml:space="preserve">administracijos direktoriaus </w:t>
      </w:r>
      <w:bookmarkStart w:id="2" w:name="_Hlk196898769"/>
      <w:r w:rsidR="00D540EE" w:rsidRPr="00FD2209">
        <w:rPr>
          <w:rFonts w:eastAsia="HG Mincho Light J"/>
          <w:color w:val="000000"/>
          <w:sz w:val="23"/>
          <w:szCs w:val="23"/>
          <w:lang w:eastAsia="ar-SA"/>
        </w:rPr>
        <w:t>2023 m. gegužės 19 d.</w:t>
      </w:r>
      <w:r w:rsidR="00513F90" w:rsidRPr="00FD2209">
        <w:rPr>
          <w:rFonts w:eastAsia="HG Mincho Light J"/>
          <w:color w:val="000000"/>
          <w:sz w:val="23"/>
          <w:szCs w:val="23"/>
          <w:lang w:eastAsia="ar-SA"/>
        </w:rPr>
        <w:t xml:space="preserve"> </w:t>
      </w:r>
      <w:r w:rsidR="00205B80" w:rsidRPr="00FD2209">
        <w:rPr>
          <w:rFonts w:eastAsia="HG Mincho Light J"/>
          <w:color w:val="000000"/>
          <w:sz w:val="23"/>
          <w:szCs w:val="23"/>
          <w:lang w:eastAsia="ar-SA"/>
        </w:rPr>
        <w:t xml:space="preserve">įsakymu Nr. AD1-642 </w:t>
      </w:r>
      <w:r w:rsidR="00513F90" w:rsidRPr="00FD2209">
        <w:rPr>
          <w:rFonts w:eastAsia="HG Mincho Light J"/>
          <w:color w:val="000000"/>
          <w:sz w:val="23"/>
          <w:szCs w:val="23"/>
          <w:lang w:eastAsia="ar-SA"/>
        </w:rPr>
        <w:t xml:space="preserve">„Dėl </w:t>
      </w:r>
      <w:r w:rsidR="00205B80" w:rsidRPr="00FD2209">
        <w:rPr>
          <w:rFonts w:eastAsia="HG Mincho Light J"/>
          <w:color w:val="000000"/>
          <w:sz w:val="23"/>
          <w:szCs w:val="23"/>
          <w:lang w:eastAsia="ar-SA"/>
        </w:rPr>
        <w:t>apie 34 ha teritorijos Giruliuose, Klaipėdoje, detaliojo plano korektūros patvirtinimo</w:t>
      </w:r>
      <w:r w:rsidR="00513F90" w:rsidRPr="00FD2209">
        <w:rPr>
          <w:rFonts w:eastAsia="HG Mincho Light J"/>
          <w:color w:val="000000"/>
          <w:sz w:val="23"/>
          <w:szCs w:val="23"/>
          <w:lang w:eastAsia="ar-SA"/>
        </w:rPr>
        <w:t>“,</w:t>
      </w:r>
      <w:bookmarkEnd w:id="2"/>
      <w:r w:rsidR="00513F90" w:rsidRPr="00FD2209">
        <w:rPr>
          <w:rFonts w:eastAsia="HG Mincho Light J"/>
          <w:color w:val="000000"/>
          <w:sz w:val="23"/>
          <w:szCs w:val="23"/>
          <w:lang w:eastAsia="ar-SA"/>
        </w:rPr>
        <w:t xml:space="preserve"> sprendinius ir Valstybinės miškų tarnybos 20</w:t>
      </w:r>
      <w:r w:rsidR="00BA28D8" w:rsidRPr="00FD2209">
        <w:rPr>
          <w:rFonts w:eastAsia="HG Mincho Light J"/>
          <w:color w:val="000000"/>
          <w:sz w:val="23"/>
          <w:szCs w:val="23"/>
          <w:lang w:eastAsia="ar-SA"/>
        </w:rPr>
        <w:t>25</w:t>
      </w:r>
      <w:r w:rsidR="00513F90" w:rsidRPr="00FD2209">
        <w:rPr>
          <w:rFonts w:eastAsia="HG Mincho Light J"/>
          <w:color w:val="000000"/>
          <w:sz w:val="23"/>
          <w:szCs w:val="23"/>
          <w:lang w:eastAsia="ar-SA"/>
        </w:rPr>
        <w:t>-0</w:t>
      </w:r>
      <w:r w:rsidR="00BA28D8" w:rsidRPr="00FD2209">
        <w:rPr>
          <w:rFonts w:eastAsia="HG Mincho Light J"/>
          <w:color w:val="000000"/>
          <w:sz w:val="23"/>
          <w:szCs w:val="23"/>
          <w:lang w:eastAsia="ar-SA"/>
        </w:rPr>
        <w:t>4</w:t>
      </w:r>
      <w:r w:rsidR="00513F90" w:rsidRPr="00FD2209">
        <w:rPr>
          <w:rFonts w:eastAsia="HG Mincho Light J"/>
          <w:color w:val="000000"/>
          <w:sz w:val="23"/>
          <w:szCs w:val="23"/>
          <w:lang w:eastAsia="ar-SA"/>
        </w:rPr>
        <w:t>-</w:t>
      </w:r>
      <w:r w:rsidR="00275B2C" w:rsidRPr="00FD2209">
        <w:rPr>
          <w:rFonts w:eastAsia="HG Mincho Light J"/>
          <w:color w:val="000000"/>
          <w:sz w:val="23"/>
          <w:szCs w:val="23"/>
          <w:lang w:eastAsia="ar-SA"/>
        </w:rPr>
        <w:t>22</w:t>
      </w:r>
      <w:r w:rsidR="00513F90" w:rsidRPr="00FD2209">
        <w:rPr>
          <w:rFonts w:eastAsia="HG Mincho Light J"/>
          <w:color w:val="000000"/>
          <w:sz w:val="23"/>
          <w:szCs w:val="23"/>
          <w:lang w:eastAsia="ar-SA"/>
        </w:rPr>
        <w:t xml:space="preserve"> pažym</w:t>
      </w:r>
      <w:r w:rsidR="00275B2C" w:rsidRPr="00FD2209">
        <w:rPr>
          <w:rFonts w:eastAsia="HG Mincho Light J"/>
          <w:color w:val="000000"/>
          <w:sz w:val="23"/>
          <w:szCs w:val="23"/>
          <w:lang w:eastAsia="ar-SA"/>
        </w:rPr>
        <w:t>ą</w:t>
      </w:r>
      <w:r w:rsidR="00513F90" w:rsidRPr="00FD2209">
        <w:rPr>
          <w:rFonts w:eastAsia="HG Mincho Light J"/>
          <w:color w:val="000000"/>
          <w:sz w:val="23"/>
          <w:szCs w:val="23"/>
          <w:lang w:eastAsia="ar-SA"/>
        </w:rPr>
        <w:t xml:space="preserve"> „Apie piniginę kompensaciją už miško žemės pavertimą kitomis naudmenomis“ Nr. </w:t>
      </w:r>
      <w:r w:rsidR="00275B2C" w:rsidRPr="00FD2209">
        <w:rPr>
          <w:rFonts w:eastAsia="HG Mincho Light J"/>
          <w:color w:val="000000"/>
          <w:sz w:val="23"/>
          <w:szCs w:val="23"/>
          <w:lang w:eastAsia="ar-SA"/>
        </w:rPr>
        <w:t>PR-87</w:t>
      </w:r>
      <w:r w:rsidR="00513F90" w:rsidRPr="00FD2209">
        <w:rPr>
          <w:rFonts w:eastAsia="HG Mincho Light J"/>
          <w:color w:val="000000"/>
          <w:sz w:val="23"/>
          <w:szCs w:val="23"/>
          <w:lang w:eastAsia="ar-SA"/>
        </w:rPr>
        <w:t xml:space="preserve">, Klaipėdos miesto savivaldybės taryba </w:t>
      </w:r>
      <w:r w:rsidR="00513F90" w:rsidRPr="00FD2209">
        <w:rPr>
          <w:rFonts w:eastAsia="HG Mincho Light J"/>
          <w:color w:val="000000"/>
          <w:spacing w:val="60"/>
          <w:sz w:val="23"/>
          <w:szCs w:val="23"/>
          <w:lang w:eastAsia="ar-SA"/>
        </w:rPr>
        <w:t>nusprendži</w:t>
      </w:r>
      <w:r w:rsidR="00513F90" w:rsidRPr="002C58EE">
        <w:rPr>
          <w:rFonts w:eastAsia="HG Mincho Light J"/>
          <w:color w:val="000000"/>
          <w:sz w:val="23"/>
          <w:szCs w:val="23"/>
          <w:lang w:eastAsia="ar-SA"/>
        </w:rPr>
        <w:t>a:</w:t>
      </w:r>
    </w:p>
    <w:p w14:paraId="3280B41D" w14:textId="0525FF12" w:rsidR="00513F90" w:rsidRPr="00FD2209" w:rsidRDefault="00513F90" w:rsidP="00513F90">
      <w:pPr>
        <w:ind w:firstLine="709"/>
        <w:jc w:val="both"/>
        <w:rPr>
          <w:rFonts w:eastAsia="HG Mincho Light J"/>
          <w:sz w:val="23"/>
          <w:szCs w:val="23"/>
          <w:lang w:eastAsia="ar-SA"/>
        </w:rPr>
      </w:pPr>
      <w:r w:rsidRPr="00FD2209">
        <w:rPr>
          <w:rFonts w:eastAsia="HG Mincho Light J"/>
          <w:color w:val="000000"/>
          <w:sz w:val="23"/>
          <w:szCs w:val="23"/>
          <w:lang w:eastAsia="ar-SA"/>
        </w:rPr>
        <w:t>1.</w:t>
      </w:r>
      <w:r w:rsidR="0071728D" w:rsidRPr="00FD2209">
        <w:rPr>
          <w:rFonts w:eastAsia="HG Mincho Light J"/>
          <w:color w:val="000000"/>
          <w:sz w:val="23"/>
          <w:szCs w:val="23"/>
          <w:lang w:eastAsia="ar-SA"/>
        </w:rPr>
        <w:t> </w:t>
      </w:r>
      <w:r w:rsidRPr="00FD2209">
        <w:rPr>
          <w:rFonts w:eastAsia="HG Mincho Light J"/>
          <w:color w:val="000000"/>
          <w:sz w:val="23"/>
          <w:szCs w:val="23"/>
          <w:lang w:eastAsia="ar-SA"/>
        </w:rPr>
        <w:t xml:space="preserve">Paversti kitomis naudmenomis </w:t>
      </w:r>
      <w:r w:rsidR="00AE2120" w:rsidRPr="00FD2209">
        <w:rPr>
          <w:rFonts w:eastAsia="HG Mincho Light J"/>
          <w:color w:val="000000"/>
          <w:sz w:val="23"/>
          <w:szCs w:val="23"/>
          <w:lang w:eastAsia="ar-SA"/>
        </w:rPr>
        <w:t xml:space="preserve">0,01 ha dydžio </w:t>
      </w:r>
      <w:r w:rsidRPr="00FD2209">
        <w:rPr>
          <w:rFonts w:eastAsia="HG Mincho Light J"/>
          <w:color w:val="000000"/>
          <w:sz w:val="23"/>
          <w:szCs w:val="23"/>
          <w:lang w:eastAsia="ar-SA"/>
        </w:rPr>
        <w:t>valstybinės miško žemės</w:t>
      </w:r>
      <w:r w:rsidR="00EA6118" w:rsidRPr="00FD2209">
        <w:rPr>
          <w:rFonts w:eastAsia="HG Mincho Light J"/>
          <w:color w:val="000000"/>
          <w:sz w:val="23"/>
          <w:szCs w:val="23"/>
          <w:lang w:eastAsia="ar-SA"/>
        </w:rPr>
        <w:t xml:space="preserve"> plotą</w:t>
      </w:r>
      <w:r w:rsidR="00AE2120" w:rsidRPr="00FD2209">
        <w:rPr>
          <w:rFonts w:eastAsia="HG Mincho Light J"/>
          <w:color w:val="000000"/>
          <w:sz w:val="23"/>
          <w:szCs w:val="23"/>
          <w:lang w:eastAsia="ar-SA"/>
        </w:rPr>
        <w:t xml:space="preserve">, </w:t>
      </w:r>
      <w:r w:rsidR="00EA6118" w:rsidRPr="00FD2209">
        <w:rPr>
          <w:rFonts w:eastAsia="HG Mincho Light J"/>
          <w:color w:val="000000"/>
          <w:sz w:val="23"/>
          <w:szCs w:val="23"/>
          <w:lang w:eastAsia="ar-SA"/>
        </w:rPr>
        <w:t xml:space="preserve">esantį Klaipėdos mieste, miško kvartale Nr. 134, </w:t>
      </w:r>
      <w:r w:rsidR="00AE2120" w:rsidRPr="00FD2209">
        <w:rPr>
          <w:rFonts w:eastAsia="HG Mincho Light J"/>
          <w:color w:val="000000"/>
          <w:sz w:val="23"/>
          <w:szCs w:val="23"/>
          <w:lang w:eastAsia="ar-SA"/>
        </w:rPr>
        <w:t>nesuformuot</w:t>
      </w:r>
      <w:r w:rsidR="00EA6118" w:rsidRPr="00FD2209">
        <w:rPr>
          <w:rFonts w:eastAsia="HG Mincho Light J"/>
          <w:color w:val="000000"/>
          <w:sz w:val="23"/>
          <w:szCs w:val="23"/>
          <w:lang w:eastAsia="ar-SA"/>
        </w:rPr>
        <w:t>ą</w:t>
      </w:r>
      <w:r w:rsidR="00AE2120" w:rsidRPr="00FD2209">
        <w:rPr>
          <w:rFonts w:eastAsia="HG Mincho Light J"/>
          <w:color w:val="000000"/>
          <w:sz w:val="23"/>
          <w:szCs w:val="23"/>
          <w:lang w:eastAsia="ar-SA"/>
        </w:rPr>
        <w:t xml:space="preserve"> atskiru žemės sklypu</w:t>
      </w:r>
      <w:r w:rsidRPr="00FD2209">
        <w:rPr>
          <w:rFonts w:eastAsia="HG Mincho Light J"/>
          <w:color w:val="000000"/>
          <w:sz w:val="23"/>
          <w:szCs w:val="23"/>
          <w:lang w:eastAsia="ar-SA"/>
        </w:rPr>
        <w:t xml:space="preserve">, </w:t>
      </w:r>
      <w:r w:rsidR="00133A8A" w:rsidRPr="00FD2209">
        <w:rPr>
          <w:rFonts w:eastAsia="HG Mincho Light J"/>
          <w:color w:val="000000"/>
          <w:sz w:val="23"/>
          <w:szCs w:val="23"/>
          <w:lang w:eastAsia="ar-SA"/>
        </w:rPr>
        <w:t>patikėjimo teise valdom</w:t>
      </w:r>
      <w:r w:rsidR="00EA6118" w:rsidRPr="00FD2209">
        <w:rPr>
          <w:rFonts w:eastAsia="HG Mincho Light J"/>
          <w:color w:val="000000"/>
          <w:sz w:val="23"/>
          <w:szCs w:val="23"/>
          <w:lang w:eastAsia="ar-SA"/>
        </w:rPr>
        <w:t>ą</w:t>
      </w:r>
      <w:r w:rsidR="00133A8A" w:rsidRPr="00FD2209">
        <w:rPr>
          <w:rFonts w:eastAsia="HG Mincho Light J"/>
          <w:color w:val="000000"/>
          <w:sz w:val="23"/>
          <w:szCs w:val="23"/>
          <w:lang w:eastAsia="ar-SA"/>
        </w:rPr>
        <w:t xml:space="preserve"> Klaipėdos miesto savivaldybės</w:t>
      </w:r>
      <w:r w:rsidRPr="00FD2209">
        <w:rPr>
          <w:rFonts w:eastAsia="HG Mincho Light J"/>
          <w:color w:val="000000"/>
          <w:sz w:val="23"/>
          <w:szCs w:val="23"/>
          <w:lang w:eastAsia="ar-SA"/>
        </w:rPr>
        <w:t>.</w:t>
      </w:r>
      <w:r w:rsidR="00F65A9C" w:rsidRPr="00FD2209">
        <w:rPr>
          <w:rFonts w:eastAsia="HG Mincho Light J"/>
          <w:color w:val="000000"/>
          <w:sz w:val="23"/>
          <w:szCs w:val="23"/>
          <w:lang w:eastAsia="ar-SA"/>
        </w:rPr>
        <w:t xml:space="preserve"> P</w:t>
      </w:r>
      <w:r w:rsidR="00EA6118" w:rsidRPr="00FD2209">
        <w:rPr>
          <w:rFonts w:eastAsia="HG Mincho Light J"/>
          <w:color w:val="000000"/>
          <w:sz w:val="23"/>
          <w:szCs w:val="23"/>
          <w:lang w:eastAsia="ar-SA"/>
        </w:rPr>
        <w:t>agal d</w:t>
      </w:r>
      <w:r w:rsidRPr="00FD2209">
        <w:rPr>
          <w:rFonts w:eastAsia="HG Mincho Light J"/>
          <w:sz w:val="23"/>
          <w:szCs w:val="23"/>
          <w:lang w:eastAsia="ar-SA"/>
        </w:rPr>
        <w:t>etalioj</w:t>
      </w:r>
      <w:r w:rsidR="00EA6118" w:rsidRPr="00FD2209">
        <w:rPr>
          <w:rFonts w:eastAsia="HG Mincho Light J"/>
          <w:sz w:val="23"/>
          <w:szCs w:val="23"/>
          <w:lang w:eastAsia="ar-SA"/>
        </w:rPr>
        <w:t>o</w:t>
      </w:r>
      <w:r w:rsidRPr="00FD2209">
        <w:rPr>
          <w:rFonts w:eastAsia="HG Mincho Light J"/>
          <w:sz w:val="23"/>
          <w:szCs w:val="23"/>
          <w:lang w:eastAsia="ar-SA"/>
        </w:rPr>
        <w:t xml:space="preserve"> plan</w:t>
      </w:r>
      <w:r w:rsidR="00EA6118" w:rsidRPr="00FD2209">
        <w:rPr>
          <w:rFonts w:eastAsia="HG Mincho Light J"/>
          <w:sz w:val="23"/>
          <w:szCs w:val="23"/>
          <w:lang w:eastAsia="ar-SA"/>
        </w:rPr>
        <w:t xml:space="preserve">o sprendinius </w:t>
      </w:r>
      <w:r w:rsidR="00F65A9C" w:rsidRPr="00FD2209">
        <w:rPr>
          <w:rFonts w:eastAsia="HG Mincho Light J"/>
          <w:sz w:val="23"/>
          <w:szCs w:val="23"/>
          <w:lang w:eastAsia="ar-SA"/>
        </w:rPr>
        <w:t>v</w:t>
      </w:r>
      <w:r w:rsidR="00F65A9C" w:rsidRPr="00FD2209">
        <w:rPr>
          <w:rFonts w:eastAsia="HG Mincho Light J"/>
          <w:color w:val="000000"/>
          <w:sz w:val="23"/>
          <w:szCs w:val="23"/>
          <w:lang w:eastAsia="ar-SA"/>
        </w:rPr>
        <w:t>alstybinės reikšmės miško plot</w:t>
      </w:r>
      <w:r w:rsidR="00233EA2" w:rsidRPr="00FD2209">
        <w:rPr>
          <w:rFonts w:eastAsia="HG Mincho Light J"/>
          <w:color w:val="000000"/>
          <w:sz w:val="23"/>
          <w:szCs w:val="23"/>
          <w:lang w:eastAsia="ar-SA"/>
        </w:rPr>
        <w:t>ą</w:t>
      </w:r>
      <w:r w:rsidR="00F65A9C" w:rsidRPr="00FD2209">
        <w:rPr>
          <w:rFonts w:eastAsia="HG Mincho Light J"/>
          <w:sz w:val="23"/>
          <w:szCs w:val="23"/>
          <w:lang w:eastAsia="ar-SA"/>
        </w:rPr>
        <w:t xml:space="preserve"> </w:t>
      </w:r>
      <w:r w:rsidR="00EA6118" w:rsidRPr="00FD2209">
        <w:rPr>
          <w:rFonts w:eastAsia="HG Mincho Light J"/>
          <w:sz w:val="23"/>
          <w:szCs w:val="23"/>
          <w:lang w:eastAsia="ar-SA"/>
        </w:rPr>
        <w:t xml:space="preserve">numatyta naudoti kitai paskirčiai, </w:t>
      </w:r>
      <w:r w:rsidR="00F65A9C" w:rsidRPr="00FD2209">
        <w:rPr>
          <w:rFonts w:eastAsia="HG Mincho Light J"/>
          <w:sz w:val="23"/>
          <w:szCs w:val="23"/>
          <w:lang w:eastAsia="ar-SA"/>
        </w:rPr>
        <w:t>susisiekimo komunikacijoms įrengti</w:t>
      </w:r>
      <w:r w:rsidR="00A84387" w:rsidRPr="00FD2209">
        <w:rPr>
          <w:rFonts w:eastAsia="HG Mincho Light J"/>
          <w:sz w:val="23"/>
          <w:szCs w:val="23"/>
          <w:lang w:eastAsia="ar-SA"/>
        </w:rPr>
        <w:t xml:space="preserve"> (</w:t>
      </w:r>
      <w:r w:rsidRPr="00FD2209">
        <w:rPr>
          <w:rFonts w:eastAsia="HG Mincho Light J"/>
          <w:sz w:val="23"/>
          <w:szCs w:val="23"/>
          <w:lang w:eastAsia="ar-SA"/>
        </w:rPr>
        <w:t>susi</w:t>
      </w:r>
      <w:r w:rsidR="00A84387" w:rsidRPr="00FD2209">
        <w:rPr>
          <w:rFonts w:eastAsia="HG Mincho Light J"/>
          <w:sz w:val="23"/>
          <w:szCs w:val="23"/>
          <w:lang w:eastAsia="ar-SA"/>
        </w:rPr>
        <w:t>si</w:t>
      </w:r>
      <w:r w:rsidRPr="00FD2209">
        <w:rPr>
          <w:rFonts w:eastAsia="HG Mincho Light J"/>
          <w:sz w:val="23"/>
          <w:szCs w:val="23"/>
          <w:lang w:eastAsia="ar-SA"/>
        </w:rPr>
        <w:t>ekimo ir inžinerinių tinklų koridorių teritorijos</w:t>
      </w:r>
      <w:r w:rsidR="00A84387" w:rsidRPr="00FD2209">
        <w:rPr>
          <w:rFonts w:eastAsia="HG Mincho Light J"/>
          <w:sz w:val="23"/>
          <w:szCs w:val="23"/>
          <w:lang w:eastAsia="ar-SA"/>
        </w:rPr>
        <w:t>)</w:t>
      </w:r>
      <w:r w:rsidRPr="00FD2209">
        <w:rPr>
          <w:rFonts w:eastAsia="HG Mincho Light J"/>
          <w:sz w:val="23"/>
          <w:szCs w:val="23"/>
          <w:lang w:eastAsia="ar-SA"/>
        </w:rPr>
        <w:t>.</w:t>
      </w:r>
    </w:p>
    <w:p w14:paraId="0E8A92DC" w14:textId="6EC845C7" w:rsidR="00513F90" w:rsidRPr="00FD2209" w:rsidRDefault="00513F90" w:rsidP="00513F90">
      <w:pPr>
        <w:ind w:firstLine="709"/>
        <w:jc w:val="both"/>
        <w:rPr>
          <w:rFonts w:eastAsia="HG Mincho Light J"/>
          <w:color w:val="000000"/>
          <w:sz w:val="23"/>
          <w:szCs w:val="23"/>
          <w:lang w:eastAsia="ar-SA"/>
        </w:rPr>
      </w:pPr>
      <w:r w:rsidRPr="00FD2209">
        <w:rPr>
          <w:rFonts w:eastAsia="HG Mincho Light J"/>
          <w:sz w:val="23"/>
          <w:szCs w:val="23"/>
          <w:lang w:eastAsia="ar-SA"/>
        </w:rPr>
        <w:t>2.</w:t>
      </w:r>
      <w:r w:rsidR="00BF4EA4" w:rsidRPr="00FD2209">
        <w:rPr>
          <w:rFonts w:eastAsia="HG Mincho Light J"/>
          <w:sz w:val="23"/>
          <w:szCs w:val="23"/>
          <w:lang w:eastAsia="ar-SA"/>
        </w:rPr>
        <w:t xml:space="preserve"> </w:t>
      </w:r>
      <w:r w:rsidR="000D4602" w:rsidRPr="00FD2209">
        <w:rPr>
          <w:rFonts w:eastAsia="HG Mincho Light J"/>
          <w:sz w:val="23"/>
          <w:szCs w:val="23"/>
          <w:lang w:eastAsia="ar-SA"/>
        </w:rPr>
        <w:t xml:space="preserve">Įpareigoti Klaipėdos miesto savivaldybės administraciją sumokėti piniginę kompensaciją į Lietuvos Respublikos valstybės biudžetą už šio sprendimo 1 punkte nurodytos miško žemės pavertimą kitomis naudmenomis pagal 2025-04-22 </w:t>
      </w:r>
      <w:r w:rsidR="00BF4EA4" w:rsidRPr="00FD2209">
        <w:rPr>
          <w:rFonts w:eastAsia="HG Mincho Light J"/>
          <w:sz w:val="23"/>
          <w:szCs w:val="23"/>
          <w:lang w:eastAsia="ar-SA"/>
        </w:rPr>
        <w:t xml:space="preserve">Valstybinės miškų tarnybos parengtą </w:t>
      </w:r>
      <w:r w:rsidR="000D4602" w:rsidRPr="00FD2209">
        <w:rPr>
          <w:rFonts w:eastAsia="HG Mincho Light J"/>
          <w:sz w:val="23"/>
          <w:szCs w:val="23"/>
          <w:lang w:eastAsia="ar-SA"/>
        </w:rPr>
        <w:t xml:space="preserve">pažymą Nr. PR-87, kurioje apskaičiuotas piniginės kompensacijos už miško žemės pavertimą </w:t>
      </w:r>
      <w:r w:rsidRPr="00FD2209">
        <w:rPr>
          <w:rFonts w:eastAsia="HG Mincho Light J"/>
          <w:sz w:val="23"/>
          <w:szCs w:val="23"/>
          <w:lang w:eastAsia="ar-SA"/>
        </w:rPr>
        <w:t xml:space="preserve">kitomis naudmenomis </w:t>
      </w:r>
      <w:r w:rsidR="000D4602" w:rsidRPr="00FD2209">
        <w:rPr>
          <w:rFonts w:eastAsia="HG Mincho Light J"/>
          <w:sz w:val="23"/>
          <w:szCs w:val="23"/>
          <w:lang w:eastAsia="ar-SA"/>
        </w:rPr>
        <w:t>dydis</w:t>
      </w:r>
      <w:r w:rsidR="007E7BDE" w:rsidRPr="00FD2209">
        <w:rPr>
          <w:rFonts w:eastAsia="HG Mincho Light J"/>
          <w:color w:val="000000"/>
          <w:sz w:val="23"/>
          <w:szCs w:val="23"/>
          <w:lang w:eastAsia="ar-SA"/>
        </w:rPr>
        <w:t xml:space="preserve"> </w:t>
      </w:r>
      <w:r w:rsidR="0071728D" w:rsidRPr="00FD2209">
        <w:rPr>
          <w:rFonts w:eastAsia="HG Mincho Light J"/>
          <w:color w:val="000000"/>
          <w:sz w:val="23"/>
          <w:szCs w:val="23"/>
          <w:lang w:eastAsia="ar-SA"/>
        </w:rPr>
        <w:t xml:space="preserve">– </w:t>
      </w:r>
      <w:r w:rsidR="008C045F" w:rsidRPr="00FD2209">
        <w:rPr>
          <w:rFonts w:eastAsia="HG Mincho Light J"/>
          <w:color w:val="000000"/>
          <w:sz w:val="23"/>
          <w:szCs w:val="23"/>
          <w:lang w:eastAsia="ar-SA"/>
        </w:rPr>
        <w:t xml:space="preserve">301,94 </w:t>
      </w:r>
      <w:r w:rsidR="0071728D" w:rsidRPr="00FD2209">
        <w:rPr>
          <w:rFonts w:eastAsia="HG Mincho Light J"/>
          <w:color w:val="000000"/>
          <w:sz w:val="23"/>
          <w:szCs w:val="23"/>
          <w:lang w:eastAsia="ar-SA"/>
        </w:rPr>
        <w:t xml:space="preserve">Eur </w:t>
      </w:r>
      <w:r w:rsidR="008C045F" w:rsidRPr="00FD2209">
        <w:rPr>
          <w:rFonts w:eastAsia="HG Mincho Light J"/>
          <w:color w:val="000000"/>
          <w:sz w:val="23"/>
          <w:szCs w:val="23"/>
          <w:lang w:eastAsia="ar-SA"/>
        </w:rPr>
        <w:t>(trys šimtai vienas</w:t>
      </w:r>
      <w:r w:rsidR="007E7BDE" w:rsidRPr="00FD2209">
        <w:rPr>
          <w:rFonts w:eastAsia="HG Mincho Light J"/>
          <w:color w:val="000000"/>
          <w:sz w:val="23"/>
          <w:szCs w:val="23"/>
          <w:lang w:eastAsia="ar-SA"/>
        </w:rPr>
        <w:t xml:space="preserve"> </w:t>
      </w:r>
      <w:r w:rsidR="0071728D" w:rsidRPr="00FD2209">
        <w:rPr>
          <w:rFonts w:eastAsia="HG Mincho Light J"/>
          <w:color w:val="000000"/>
          <w:sz w:val="23"/>
          <w:szCs w:val="23"/>
          <w:lang w:eastAsia="ar-SA"/>
        </w:rPr>
        <w:t>e</w:t>
      </w:r>
      <w:r w:rsidR="008C045F" w:rsidRPr="00FD2209">
        <w:rPr>
          <w:rFonts w:eastAsia="HG Mincho Light J"/>
          <w:color w:val="000000"/>
          <w:sz w:val="23"/>
          <w:szCs w:val="23"/>
          <w:lang w:eastAsia="ar-SA"/>
        </w:rPr>
        <w:t>ur</w:t>
      </w:r>
      <w:r w:rsidR="0071728D" w:rsidRPr="00FD2209">
        <w:rPr>
          <w:rFonts w:eastAsia="HG Mincho Light J"/>
          <w:color w:val="000000"/>
          <w:sz w:val="23"/>
          <w:szCs w:val="23"/>
          <w:lang w:eastAsia="ar-SA"/>
        </w:rPr>
        <w:t>as</w:t>
      </w:r>
      <w:r w:rsidR="008C045F" w:rsidRPr="00FD2209">
        <w:rPr>
          <w:rFonts w:eastAsia="HG Mincho Light J"/>
          <w:color w:val="000000"/>
          <w:sz w:val="23"/>
          <w:szCs w:val="23"/>
          <w:lang w:eastAsia="ar-SA"/>
        </w:rPr>
        <w:t xml:space="preserve"> 94 ct</w:t>
      </w:r>
      <w:r w:rsidR="007E7BDE" w:rsidRPr="00FD2209">
        <w:rPr>
          <w:rFonts w:eastAsia="HG Mincho Light J"/>
          <w:color w:val="000000"/>
          <w:sz w:val="23"/>
          <w:szCs w:val="23"/>
          <w:lang w:eastAsia="ar-SA"/>
        </w:rPr>
        <w:t>).</w:t>
      </w:r>
      <w:r w:rsidRPr="00FD2209">
        <w:rPr>
          <w:rFonts w:eastAsia="HG Mincho Light J"/>
          <w:color w:val="000000"/>
          <w:sz w:val="23"/>
          <w:szCs w:val="23"/>
          <w:lang w:eastAsia="ar-SA"/>
        </w:rPr>
        <w:t xml:space="preserve"> </w:t>
      </w:r>
    </w:p>
    <w:p w14:paraId="1429D94F" w14:textId="4B2018C6" w:rsidR="00BF4EA4" w:rsidRPr="00FD2209" w:rsidRDefault="00BF4EA4" w:rsidP="00513F90">
      <w:pPr>
        <w:ind w:firstLine="709"/>
        <w:jc w:val="both"/>
        <w:rPr>
          <w:rFonts w:eastAsia="HG Mincho Light J"/>
          <w:color w:val="000000"/>
          <w:sz w:val="23"/>
          <w:szCs w:val="23"/>
          <w:lang w:eastAsia="ar-SA"/>
        </w:rPr>
      </w:pPr>
      <w:r w:rsidRPr="00FD2209">
        <w:rPr>
          <w:rFonts w:eastAsia="HG Mincho Light J"/>
          <w:color w:val="000000"/>
          <w:sz w:val="23"/>
          <w:szCs w:val="23"/>
          <w:lang w:eastAsia="ar-SA"/>
        </w:rPr>
        <w:t xml:space="preserve">3. Įgalioti Klaipėdos miesto savivaldybės administracijos direktorių kreiptis į valstybės įmonę Registrų centrą su prašymu </w:t>
      </w:r>
      <w:r w:rsidR="0038228A" w:rsidRPr="00FD2209">
        <w:rPr>
          <w:rFonts w:eastAsia="HG Mincho Light J"/>
          <w:color w:val="000000"/>
          <w:sz w:val="23"/>
          <w:szCs w:val="23"/>
          <w:lang w:eastAsia="ar-SA"/>
        </w:rPr>
        <w:t>pa</w:t>
      </w:r>
      <w:r w:rsidRPr="00FD2209">
        <w:rPr>
          <w:rFonts w:eastAsia="HG Mincho Light J"/>
          <w:color w:val="000000"/>
          <w:sz w:val="23"/>
          <w:szCs w:val="23"/>
          <w:lang w:eastAsia="ar-SA"/>
        </w:rPr>
        <w:t>keisti Lietuvos Respublikos miškų</w:t>
      </w:r>
      <w:r w:rsidR="0038228A" w:rsidRPr="00FD2209">
        <w:rPr>
          <w:rFonts w:eastAsia="HG Mincho Light J"/>
          <w:color w:val="000000"/>
          <w:sz w:val="23"/>
          <w:szCs w:val="23"/>
          <w:lang w:eastAsia="ar-SA"/>
        </w:rPr>
        <w:t xml:space="preserve"> valstybės kadastro duomenis šio sprendimo 1 punkte </w:t>
      </w:r>
      <w:r w:rsidR="0064363B" w:rsidRPr="00FD2209">
        <w:rPr>
          <w:rFonts w:eastAsia="HG Mincho Light J"/>
          <w:color w:val="000000"/>
          <w:sz w:val="23"/>
          <w:szCs w:val="23"/>
          <w:lang w:eastAsia="ar-SA"/>
        </w:rPr>
        <w:t>nurodytą</w:t>
      </w:r>
      <w:r w:rsidR="0038228A" w:rsidRPr="00FD2209">
        <w:rPr>
          <w:rFonts w:eastAsia="HG Mincho Light J"/>
          <w:color w:val="000000"/>
          <w:sz w:val="23"/>
          <w:szCs w:val="23"/>
          <w:lang w:eastAsia="ar-SA"/>
        </w:rPr>
        <w:t xml:space="preserve"> valstybinę</w:t>
      </w:r>
      <w:r w:rsidR="004149E8" w:rsidRPr="00FD2209">
        <w:rPr>
          <w:rFonts w:eastAsia="HG Mincho Light J"/>
          <w:color w:val="000000"/>
          <w:sz w:val="23"/>
          <w:szCs w:val="23"/>
          <w:lang w:eastAsia="ar-SA"/>
        </w:rPr>
        <w:t xml:space="preserve"> miško žemę pavertus kitomis naudmenomis</w:t>
      </w:r>
      <w:r w:rsidR="0064363B" w:rsidRPr="00FD2209">
        <w:rPr>
          <w:rFonts w:eastAsia="HG Mincho Light J"/>
          <w:color w:val="000000"/>
          <w:sz w:val="23"/>
          <w:szCs w:val="23"/>
          <w:lang w:eastAsia="ar-SA"/>
        </w:rPr>
        <w:t>.</w:t>
      </w:r>
    </w:p>
    <w:p w14:paraId="17CC3A68" w14:textId="1A6C7FE6" w:rsidR="009C1ADF" w:rsidRPr="00FD2209" w:rsidRDefault="009C1ADF" w:rsidP="002C58EE">
      <w:pPr>
        <w:ind w:firstLine="720"/>
        <w:jc w:val="both"/>
        <w:rPr>
          <w:rFonts w:eastAsia="Calibri"/>
          <w:sz w:val="23"/>
          <w:szCs w:val="23"/>
        </w:rPr>
      </w:pPr>
      <w:r w:rsidRPr="00FD2209">
        <w:rPr>
          <w:rFonts w:eastAsia="Calibri"/>
          <w:sz w:val="23"/>
          <w:szCs w:val="23"/>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2C58EE">
        <w:rPr>
          <w:rFonts w:eastAsia="Calibri"/>
          <w:sz w:val="23"/>
          <w:szCs w:val="23"/>
        </w:rPr>
        <w:t xml:space="preserve"> </w:t>
      </w:r>
      <w:r w:rsidRPr="00FD2209">
        <w:rPr>
          <w:rFonts w:eastAsia="Calibri"/>
          <w:sz w:val="23"/>
          <w:szCs w:val="23"/>
        </w:rPr>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10E97543" w14:textId="77777777" w:rsidR="009C1ADF" w:rsidRPr="00FD2209" w:rsidRDefault="009C1ADF" w:rsidP="00544D72">
      <w:pPr>
        <w:ind w:firstLine="709"/>
        <w:jc w:val="both"/>
        <w:rPr>
          <w:sz w:val="23"/>
          <w:szCs w:val="23"/>
        </w:rPr>
      </w:pPr>
    </w:p>
    <w:p w14:paraId="674437C5" w14:textId="77777777" w:rsidR="009C1ADF" w:rsidRPr="00FD2209" w:rsidRDefault="009C1ADF" w:rsidP="00544D72">
      <w:pPr>
        <w:ind w:firstLine="709"/>
        <w:jc w:val="both"/>
        <w:rPr>
          <w:sz w:val="23"/>
          <w:szCs w:val="23"/>
        </w:rPr>
      </w:pPr>
    </w:p>
    <w:tbl>
      <w:tblPr>
        <w:tblW w:w="0" w:type="auto"/>
        <w:tblLook w:val="04A0" w:firstRow="1" w:lastRow="0" w:firstColumn="1" w:lastColumn="0" w:noHBand="0" w:noVBand="1"/>
      </w:tblPr>
      <w:tblGrid>
        <w:gridCol w:w="6492"/>
        <w:gridCol w:w="3146"/>
      </w:tblGrid>
      <w:tr w:rsidR="009C1ADF" w:rsidRPr="00FD2209" w14:paraId="07D34AA0" w14:textId="77777777" w:rsidTr="00D30B4D">
        <w:tc>
          <w:tcPr>
            <w:tcW w:w="6629" w:type="dxa"/>
            <w:shd w:val="clear" w:color="auto" w:fill="auto"/>
          </w:tcPr>
          <w:p w14:paraId="3F1C75C1" w14:textId="77777777" w:rsidR="009C1ADF" w:rsidRPr="00FD2209" w:rsidRDefault="009C1ADF" w:rsidP="00544D72">
            <w:pPr>
              <w:rPr>
                <w:sz w:val="23"/>
                <w:szCs w:val="23"/>
              </w:rPr>
            </w:pPr>
            <w:r w:rsidRPr="00FD2209">
              <w:rPr>
                <w:sz w:val="23"/>
                <w:szCs w:val="23"/>
              </w:rPr>
              <w:t xml:space="preserve">Savivaldybės meras </w:t>
            </w:r>
          </w:p>
        </w:tc>
        <w:tc>
          <w:tcPr>
            <w:tcW w:w="3225" w:type="dxa"/>
            <w:shd w:val="clear" w:color="auto" w:fill="auto"/>
          </w:tcPr>
          <w:p w14:paraId="41DE4A40" w14:textId="77777777" w:rsidR="009C1ADF" w:rsidRPr="00FD2209" w:rsidRDefault="009C1ADF" w:rsidP="00544D72">
            <w:pPr>
              <w:ind w:firstLine="709"/>
              <w:jc w:val="right"/>
              <w:rPr>
                <w:sz w:val="23"/>
                <w:szCs w:val="23"/>
              </w:rPr>
            </w:pPr>
          </w:p>
        </w:tc>
      </w:tr>
    </w:tbl>
    <w:p w14:paraId="4FE299A4" w14:textId="77777777" w:rsidR="009C1ADF" w:rsidRPr="00FD2209" w:rsidRDefault="009C1ADF" w:rsidP="00544D72">
      <w:pPr>
        <w:ind w:firstLine="709"/>
        <w:jc w:val="both"/>
        <w:rPr>
          <w:sz w:val="23"/>
          <w:szCs w:val="23"/>
        </w:rPr>
      </w:pPr>
    </w:p>
    <w:p w14:paraId="432D074A" w14:textId="77777777" w:rsidR="009C1ADF" w:rsidRPr="00FD2209" w:rsidRDefault="009C1ADF" w:rsidP="00544D72">
      <w:pPr>
        <w:ind w:firstLine="709"/>
        <w:jc w:val="both"/>
        <w:rPr>
          <w:sz w:val="23"/>
          <w:szCs w:val="23"/>
        </w:rPr>
      </w:pPr>
    </w:p>
    <w:tbl>
      <w:tblPr>
        <w:tblW w:w="0" w:type="auto"/>
        <w:tblLook w:val="04A0" w:firstRow="1" w:lastRow="0" w:firstColumn="1" w:lastColumn="0" w:noHBand="0" w:noVBand="1"/>
      </w:tblPr>
      <w:tblGrid>
        <w:gridCol w:w="6477"/>
        <w:gridCol w:w="3161"/>
      </w:tblGrid>
      <w:tr w:rsidR="009C1ADF" w:rsidRPr="00FD2209" w14:paraId="28833CDF" w14:textId="77777777" w:rsidTr="00D30B4D">
        <w:tc>
          <w:tcPr>
            <w:tcW w:w="6477" w:type="dxa"/>
            <w:shd w:val="clear" w:color="auto" w:fill="auto"/>
          </w:tcPr>
          <w:p w14:paraId="317D6C23" w14:textId="77777777" w:rsidR="009C1ADF" w:rsidRPr="00FD2209" w:rsidRDefault="009C1ADF" w:rsidP="00544D72">
            <w:pPr>
              <w:rPr>
                <w:sz w:val="23"/>
                <w:szCs w:val="23"/>
              </w:rPr>
            </w:pPr>
            <w:r w:rsidRPr="00FD2209">
              <w:rPr>
                <w:sz w:val="23"/>
                <w:szCs w:val="23"/>
              </w:rPr>
              <w:t xml:space="preserve">Teikėjas – Savivaldybės meras </w:t>
            </w:r>
          </w:p>
        </w:tc>
        <w:tc>
          <w:tcPr>
            <w:tcW w:w="3161" w:type="dxa"/>
            <w:shd w:val="clear" w:color="auto" w:fill="auto"/>
          </w:tcPr>
          <w:p w14:paraId="33AA54C8" w14:textId="77777777" w:rsidR="009C1ADF" w:rsidRPr="00FD2209" w:rsidRDefault="009C1ADF" w:rsidP="00544D72">
            <w:pPr>
              <w:ind w:firstLine="709"/>
              <w:jc w:val="right"/>
              <w:rPr>
                <w:sz w:val="23"/>
                <w:szCs w:val="23"/>
              </w:rPr>
            </w:pPr>
            <w:r w:rsidRPr="00FD2209">
              <w:rPr>
                <w:sz w:val="23"/>
                <w:szCs w:val="23"/>
              </w:rPr>
              <w:t>Arvydas Vaitkus</w:t>
            </w:r>
          </w:p>
        </w:tc>
      </w:tr>
    </w:tbl>
    <w:p w14:paraId="4DC3040A" w14:textId="0609A9DC" w:rsidR="009C1ADF" w:rsidRPr="00FD2209" w:rsidRDefault="009C1ADF" w:rsidP="00544D72">
      <w:pPr>
        <w:jc w:val="both"/>
        <w:rPr>
          <w:sz w:val="23"/>
          <w:szCs w:val="23"/>
        </w:rPr>
      </w:pPr>
    </w:p>
    <w:p w14:paraId="02F45EAC" w14:textId="46CB9033" w:rsidR="009C1ADF" w:rsidRPr="00FD2209" w:rsidRDefault="002A528A" w:rsidP="00544D72">
      <w:pPr>
        <w:jc w:val="both"/>
        <w:rPr>
          <w:sz w:val="23"/>
          <w:szCs w:val="23"/>
        </w:rPr>
      </w:pPr>
      <w:r w:rsidRPr="00FD2209">
        <w:rPr>
          <w:sz w:val="23"/>
          <w:szCs w:val="23"/>
        </w:rPr>
        <w:t>P</w:t>
      </w:r>
      <w:r w:rsidR="009C1ADF" w:rsidRPr="00FD2209">
        <w:rPr>
          <w:sz w:val="23"/>
          <w:szCs w:val="23"/>
        </w:rPr>
        <w:t>arengė</w:t>
      </w:r>
    </w:p>
    <w:p w14:paraId="73E0A19B" w14:textId="214F289C" w:rsidR="009C1ADF" w:rsidRPr="00FD2209" w:rsidRDefault="009C1ADF" w:rsidP="00544D72">
      <w:pPr>
        <w:jc w:val="both"/>
        <w:rPr>
          <w:sz w:val="23"/>
          <w:szCs w:val="23"/>
        </w:rPr>
      </w:pPr>
      <w:r w:rsidRPr="00FD2209">
        <w:rPr>
          <w:sz w:val="23"/>
          <w:szCs w:val="23"/>
        </w:rPr>
        <w:t xml:space="preserve">Žemėtvarkos skyriaus </w:t>
      </w:r>
      <w:r w:rsidR="002A528A" w:rsidRPr="00FD2209">
        <w:rPr>
          <w:sz w:val="23"/>
          <w:szCs w:val="23"/>
        </w:rPr>
        <w:t>vyriausioji specialistė</w:t>
      </w:r>
    </w:p>
    <w:p w14:paraId="0BA4AF33" w14:textId="77777777" w:rsidR="009C1ADF" w:rsidRPr="00FD2209" w:rsidRDefault="009C1ADF" w:rsidP="00544D72">
      <w:pPr>
        <w:jc w:val="both"/>
        <w:rPr>
          <w:sz w:val="23"/>
          <w:szCs w:val="23"/>
        </w:rPr>
      </w:pPr>
    </w:p>
    <w:p w14:paraId="47E1F3B2" w14:textId="250D1A84" w:rsidR="009C1ADF" w:rsidRPr="00FD2209" w:rsidRDefault="002A528A" w:rsidP="00544D72">
      <w:pPr>
        <w:jc w:val="both"/>
        <w:rPr>
          <w:sz w:val="23"/>
          <w:szCs w:val="23"/>
        </w:rPr>
      </w:pPr>
      <w:r w:rsidRPr="00FD2209">
        <w:rPr>
          <w:sz w:val="23"/>
          <w:szCs w:val="23"/>
        </w:rPr>
        <w:t>Alma Truncienė</w:t>
      </w:r>
      <w:r w:rsidR="009C1ADF" w:rsidRPr="00FD2209">
        <w:rPr>
          <w:sz w:val="23"/>
          <w:szCs w:val="23"/>
        </w:rPr>
        <w:t xml:space="preserve">, tel. 39 61 </w:t>
      </w:r>
      <w:r w:rsidRPr="00FD2209">
        <w:rPr>
          <w:sz w:val="23"/>
          <w:szCs w:val="23"/>
        </w:rPr>
        <w:t>19</w:t>
      </w:r>
    </w:p>
    <w:p w14:paraId="7ACB9D4D" w14:textId="03F70654" w:rsidR="00446AC7" w:rsidRPr="00FD2209" w:rsidRDefault="009C1ADF" w:rsidP="00544D72">
      <w:pPr>
        <w:jc w:val="both"/>
        <w:rPr>
          <w:sz w:val="23"/>
          <w:szCs w:val="23"/>
        </w:rPr>
      </w:pPr>
      <w:r w:rsidRPr="00FD2209">
        <w:rPr>
          <w:sz w:val="23"/>
          <w:szCs w:val="23"/>
        </w:rPr>
        <w:t>20</w:t>
      </w:r>
      <w:r w:rsidR="005A4FA3" w:rsidRPr="00FD2209">
        <w:rPr>
          <w:sz w:val="23"/>
          <w:szCs w:val="23"/>
        </w:rPr>
        <w:t>25</w:t>
      </w:r>
      <w:r w:rsidRPr="00FD2209">
        <w:rPr>
          <w:sz w:val="23"/>
          <w:szCs w:val="23"/>
        </w:rPr>
        <w:t>-</w:t>
      </w:r>
      <w:r w:rsidR="00676C43" w:rsidRPr="00FD2209">
        <w:rPr>
          <w:sz w:val="23"/>
          <w:szCs w:val="23"/>
        </w:rPr>
        <w:t>0</w:t>
      </w:r>
      <w:r w:rsidR="00A84387" w:rsidRPr="00FD2209">
        <w:rPr>
          <w:sz w:val="23"/>
          <w:szCs w:val="23"/>
        </w:rPr>
        <w:t>7</w:t>
      </w:r>
      <w:r w:rsidRPr="00FD2209">
        <w:rPr>
          <w:sz w:val="23"/>
          <w:szCs w:val="23"/>
        </w:rPr>
        <w:t>-</w:t>
      </w:r>
      <w:r w:rsidR="00A84387" w:rsidRPr="00FD2209">
        <w:rPr>
          <w:sz w:val="23"/>
          <w:szCs w:val="23"/>
        </w:rPr>
        <w:t>01</w:t>
      </w:r>
    </w:p>
    <w:sectPr w:rsidR="00446AC7" w:rsidRPr="00FD2209"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BFCC" w14:textId="77777777" w:rsidR="00F42A76" w:rsidRDefault="00F42A76">
      <w:r>
        <w:separator/>
      </w:r>
    </w:p>
  </w:endnote>
  <w:endnote w:type="continuationSeparator" w:id="0">
    <w:p w14:paraId="10390C9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36F6" w14:textId="77777777" w:rsidR="00F42A76" w:rsidRDefault="00F42A76">
      <w:r>
        <w:separator/>
      </w:r>
    </w:p>
  </w:footnote>
  <w:footnote w:type="continuationSeparator" w:id="0">
    <w:p w14:paraId="7C3FEB5E"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803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DB4A7F"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EB97"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2685F173"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402F8" w14:textId="77777777" w:rsidR="00C72E9F" w:rsidRPr="00C72E9F" w:rsidRDefault="00C72E9F" w:rsidP="00C72E9F">
    <w:pPr>
      <w:pStyle w:val="Antrats"/>
      <w:jc w:val="right"/>
      <w:rPr>
        <w:b/>
      </w:rPr>
    </w:pPr>
    <w:r w:rsidRPr="00C72E9F">
      <w:rPr>
        <w:b/>
      </w:rPr>
      <w:t>Projektas</w:t>
    </w:r>
  </w:p>
  <w:p w14:paraId="0412DC82"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2ACC"/>
    <w:multiLevelType w:val="hybridMultilevel"/>
    <w:tmpl w:val="31A62C5C"/>
    <w:lvl w:ilvl="0" w:tplc="7CB21A3E">
      <w:start w:val="2"/>
      <w:numFmt w:val="decimal"/>
      <w:lvlText w:val="%1"/>
      <w:lvlJc w:val="left"/>
      <w:pPr>
        <w:ind w:left="928" w:hanging="360"/>
      </w:pPr>
      <w:rPr>
        <w:rFonts w:hint="default"/>
        <w:color w:val="00000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4" w15:restartNumberingAfterBreak="0">
    <w:nsid w:val="7AC36EC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6E7"/>
    <w:rsid w:val="000149D8"/>
    <w:rsid w:val="00015DB6"/>
    <w:rsid w:val="00017171"/>
    <w:rsid w:val="000210D9"/>
    <w:rsid w:val="000216CC"/>
    <w:rsid w:val="00022103"/>
    <w:rsid w:val="00022AEE"/>
    <w:rsid w:val="00022DC3"/>
    <w:rsid w:val="0002375E"/>
    <w:rsid w:val="00026E17"/>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260E"/>
    <w:rsid w:val="00083342"/>
    <w:rsid w:val="0008479B"/>
    <w:rsid w:val="00084D29"/>
    <w:rsid w:val="00085454"/>
    <w:rsid w:val="00085BF0"/>
    <w:rsid w:val="00086B90"/>
    <w:rsid w:val="000875BB"/>
    <w:rsid w:val="00087607"/>
    <w:rsid w:val="00087AAE"/>
    <w:rsid w:val="00087B3A"/>
    <w:rsid w:val="00087C3F"/>
    <w:rsid w:val="00090132"/>
    <w:rsid w:val="00090912"/>
    <w:rsid w:val="000916F3"/>
    <w:rsid w:val="000919B9"/>
    <w:rsid w:val="00092DCB"/>
    <w:rsid w:val="000937E7"/>
    <w:rsid w:val="000940EF"/>
    <w:rsid w:val="0009410D"/>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D04"/>
    <w:rsid w:val="000C27F7"/>
    <w:rsid w:val="000C2CF2"/>
    <w:rsid w:val="000C2D1E"/>
    <w:rsid w:val="000C3F3C"/>
    <w:rsid w:val="000C4846"/>
    <w:rsid w:val="000C4E09"/>
    <w:rsid w:val="000C585C"/>
    <w:rsid w:val="000C718F"/>
    <w:rsid w:val="000C79BD"/>
    <w:rsid w:val="000D01B7"/>
    <w:rsid w:val="000D03C1"/>
    <w:rsid w:val="000D1761"/>
    <w:rsid w:val="000D1B07"/>
    <w:rsid w:val="000D22AB"/>
    <w:rsid w:val="000D4602"/>
    <w:rsid w:val="000D5C34"/>
    <w:rsid w:val="000D5D96"/>
    <w:rsid w:val="000E0E3D"/>
    <w:rsid w:val="000E29E0"/>
    <w:rsid w:val="000E3836"/>
    <w:rsid w:val="000E4491"/>
    <w:rsid w:val="000E45E9"/>
    <w:rsid w:val="000E4964"/>
    <w:rsid w:val="000E5456"/>
    <w:rsid w:val="000E5921"/>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2364"/>
    <w:rsid w:val="00123002"/>
    <w:rsid w:val="00123813"/>
    <w:rsid w:val="00123C22"/>
    <w:rsid w:val="00123C3A"/>
    <w:rsid w:val="00124422"/>
    <w:rsid w:val="001274D1"/>
    <w:rsid w:val="00131018"/>
    <w:rsid w:val="001310AE"/>
    <w:rsid w:val="001310B6"/>
    <w:rsid w:val="00131C97"/>
    <w:rsid w:val="00133A8A"/>
    <w:rsid w:val="0013402C"/>
    <w:rsid w:val="0013433F"/>
    <w:rsid w:val="00134E1B"/>
    <w:rsid w:val="00135100"/>
    <w:rsid w:val="001358F9"/>
    <w:rsid w:val="0014205C"/>
    <w:rsid w:val="00142D15"/>
    <w:rsid w:val="00143985"/>
    <w:rsid w:val="0014442D"/>
    <w:rsid w:val="00146B91"/>
    <w:rsid w:val="0014717A"/>
    <w:rsid w:val="00147A8B"/>
    <w:rsid w:val="00150833"/>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5B52"/>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2E46"/>
    <w:rsid w:val="001B3044"/>
    <w:rsid w:val="001B3F75"/>
    <w:rsid w:val="001B4B1B"/>
    <w:rsid w:val="001B5201"/>
    <w:rsid w:val="001B5969"/>
    <w:rsid w:val="001B5F5E"/>
    <w:rsid w:val="001B622F"/>
    <w:rsid w:val="001B62B8"/>
    <w:rsid w:val="001B64F0"/>
    <w:rsid w:val="001B76C1"/>
    <w:rsid w:val="001C108A"/>
    <w:rsid w:val="001C3621"/>
    <w:rsid w:val="001C504A"/>
    <w:rsid w:val="001C54A3"/>
    <w:rsid w:val="001C5D1D"/>
    <w:rsid w:val="001C63A0"/>
    <w:rsid w:val="001C7469"/>
    <w:rsid w:val="001D0CF4"/>
    <w:rsid w:val="001D0E1B"/>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80"/>
    <w:rsid w:val="00205B93"/>
    <w:rsid w:val="00205C3A"/>
    <w:rsid w:val="002077CE"/>
    <w:rsid w:val="00210BED"/>
    <w:rsid w:val="00210FB3"/>
    <w:rsid w:val="0021183A"/>
    <w:rsid w:val="00215577"/>
    <w:rsid w:val="002209FE"/>
    <w:rsid w:val="002212FD"/>
    <w:rsid w:val="00221C11"/>
    <w:rsid w:val="002224E5"/>
    <w:rsid w:val="00222757"/>
    <w:rsid w:val="00222968"/>
    <w:rsid w:val="002237DD"/>
    <w:rsid w:val="00225151"/>
    <w:rsid w:val="00225DFA"/>
    <w:rsid w:val="00227F61"/>
    <w:rsid w:val="0023085D"/>
    <w:rsid w:val="00230D2B"/>
    <w:rsid w:val="0023111A"/>
    <w:rsid w:val="002338FD"/>
    <w:rsid w:val="00233EA2"/>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9B6"/>
    <w:rsid w:val="00271DA3"/>
    <w:rsid w:val="002734B1"/>
    <w:rsid w:val="00275B2C"/>
    <w:rsid w:val="002764B2"/>
    <w:rsid w:val="00277CF9"/>
    <w:rsid w:val="00281BB0"/>
    <w:rsid w:val="00281CB4"/>
    <w:rsid w:val="00282807"/>
    <w:rsid w:val="00283FE7"/>
    <w:rsid w:val="00284251"/>
    <w:rsid w:val="0028514F"/>
    <w:rsid w:val="00285773"/>
    <w:rsid w:val="0028595F"/>
    <w:rsid w:val="0028720D"/>
    <w:rsid w:val="00287E65"/>
    <w:rsid w:val="00290E5D"/>
    <w:rsid w:val="0029169E"/>
    <w:rsid w:val="002925BA"/>
    <w:rsid w:val="00295DD3"/>
    <w:rsid w:val="00295DFF"/>
    <w:rsid w:val="002A1A07"/>
    <w:rsid w:val="002A2E0B"/>
    <w:rsid w:val="002A3BB0"/>
    <w:rsid w:val="002A528A"/>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58EE"/>
    <w:rsid w:val="002C661F"/>
    <w:rsid w:val="002D00D9"/>
    <w:rsid w:val="002D0E4E"/>
    <w:rsid w:val="002D0FBD"/>
    <w:rsid w:val="002D32CD"/>
    <w:rsid w:val="002D508D"/>
    <w:rsid w:val="002D5A6F"/>
    <w:rsid w:val="002D5EDE"/>
    <w:rsid w:val="002D759A"/>
    <w:rsid w:val="002E0393"/>
    <w:rsid w:val="002E1D90"/>
    <w:rsid w:val="002E2542"/>
    <w:rsid w:val="002E28E2"/>
    <w:rsid w:val="002E4BB3"/>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259"/>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28A"/>
    <w:rsid w:val="00382965"/>
    <w:rsid w:val="003833FC"/>
    <w:rsid w:val="00385B79"/>
    <w:rsid w:val="00386F3E"/>
    <w:rsid w:val="00387588"/>
    <w:rsid w:val="00387D70"/>
    <w:rsid w:val="00390E9E"/>
    <w:rsid w:val="00391880"/>
    <w:rsid w:val="00391C4E"/>
    <w:rsid w:val="003920EA"/>
    <w:rsid w:val="0039282A"/>
    <w:rsid w:val="00393550"/>
    <w:rsid w:val="00393BEB"/>
    <w:rsid w:val="00394824"/>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B791F"/>
    <w:rsid w:val="003C04D6"/>
    <w:rsid w:val="003C14AF"/>
    <w:rsid w:val="003C32C2"/>
    <w:rsid w:val="003C347E"/>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3518"/>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9E8"/>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AA5"/>
    <w:rsid w:val="00506F7F"/>
    <w:rsid w:val="00511771"/>
    <w:rsid w:val="00512912"/>
    <w:rsid w:val="00512B37"/>
    <w:rsid w:val="005132E1"/>
    <w:rsid w:val="005132FC"/>
    <w:rsid w:val="005138AC"/>
    <w:rsid w:val="00513BF9"/>
    <w:rsid w:val="00513F90"/>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D72"/>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4B02"/>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4FA3"/>
    <w:rsid w:val="005A6964"/>
    <w:rsid w:val="005A78B1"/>
    <w:rsid w:val="005B1E10"/>
    <w:rsid w:val="005B2C01"/>
    <w:rsid w:val="005B2F44"/>
    <w:rsid w:val="005B31F8"/>
    <w:rsid w:val="005B3E1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66AC"/>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2A94"/>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63B"/>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67FF4"/>
    <w:rsid w:val="00671C49"/>
    <w:rsid w:val="00671CE0"/>
    <w:rsid w:val="00672104"/>
    <w:rsid w:val="00672536"/>
    <w:rsid w:val="00672730"/>
    <w:rsid w:val="006746A2"/>
    <w:rsid w:val="00674B7E"/>
    <w:rsid w:val="00675401"/>
    <w:rsid w:val="00676C43"/>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2FD8"/>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28D"/>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1005"/>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477E"/>
    <w:rsid w:val="007C67A8"/>
    <w:rsid w:val="007D0638"/>
    <w:rsid w:val="007D0A76"/>
    <w:rsid w:val="007D2139"/>
    <w:rsid w:val="007D21DE"/>
    <w:rsid w:val="007D26ED"/>
    <w:rsid w:val="007D3078"/>
    <w:rsid w:val="007D331E"/>
    <w:rsid w:val="007D463C"/>
    <w:rsid w:val="007D4A44"/>
    <w:rsid w:val="007D61EA"/>
    <w:rsid w:val="007D68D7"/>
    <w:rsid w:val="007D717E"/>
    <w:rsid w:val="007D7261"/>
    <w:rsid w:val="007E1563"/>
    <w:rsid w:val="007E1B8D"/>
    <w:rsid w:val="007E1F2A"/>
    <w:rsid w:val="007E2421"/>
    <w:rsid w:val="007E37FD"/>
    <w:rsid w:val="007E428B"/>
    <w:rsid w:val="007E5411"/>
    <w:rsid w:val="007E5984"/>
    <w:rsid w:val="007E6087"/>
    <w:rsid w:val="007E7300"/>
    <w:rsid w:val="007E7BDE"/>
    <w:rsid w:val="007E7FB5"/>
    <w:rsid w:val="007F03E5"/>
    <w:rsid w:val="007F0F4B"/>
    <w:rsid w:val="007F1B5B"/>
    <w:rsid w:val="007F248F"/>
    <w:rsid w:val="007F285B"/>
    <w:rsid w:val="007F3282"/>
    <w:rsid w:val="007F3388"/>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03"/>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0DD9"/>
    <w:rsid w:val="008B107B"/>
    <w:rsid w:val="008B1EA7"/>
    <w:rsid w:val="008B6981"/>
    <w:rsid w:val="008B7295"/>
    <w:rsid w:val="008C045F"/>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E7E6A"/>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71E"/>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A91"/>
    <w:rsid w:val="009A6CC3"/>
    <w:rsid w:val="009B04AA"/>
    <w:rsid w:val="009B1D3A"/>
    <w:rsid w:val="009B21CC"/>
    <w:rsid w:val="009B31BB"/>
    <w:rsid w:val="009B3D27"/>
    <w:rsid w:val="009B4BC6"/>
    <w:rsid w:val="009C0ACB"/>
    <w:rsid w:val="009C103D"/>
    <w:rsid w:val="009C1ADF"/>
    <w:rsid w:val="009C20C3"/>
    <w:rsid w:val="009C3731"/>
    <w:rsid w:val="009C42FA"/>
    <w:rsid w:val="009C45A6"/>
    <w:rsid w:val="009C5147"/>
    <w:rsid w:val="009C60BD"/>
    <w:rsid w:val="009C7F0E"/>
    <w:rsid w:val="009D1A01"/>
    <w:rsid w:val="009D2D45"/>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2A1F"/>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A28"/>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4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387"/>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2120"/>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28D8"/>
    <w:rsid w:val="00BA3447"/>
    <w:rsid w:val="00BA5A23"/>
    <w:rsid w:val="00BA5C8E"/>
    <w:rsid w:val="00BA656F"/>
    <w:rsid w:val="00BA7C15"/>
    <w:rsid w:val="00BB03E2"/>
    <w:rsid w:val="00BB05A1"/>
    <w:rsid w:val="00BB1067"/>
    <w:rsid w:val="00BB15A1"/>
    <w:rsid w:val="00BB1B85"/>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4EA4"/>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2FE"/>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40EE"/>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611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79A1"/>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72"/>
    <w:rsid w:val="00F555ED"/>
    <w:rsid w:val="00F5599A"/>
    <w:rsid w:val="00F57556"/>
    <w:rsid w:val="00F6060E"/>
    <w:rsid w:val="00F61F62"/>
    <w:rsid w:val="00F6297A"/>
    <w:rsid w:val="00F6477E"/>
    <w:rsid w:val="00F65140"/>
    <w:rsid w:val="00F65599"/>
    <w:rsid w:val="00F65705"/>
    <w:rsid w:val="00F65A9C"/>
    <w:rsid w:val="00F664F1"/>
    <w:rsid w:val="00F67256"/>
    <w:rsid w:val="00F70C2F"/>
    <w:rsid w:val="00F73BDB"/>
    <w:rsid w:val="00F7487C"/>
    <w:rsid w:val="00F74A0C"/>
    <w:rsid w:val="00F7503C"/>
    <w:rsid w:val="00F760B0"/>
    <w:rsid w:val="00F76606"/>
    <w:rsid w:val="00F77347"/>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209"/>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C3C65F"/>
  <w15:docId w15:val="{780B9DC5-E580-4F11-A878-E9920199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C1AD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2875</Characters>
  <Application>Microsoft Office Word</Application>
  <DocSecurity>4</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Greta Jundulė</cp:lastModifiedBy>
  <cp:revision>2</cp:revision>
  <cp:lastPrinted>2025-07-01T12:40:00Z</cp:lastPrinted>
  <dcterms:created xsi:type="dcterms:W3CDTF">2025-07-08T13:00:00Z</dcterms:created>
  <dcterms:modified xsi:type="dcterms:W3CDTF">2025-07-08T13:00:00Z</dcterms:modified>
</cp:coreProperties>
</file>