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9711" w14:textId="55B55247" w:rsidR="00967FCD" w:rsidRDefault="00967FCD" w:rsidP="00967FC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14:paraId="7512DF68" w14:textId="26141A24" w:rsidR="00967FCD" w:rsidRPr="00967FCD" w:rsidRDefault="00967FCD" w:rsidP="00967FCD">
      <w:pPr>
        <w:spacing w:after="0" w:line="240" w:lineRule="auto"/>
        <w:jc w:val="center"/>
        <w:rPr>
          <w:rFonts w:ascii="Times New Roman" w:eastAsia="Times New Roman" w:hAnsi="Times New Roman" w:cs="Times New Roman"/>
          <w:b/>
          <w:sz w:val="28"/>
          <w:szCs w:val="28"/>
          <w:lang w:eastAsia="lt-LT"/>
        </w:rPr>
      </w:pPr>
      <w:r w:rsidRPr="00967FCD">
        <w:rPr>
          <w:rFonts w:ascii="Times New Roman" w:eastAsia="Times New Roman" w:hAnsi="Times New Roman" w:cs="Times New Roman"/>
          <w:b/>
          <w:sz w:val="28"/>
          <w:szCs w:val="28"/>
          <w:lang w:eastAsia="lt-LT"/>
        </w:rPr>
        <w:t>KLAIPĖDOS MIESTO SAVIVALDYBĖS TARYBA</w:t>
      </w:r>
    </w:p>
    <w:p w14:paraId="7011942F" w14:textId="77777777" w:rsidR="00967FCD" w:rsidRPr="00967FCD" w:rsidRDefault="00967FCD" w:rsidP="00967FCD">
      <w:pPr>
        <w:spacing w:after="0" w:line="240" w:lineRule="auto"/>
        <w:jc w:val="center"/>
        <w:rPr>
          <w:rFonts w:ascii="Times New Roman" w:eastAsia="Times New Roman" w:hAnsi="Times New Roman" w:cs="Times New Roman"/>
          <w:b/>
          <w:bCs/>
          <w:caps/>
          <w:sz w:val="24"/>
          <w:szCs w:val="24"/>
          <w:lang w:eastAsia="lt-LT"/>
        </w:rPr>
      </w:pPr>
    </w:p>
    <w:p w14:paraId="6D6ED591" w14:textId="77777777" w:rsidR="00967FCD" w:rsidRPr="00967FCD" w:rsidRDefault="00967FCD" w:rsidP="00967FCD">
      <w:pPr>
        <w:spacing w:after="0" w:line="240" w:lineRule="auto"/>
        <w:jc w:val="center"/>
        <w:rPr>
          <w:rFonts w:ascii="Times New Roman" w:eastAsia="Times New Roman" w:hAnsi="Times New Roman" w:cs="Times New Roman"/>
          <w:b/>
          <w:sz w:val="24"/>
          <w:szCs w:val="24"/>
          <w:lang w:eastAsia="lt-LT"/>
        </w:rPr>
      </w:pPr>
      <w:r w:rsidRPr="00967FCD">
        <w:rPr>
          <w:rFonts w:ascii="Times New Roman" w:eastAsia="Times New Roman" w:hAnsi="Times New Roman" w:cs="Times New Roman"/>
          <w:b/>
          <w:sz w:val="24"/>
          <w:szCs w:val="24"/>
          <w:lang w:eastAsia="lt-LT"/>
        </w:rPr>
        <w:t>FINANSŲ IR EKONOMIKOS KOMITETO</w:t>
      </w:r>
    </w:p>
    <w:p w14:paraId="50041DAD" w14:textId="77777777" w:rsidR="00967FCD" w:rsidRPr="00967FCD" w:rsidRDefault="00967FCD" w:rsidP="00967FCD">
      <w:pPr>
        <w:spacing w:after="0" w:line="240" w:lineRule="auto"/>
        <w:jc w:val="center"/>
        <w:rPr>
          <w:rFonts w:ascii="Times New Roman" w:eastAsia="Times New Roman" w:hAnsi="Times New Roman" w:cs="Times New Roman"/>
          <w:b/>
          <w:sz w:val="24"/>
          <w:szCs w:val="24"/>
          <w:lang w:eastAsia="lt-LT"/>
        </w:rPr>
      </w:pPr>
      <w:r w:rsidRPr="00967FCD">
        <w:rPr>
          <w:rFonts w:ascii="Times New Roman" w:eastAsia="Times New Roman" w:hAnsi="Times New Roman" w:cs="Times New Roman"/>
          <w:b/>
          <w:sz w:val="24"/>
          <w:szCs w:val="24"/>
          <w:lang w:eastAsia="lt-LT"/>
        </w:rPr>
        <w:t xml:space="preserve"> POSĖDŽIO PROTOKOLAS</w:t>
      </w:r>
    </w:p>
    <w:p w14:paraId="48F35562" w14:textId="77777777" w:rsidR="00967FCD" w:rsidRPr="00967FCD" w:rsidRDefault="00967FCD" w:rsidP="00967FCD">
      <w:pPr>
        <w:spacing w:after="0" w:line="240" w:lineRule="auto"/>
        <w:rPr>
          <w:rFonts w:ascii="Times New Roman" w:eastAsia="Times New Roman" w:hAnsi="Times New Roman" w:cs="Times New Roman"/>
          <w:sz w:val="24"/>
          <w:szCs w:val="24"/>
          <w:lang w:eastAsia="lt-LT"/>
        </w:rPr>
      </w:pPr>
    </w:p>
    <w:bookmarkStart w:id="0" w:name="registravimoData"/>
    <w:p w14:paraId="3A1F5AC8" w14:textId="77777777" w:rsidR="00967FCD" w:rsidRPr="00967FCD" w:rsidRDefault="00967FCD" w:rsidP="00967FC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67FC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67FCD">
        <w:rPr>
          <w:rFonts w:ascii="Times New Roman" w:eastAsia="Times New Roman" w:hAnsi="Times New Roman" w:cs="Times New Roman"/>
          <w:noProof/>
          <w:sz w:val="24"/>
          <w:szCs w:val="24"/>
          <w:lang w:eastAsia="lt-LT"/>
        </w:rPr>
        <w:instrText xml:space="preserve"> FORMTEXT </w:instrText>
      </w:r>
      <w:r w:rsidRPr="00967FCD">
        <w:rPr>
          <w:rFonts w:ascii="Times New Roman" w:eastAsia="Times New Roman" w:hAnsi="Times New Roman" w:cs="Times New Roman"/>
          <w:sz w:val="24"/>
          <w:szCs w:val="24"/>
          <w:lang w:eastAsia="lt-LT"/>
        </w:rPr>
      </w:r>
      <w:r w:rsidRPr="00967FCD">
        <w:rPr>
          <w:rFonts w:ascii="Times New Roman" w:eastAsia="Times New Roman" w:hAnsi="Times New Roman" w:cs="Times New Roman"/>
          <w:sz w:val="24"/>
          <w:szCs w:val="24"/>
          <w:lang w:eastAsia="lt-LT"/>
        </w:rPr>
        <w:fldChar w:fldCharType="separate"/>
      </w:r>
      <w:r w:rsidRPr="00967FCD">
        <w:rPr>
          <w:rFonts w:ascii="Times New Roman" w:eastAsia="Times New Roman" w:hAnsi="Times New Roman" w:cs="Times New Roman"/>
          <w:noProof/>
          <w:sz w:val="24"/>
          <w:szCs w:val="24"/>
          <w:lang w:eastAsia="lt-LT"/>
        </w:rPr>
        <w:t>2025-09-12</w:t>
      </w:r>
      <w:r w:rsidRPr="00967FCD">
        <w:rPr>
          <w:rFonts w:ascii="Times New Roman" w:eastAsia="Times New Roman" w:hAnsi="Times New Roman" w:cs="Times New Roman"/>
          <w:sz w:val="24"/>
          <w:szCs w:val="24"/>
          <w:lang w:eastAsia="lt-LT"/>
        </w:rPr>
        <w:fldChar w:fldCharType="end"/>
      </w:r>
      <w:bookmarkEnd w:id="0"/>
      <w:r w:rsidRPr="00967FCD">
        <w:rPr>
          <w:rFonts w:ascii="Times New Roman" w:eastAsia="Times New Roman" w:hAnsi="Times New Roman" w:cs="Times New Roman"/>
          <w:noProof/>
          <w:sz w:val="24"/>
          <w:szCs w:val="24"/>
          <w:lang w:eastAsia="lt-LT"/>
        </w:rPr>
        <w:t xml:space="preserve"> </w:t>
      </w:r>
      <w:r w:rsidRPr="00967FCD">
        <w:rPr>
          <w:rFonts w:ascii="Times New Roman" w:eastAsia="Times New Roman" w:hAnsi="Times New Roman" w:cs="Times New Roman"/>
          <w:sz w:val="24"/>
          <w:szCs w:val="24"/>
          <w:lang w:eastAsia="lt-LT"/>
        </w:rPr>
        <w:t xml:space="preserve">Nr. </w:t>
      </w:r>
      <w:bookmarkStart w:id="1" w:name="registravimoNr"/>
      <w:r w:rsidRPr="00967FCD">
        <w:rPr>
          <w:rFonts w:ascii="Times New Roman" w:eastAsia="Times New Roman" w:hAnsi="Times New Roman" w:cs="Times New Roman"/>
          <w:sz w:val="24"/>
          <w:szCs w:val="24"/>
          <w:lang w:eastAsia="lt-LT"/>
        </w:rPr>
        <w:t>TAR-76</w:t>
      </w:r>
      <w:bookmarkEnd w:id="1"/>
    </w:p>
    <w:p w14:paraId="5FEA7DC0" w14:textId="77777777" w:rsidR="00967FCD" w:rsidRPr="00967FCD" w:rsidRDefault="00967FCD" w:rsidP="00967FCD">
      <w:pPr>
        <w:spacing w:after="0" w:line="240" w:lineRule="auto"/>
        <w:jc w:val="both"/>
        <w:rPr>
          <w:rFonts w:ascii="Times New Roman" w:eastAsia="Times New Roman" w:hAnsi="Times New Roman" w:cs="Times New Roman"/>
          <w:sz w:val="24"/>
          <w:szCs w:val="24"/>
          <w:lang w:eastAsia="lt-LT"/>
        </w:rPr>
      </w:pPr>
    </w:p>
    <w:p w14:paraId="41E71973" w14:textId="77777777" w:rsidR="00967FCD" w:rsidRPr="00967FCD" w:rsidRDefault="00967FCD" w:rsidP="00967FCD">
      <w:pPr>
        <w:tabs>
          <w:tab w:val="left" w:pos="567"/>
        </w:tabs>
        <w:spacing w:after="0" w:line="240" w:lineRule="auto"/>
        <w:jc w:val="both"/>
        <w:rPr>
          <w:rFonts w:ascii="Times New Roman" w:eastAsia="Times New Roman" w:hAnsi="Times New Roman" w:cs="Times New Roman"/>
          <w:sz w:val="24"/>
          <w:szCs w:val="24"/>
          <w:lang w:eastAsia="lt-LT"/>
        </w:rPr>
      </w:pPr>
    </w:p>
    <w:p w14:paraId="59C81D6E" w14:textId="77777777" w:rsidR="00967FCD" w:rsidRPr="00967FCD" w:rsidRDefault="00967FCD" w:rsidP="00967FCD">
      <w:pPr>
        <w:tabs>
          <w:tab w:val="left" w:pos="567"/>
        </w:tabs>
        <w:spacing w:after="0" w:line="240" w:lineRule="auto"/>
        <w:jc w:val="both"/>
        <w:rPr>
          <w:rFonts w:ascii="Times New Roman" w:eastAsia="Times New Roman" w:hAnsi="Times New Roman" w:cs="Times New Roman"/>
          <w:sz w:val="24"/>
          <w:szCs w:val="24"/>
        </w:rPr>
      </w:pPr>
      <w:r w:rsidRPr="00967FCD">
        <w:rPr>
          <w:rFonts w:ascii="Times New Roman" w:eastAsia="Times New Roman" w:hAnsi="Times New Roman" w:cs="Times New Roman"/>
          <w:sz w:val="24"/>
          <w:szCs w:val="24"/>
          <w:lang w:eastAsia="lt-LT"/>
        </w:rPr>
        <w:tab/>
      </w:r>
      <w:r w:rsidRPr="00967FCD">
        <w:rPr>
          <w:rFonts w:ascii="Times New Roman" w:eastAsia="Times New Roman" w:hAnsi="Times New Roman" w:cs="Times New Roman"/>
          <w:sz w:val="24"/>
          <w:szCs w:val="24"/>
        </w:rPr>
        <w:t>Posėdis įvyko 2025 m. rugsėjo 10 d. Pradžia 14.00 val.</w:t>
      </w:r>
    </w:p>
    <w:p w14:paraId="6D1DD7D4" w14:textId="77777777" w:rsidR="00967FCD" w:rsidRPr="00967FCD" w:rsidRDefault="00967FCD" w:rsidP="00967FCD">
      <w:pPr>
        <w:tabs>
          <w:tab w:val="left" w:pos="567"/>
        </w:tabs>
        <w:spacing w:after="0" w:line="240" w:lineRule="auto"/>
        <w:jc w:val="both"/>
        <w:rPr>
          <w:rFonts w:ascii="Times New Roman" w:eastAsia="Times New Roman" w:hAnsi="Times New Roman" w:cs="Times New Roman"/>
          <w:sz w:val="24"/>
          <w:szCs w:val="24"/>
        </w:rPr>
      </w:pPr>
      <w:r w:rsidRPr="00967FCD">
        <w:rPr>
          <w:rFonts w:ascii="Times New Roman" w:eastAsia="Times New Roman" w:hAnsi="Times New Roman" w:cs="Times New Roman"/>
          <w:sz w:val="24"/>
          <w:szCs w:val="24"/>
        </w:rPr>
        <w:tab/>
        <w:t xml:space="preserve">Posėdžio pirmininkas – </w:t>
      </w:r>
      <w:r w:rsidRPr="00967FCD">
        <w:rPr>
          <w:rFonts w:ascii="Times New Roman" w:eastAsia="Calibri" w:hAnsi="Times New Roman" w:cs="Times New Roman"/>
          <w:sz w:val="24"/>
          <w:szCs w:val="24"/>
          <w:lang w:eastAsia="lt-LT"/>
        </w:rPr>
        <w:t>Rimantas Taraškevičius.</w:t>
      </w:r>
    </w:p>
    <w:p w14:paraId="21CB5E75" w14:textId="00B73589" w:rsidR="00967FCD" w:rsidRPr="00967FCD" w:rsidRDefault="00967FCD" w:rsidP="00967FCD">
      <w:pPr>
        <w:tabs>
          <w:tab w:val="left" w:pos="567"/>
        </w:tabs>
        <w:spacing w:after="0" w:line="240" w:lineRule="auto"/>
        <w:jc w:val="both"/>
        <w:rPr>
          <w:rFonts w:ascii="Times New Roman" w:eastAsia="Times New Roman" w:hAnsi="Times New Roman" w:cs="Times New Roman"/>
          <w:sz w:val="24"/>
          <w:szCs w:val="24"/>
        </w:rPr>
      </w:pPr>
      <w:r w:rsidRPr="00967FCD">
        <w:rPr>
          <w:rFonts w:ascii="Times New Roman" w:eastAsia="Times New Roman" w:hAnsi="Times New Roman" w:cs="Times New Roman"/>
          <w:sz w:val="24"/>
          <w:szCs w:val="24"/>
        </w:rPr>
        <w:tab/>
        <w:t>Posėdžio sekretorė  – Lietutė Demidova</w:t>
      </w:r>
      <w:r w:rsidRPr="00967FCD">
        <w:rPr>
          <w:rFonts w:ascii="Times New Roman" w:eastAsia="Times New Roman" w:hAnsi="Times New Roman" w:cs="Times New Roman"/>
          <w:sz w:val="24"/>
          <w:szCs w:val="24"/>
          <w:lang w:eastAsia="lt-LT"/>
        </w:rPr>
        <w:t>.</w:t>
      </w:r>
    </w:p>
    <w:p w14:paraId="11F36714" w14:textId="77777777" w:rsidR="00967FCD" w:rsidRPr="00967FCD" w:rsidRDefault="00967FCD" w:rsidP="00967FCD">
      <w:pPr>
        <w:tabs>
          <w:tab w:val="left" w:pos="567"/>
        </w:tabs>
        <w:spacing w:after="0" w:line="240" w:lineRule="auto"/>
        <w:jc w:val="both"/>
        <w:rPr>
          <w:rFonts w:ascii="Times New Roman" w:eastAsia="Times New Roman" w:hAnsi="Times New Roman" w:cs="Times New Roman"/>
          <w:sz w:val="24"/>
          <w:szCs w:val="24"/>
        </w:rPr>
      </w:pPr>
    </w:p>
    <w:p w14:paraId="41C62310" w14:textId="77777777" w:rsidR="00967FCD" w:rsidRPr="00967FCD" w:rsidRDefault="00967FCD" w:rsidP="00967FCD">
      <w:pPr>
        <w:autoSpaceDE w:val="0"/>
        <w:autoSpaceDN w:val="0"/>
        <w:adjustRightInd w:val="0"/>
        <w:spacing w:after="0" w:line="240" w:lineRule="auto"/>
        <w:ind w:firstLine="568"/>
        <w:jc w:val="both"/>
        <w:rPr>
          <w:rFonts w:ascii="Times New Roman" w:hAnsi="Times New Roman" w:cs="Times New Roman"/>
          <w:sz w:val="24"/>
          <w:szCs w:val="24"/>
          <w:lang w:eastAsia="lt-LT"/>
        </w:rPr>
      </w:pPr>
      <w:r w:rsidRPr="00967FCD">
        <w:rPr>
          <w:rFonts w:ascii="Times New Roman" w:eastAsia="Times New Roman" w:hAnsi="Times New Roman" w:cs="Times New Roman"/>
          <w:sz w:val="24"/>
          <w:szCs w:val="24"/>
          <w:lang w:eastAsia="lt-LT"/>
        </w:rPr>
        <w:t xml:space="preserve">1. </w:t>
      </w:r>
      <w:r w:rsidRPr="00967FCD">
        <w:rPr>
          <w:rFonts w:ascii="LiberationSerif-Bold" w:hAnsi="LiberationSerif-Bold" w:cs="LiberationSerif-Bold"/>
          <w:sz w:val="24"/>
          <w:szCs w:val="24"/>
          <w:lang w:eastAsia="lt-LT"/>
        </w:rPr>
        <w:t xml:space="preserve">SVARSTYTA. </w:t>
      </w:r>
      <w:r w:rsidRPr="00967FCD">
        <w:rPr>
          <w:rFonts w:ascii="Times New Roman" w:hAnsi="Times New Roman" w:cs="Times New Roman"/>
          <w:sz w:val="24"/>
          <w:szCs w:val="24"/>
          <w:lang w:eastAsia="lt-LT"/>
        </w:rPr>
        <w:t xml:space="preserve">Materialinės paramos įstatyme nenumatytais atvejais teikimo tvarkos aprašo patvirtinimas. </w:t>
      </w:r>
    </w:p>
    <w:p w14:paraId="693BEA83" w14:textId="77777777" w:rsidR="00967FCD" w:rsidRPr="00967FCD" w:rsidRDefault="00967FCD" w:rsidP="00967FCD">
      <w:pPr>
        <w:autoSpaceDE w:val="0"/>
        <w:autoSpaceDN w:val="0"/>
        <w:adjustRightInd w:val="0"/>
        <w:spacing w:after="0" w:line="240" w:lineRule="auto"/>
        <w:ind w:firstLine="568"/>
        <w:jc w:val="both"/>
        <w:rPr>
          <w:rFonts w:ascii="LiberationSerif" w:hAnsi="LiberationSerif" w:cs="LiberationSerif"/>
          <w:sz w:val="24"/>
          <w:szCs w:val="24"/>
        </w:rPr>
      </w:pPr>
      <w:r w:rsidRPr="00967FCD">
        <w:rPr>
          <w:rFonts w:ascii="Times New Roman" w:hAnsi="Times New Roman" w:cs="Times New Roman"/>
          <w:sz w:val="24"/>
          <w:szCs w:val="24"/>
          <w:lang w:eastAsia="lt-LT"/>
        </w:rPr>
        <w:t>Pranešėja E. Valauskė sakė, kad</w:t>
      </w:r>
      <w:r w:rsidRPr="00967FCD">
        <w:rPr>
          <w:rFonts w:ascii="Times New Roman" w:hAnsi="Times New Roman" w:cs="Times New Roman"/>
          <w:sz w:val="24"/>
          <w:szCs w:val="24"/>
        </w:rPr>
        <w:t xml:space="preserve"> siekiant skatinti gimstamumą ir sudaryti palankesnes sąlygas šeimoms susilaukti vaikų, siūloma mažinti finansinę naštą tėvams, užtikrinant socialinę paramą bei būtinas priemones vaiko gerovei, Klaipėdiečiams sudaryta galimybė gauti materialinę paramą nėščiai moteriai, gimus neišnešiotam vaikui (ankstukui) ir padidintą, diferencijuotą materialinę paramą vaikui gimus. Sudarytos palankesnės sąlygos nepasiturintiems asmenims kreiptis ir gauti materialinę paramą ligos, nelaimingo atsitikimo ir kitais atvejais bei mažinant administracinę naštą dėl materialinės paramos vietinei rinkliavai už komunalinių atliekų surinkimą ir tvarkymą apmokėti (kompensuoti) galės kreiptis ir kiti bendrai gyvenantys šeimos nariai. Plečiant materialinės paramos prieinamumą ir aprėptį, asmenys turės galimybę apsaugoti save ir savo namus, įsigyjant autonominio dujų, anglies monoksido (smalkių) ir dūmų signalizatorius, užkertant kelią nelaimėm. Paramą galėtų gauti socialinius bei ekonominius sunkumus patiriantys savarankišką gyvenimą pradėję asmenys (kuriems parama buvo suteikta kaip nepilnamečiams šeimos sudėtyje), pasikeitus jų šeiminei padėčiai, deklaruotai ir faktinei gyvenamajai vietai. Siekiant veiksmingo ir tikslingo paramos skyrimo nepasiturintiems gyventojams, nustatytos sąlygos paramą gauti tik </w:t>
      </w:r>
      <w:r w:rsidRPr="00967FCD">
        <w:rPr>
          <w:rFonts w:ascii="LiberationSerif" w:hAnsi="LiberationSerif" w:cs="LiberationSerif"/>
          <w:sz w:val="24"/>
          <w:szCs w:val="24"/>
        </w:rPr>
        <w:t>asmenims, kurie neturi papildomo turto, kurį disponuodami turėtų galimybę pagerinti savo gyvenimo sąlygas.</w:t>
      </w:r>
    </w:p>
    <w:p w14:paraId="3AA08B4B" w14:textId="77777777" w:rsidR="00967FCD" w:rsidRPr="00967FCD" w:rsidRDefault="00967FCD" w:rsidP="00967FCD">
      <w:pPr>
        <w:autoSpaceDE w:val="0"/>
        <w:autoSpaceDN w:val="0"/>
        <w:adjustRightInd w:val="0"/>
        <w:spacing w:after="0" w:line="240" w:lineRule="auto"/>
        <w:ind w:firstLine="568"/>
        <w:jc w:val="both"/>
        <w:rPr>
          <w:rFonts w:ascii="Times New Roman" w:hAnsi="Times New Roman" w:cs="Times New Roman"/>
          <w:sz w:val="24"/>
          <w:szCs w:val="24"/>
          <w:lang w:eastAsia="lt-LT"/>
        </w:rPr>
      </w:pPr>
      <w:r w:rsidRPr="00967FCD">
        <w:rPr>
          <w:rFonts w:ascii="LiberationSerif" w:hAnsi="LiberationSerif" w:cs="LiberationSerif"/>
          <w:sz w:val="24"/>
          <w:szCs w:val="24"/>
        </w:rPr>
        <w:t>S. Budinas siūlė pakoreguoti</w:t>
      </w:r>
      <w:r w:rsidRPr="00967FCD">
        <w:rPr>
          <w:rFonts w:ascii="Times New Roman" w:hAnsi="Times New Roman" w:cs="Times New Roman"/>
          <w:sz w:val="24"/>
          <w:szCs w:val="24"/>
          <w:lang w:eastAsia="lt-LT"/>
        </w:rPr>
        <w:t xml:space="preserve"> Materialinės paramos įstatyme nenumatytais atvejais teikimo tvarkos aprašo (toliau – Aprašas) 84 punktą ir išbraukti antrą sakinį. </w:t>
      </w:r>
    </w:p>
    <w:p w14:paraId="3C0C7EB5" w14:textId="77777777" w:rsidR="00967FCD" w:rsidRPr="00967FCD" w:rsidRDefault="00967FCD" w:rsidP="00967FCD">
      <w:pPr>
        <w:autoSpaceDE w:val="0"/>
        <w:autoSpaceDN w:val="0"/>
        <w:adjustRightInd w:val="0"/>
        <w:spacing w:after="0" w:line="240" w:lineRule="auto"/>
        <w:ind w:firstLine="568"/>
        <w:jc w:val="both"/>
        <w:rPr>
          <w:rFonts w:ascii="LiberationSerif" w:hAnsi="LiberationSerif" w:cs="LiberationSerif"/>
          <w:sz w:val="24"/>
          <w:szCs w:val="24"/>
        </w:rPr>
      </w:pPr>
      <w:r w:rsidRPr="00967FCD">
        <w:rPr>
          <w:rFonts w:ascii="Times New Roman" w:hAnsi="Times New Roman" w:cs="Times New Roman"/>
          <w:sz w:val="24"/>
          <w:szCs w:val="24"/>
          <w:lang w:eastAsia="lt-LT"/>
        </w:rPr>
        <w:t>R. Taraškevičius pritarė S. Budino siūlymui.</w:t>
      </w:r>
    </w:p>
    <w:p w14:paraId="4665C403" w14:textId="77777777" w:rsidR="00967FCD" w:rsidRPr="00967FCD" w:rsidRDefault="00967FCD" w:rsidP="00967FCD">
      <w:pPr>
        <w:autoSpaceDE w:val="0"/>
        <w:autoSpaceDN w:val="0"/>
        <w:adjustRightInd w:val="0"/>
        <w:spacing w:after="0" w:line="240" w:lineRule="auto"/>
        <w:ind w:firstLine="568"/>
        <w:jc w:val="both"/>
        <w:rPr>
          <w:rFonts w:ascii="LiberationSerif" w:hAnsi="LiberationSerif" w:cs="LiberationSerif"/>
          <w:color w:val="FF0000"/>
          <w:sz w:val="24"/>
          <w:szCs w:val="24"/>
        </w:rPr>
      </w:pPr>
      <w:r w:rsidRPr="00967FCD">
        <w:rPr>
          <w:rFonts w:ascii="Times New Roman" w:eastAsia="Times New Roman" w:hAnsi="Times New Roman" w:cs="Times New Roman"/>
          <w:sz w:val="24"/>
          <w:szCs w:val="24"/>
        </w:rPr>
        <w:t>NUTARTA. Pritarti sprendimo projektui (bendru sutarimu) su siūlymu – išbraukti iš Aprašo 84 punkto antrą sakinį ir punktą išdėstyti taip:</w:t>
      </w:r>
      <w:r w:rsidRPr="00967FCD">
        <w:rPr>
          <w:rFonts w:ascii="LiberationSerif" w:hAnsi="LiberationSerif" w:cs="LiberationSerif"/>
          <w:sz w:val="24"/>
          <w:szCs w:val="24"/>
        </w:rPr>
        <w:t xml:space="preserve"> „84. Materialinės paramos dydis – 10 BSI dydžio.“</w:t>
      </w:r>
    </w:p>
    <w:p w14:paraId="1DCD3A03" w14:textId="56344F2C" w:rsidR="000A6C58" w:rsidRDefault="000A6C58"/>
    <w:p w14:paraId="1208A898" w14:textId="77777777" w:rsidR="00967FCD" w:rsidRPr="00967FCD" w:rsidRDefault="00967FCD" w:rsidP="00967FCD">
      <w:pPr>
        <w:spacing w:after="0" w:line="240" w:lineRule="auto"/>
        <w:rPr>
          <w:rFonts w:ascii="Times New Roman" w:eastAsia="Calibri" w:hAnsi="Times New Roman" w:cs="Times New Roman"/>
          <w:sz w:val="24"/>
          <w:szCs w:val="24"/>
          <w:lang w:eastAsia="lt-LT"/>
        </w:rPr>
      </w:pPr>
      <w:r w:rsidRPr="00967FCD">
        <w:rPr>
          <w:rFonts w:ascii="Times New Roman" w:eastAsia="Times New Roman" w:hAnsi="Times New Roman" w:cs="Times New Roman"/>
          <w:sz w:val="24"/>
          <w:szCs w:val="24"/>
          <w:lang w:eastAsia="lt-LT"/>
        </w:rPr>
        <w:t>Posėdžio pirmininkas</w:t>
      </w:r>
      <w:r w:rsidRPr="00967FCD">
        <w:rPr>
          <w:rFonts w:ascii="Times New Roman" w:eastAsia="Times New Roman" w:hAnsi="Times New Roman" w:cs="Times New Roman"/>
          <w:sz w:val="24"/>
          <w:szCs w:val="24"/>
          <w:lang w:eastAsia="lt-LT"/>
        </w:rPr>
        <w:tab/>
      </w:r>
      <w:r w:rsidRPr="00967FCD">
        <w:rPr>
          <w:rFonts w:ascii="Times New Roman" w:eastAsia="Times New Roman" w:hAnsi="Times New Roman" w:cs="Times New Roman"/>
          <w:sz w:val="24"/>
          <w:szCs w:val="24"/>
          <w:lang w:eastAsia="lt-LT"/>
        </w:rPr>
        <w:tab/>
      </w:r>
      <w:r w:rsidRPr="00967FCD">
        <w:rPr>
          <w:rFonts w:ascii="Times New Roman" w:eastAsia="Times New Roman" w:hAnsi="Times New Roman" w:cs="Times New Roman"/>
          <w:sz w:val="24"/>
          <w:szCs w:val="24"/>
          <w:lang w:eastAsia="lt-LT"/>
        </w:rPr>
        <w:tab/>
      </w:r>
      <w:r w:rsidRPr="00967FCD">
        <w:rPr>
          <w:rFonts w:ascii="Times New Roman" w:eastAsia="Times New Roman" w:hAnsi="Times New Roman" w:cs="Times New Roman"/>
          <w:sz w:val="24"/>
          <w:szCs w:val="24"/>
          <w:lang w:eastAsia="lt-LT"/>
        </w:rPr>
        <w:tab/>
        <w:t xml:space="preserve">             </w:t>
      </w:r>
      <w:r w:rsidRPr="00967FCD">
        <w:rPr>
          <w:rFonts w:ascii="Times New Roman" w:eastAsia="Calibri" w:hAnsi="Times New Roman" w:cs="Times New Roman"/>
          <w:sz w:val="24"/>
          <w:szCs w:val="24"/>
          <w:lang w:eastAsia="lt-LT"/>
        </w:rPr>
        <w:t>Rimantas Taraškevičius</w:t>
      </w:r>
    </w:p>
    <w:p w14:paraId="71389726" w14:textId="77777777" w:rsidR="00967FCD" w:rsidRPr="00967FCD" w:rsidRDefault="00967FCD" w:rsidP="00967FCD">
      <w:pPr>
        <w:spacing w:after="0" w:line="240" w:lineRule="auto"/>
        <w:rPr>
          <w:rFonts w:ascii="Times New Roman" w:eastAsia="Calibri" w:hAnsi="Times New Roman" w:cs="Times New Roman"/>
          <w:sz w:val="24"/>
          <w:szCs w:val="24"/>
          <w:lang w:eastAsia="lt-LT"/>
        </w:rPr>
      </w:pPr>
    </w:p>
    <w:p w14:paraId="230B7508" w14:textId="77777777" w:rsidR="00967FCD" w:rsidRPr="00967FCD" w:rsidRDefault="00967FCD" w:rsidP="00967FCD">
      <w:pPr>
        <w:spacing w:after="0" w:line="240" w:lineRule="auto"/>
        <w:rPr>
          <w:rFonts w:ascii="Times New Roman" w:eastAsia="Calibri" w:hAnsi="Times New Roman" w:cs="Times New Roman"/>
          <w:sz w:val="24"/>
          <w:szCs w:val="24"/>
          <w:lang w:eastAsia="lt-LT"/>
        </w:rPr>
      </w:pPr>
      <w:r w:rsidRPr="00967FCD">
        <w:rPr>
          <w:rFonts w:ascii="Times New Roman" w:eastAsia="Times New Roman" w:hAnsi="Times New Roman" w:cs="Times New Roman"/>
          <w:sz w:val="24"/>
          <w:szCs w:val="24"/>
          <w:lang w:eastAsia="lt-LT"/>
        </w:rPr>
        <w:t>Posėdžio sekretorė</w:t>
      </w:r>
      <w:r w:rsidRPr="00967FCD">
        <w:rPr>
          <w:rFonts w:ascii="Times New Roman" w:eastAsia="Times New Roman" w:hAnsi="Times New Roman" w:cs="Times New Roman"/>
          <w:sz w:val="24"/>
          <w:szCs w:val="24"/>
          <w:lang w:eastAsia="lt-LT"/>
        </w:rPr>
        <w:tab/>
      </w:r>
      <w:r w:rsidRPr="00967FCD">
        <w:rPr>
          <w:rFonts w:ascii="Times New Roman" w:eastAsia="Times New Roman" w:hAnsi="Times New Roman" w:cs="Times New Roman"/>
          <w:sz w:val="24"/>
          <w:szCs w:val="24"/>
          <w:lang w:eastAsia="lt-LT"/>
        </w:rPr>
        <w:tab/>
      </w:r>
      <w:r w:rsidRPr="00967FCD">
        <w:rPr>
          <w:rFonts w:ascii="Times New Roman" w:eastAsia="Times New Roman" w:hAnsi="Times New Roman" w:cs="Times New Roman"/>
          <w:sz w:val="24"/>
          <w:szCs w:val="24"/>
          <w:lang w:eastAsia="lt-LT"/>
        </w:rPr>
        <w:tab/>
      </w:r>
      <w:r w:rsidRPr="00967FCD">
        <w:rPr>
          <w:rFonts w:ascii="Times New Roman" w:eastAsia="Times New Roman" w:hAnsi="Times New Roman" w:cs="Times New Roman"/>
          <w:sz w:val="24"/>
          <w:szCs w:val="24"/>
          <w:lang w:eastAsia="lt-LT"/>
        </w:rPr>
        <w:tab/>
        <w:t xml:space="preserve">              Lietutė Demidova</w:t>
      </w:r>
    </w:p>
    <w:p w14:paraId="2FCE225A" w14:textId="77777777" w:rsidR="00967FCD" w:rsidRDefault="00967FCD"/>
    <w:sectPr w:rsidR="00967FCD" w:rsidSect="00967F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CD"/>
    <w:rsid w:val="000A6C58"/>
    <w:rsid w:val="00967FCD"/>
    <w:rsid w:val="00C263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301A"/>
  <w15:chartTrackingRefBased/>
  <w15:docId w15:val="{3FD13105-EB26-447D-B359-CEF97B5A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1489</Words>
  <Characters>849</Characters>
  <Application>Microsoft Office Word</Application>
  <DocSecurity>0</DocSecurity>
  <Lines>7</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cp:lastPrinted>2025-09-12T07:58:00Z</cp:lastPrinted>
  <dcterms:created xsi:type="dcterms:W3CDTF">2025-09-12T07:59:00Z</dcterms:created>
  <dcterms:modified xsi:type="dcterms:W3CDTF">2025-09-12T07:59:00Z</dcterms:modified>
</cp:coreProperties>
</file>