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0F1B8170" w14:textId="17269E2D" w:rsidR="009C2695" w:rsidRPr="009C2695" w:rsidRDefault="00F22F47" w:rsidP="009C2695">
      <w:pPr>
        <w:jc w:val="center"/>
        <w:rPr>
          <w:sz w:val="24"/>
          <w:szCs w:val="24"/>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9C2695" w:rsidRPr="009C2695">
        <w:rPr>
          <w:b/>
          <w:caps/>
          <w:sz w:val="24"/>
          <w:szCs w:val="24"/>
        </w:rPr>
        <w:t xml:space="preserve">DĖL KLAIPĖDOS MIESTO SAVIVALDYBĖS TARYBOS 2016 M. BIRŽELIO 23 D. SPRENDIMO t2-167 „DĖL NEVEIKSNIŲ ASMENŲ BŪKLĖS PERŽIŪRĖJIMO KOMISIJOS SUDĖTIES </w:t>
      </w:r>
      <w:proofErr w:type="gramStart"/>
      <w:r w:rsidR="009C2695" w:rsidRPr="009C2695">
        <w:rPr>
          <w:b/>
          <w:caps/>
          <w:sz w:val="24"/>
          <w:szCs w:val="24"/>
        </w:rPr>
        <w:t>PATVIRTINIMO“ PAKEITIMO</w:t>
      </w:r>
      <w:proofErr w:type="gramEnd"/>
    </w:p>
    <w:p w14:paraId="63EB271A" w14:textId="2D415664" w:rsidR="00DD5E64" w:rsidRPr="00980D5B" w:rsidRDefault="00F22F47" w:rsidP="00DD5E64">
      <w:pPr>
        <w:jc w:val="center"/>
        <w:rPr>
          <w:b/>
          <w:sz w:val="24"/>
          <w:szCs w:val="24"/>
          <w:lang w:val="en-US"/>
        </w:rPr>
      </w:pPr>
      <w:r w:rsidRPr="00980D5B">
        <w:rPr>
          <w:b/>
          <w:sz w:val="24"/>
          <w:szCs w:val="24"/>
          <w:lang w:val="en-US"/>
        </w:rPr>
        <w:t xml:space="preserve"> </w:t>
      </w:r>
      <w:r w:rsidR="00DD5E64"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7E3CD866" w14:textId="702C0FC8" w:rsidR="002837F3" w:rsidRDefault="002837F3" w:rsidP="00980D5B">
      <w:pPr>
        <w:ind w:firstLine="709"/>
        <w:jc w:val="both"/>
        <w:rPr>
          <w:bCs/>
          <w:sz w:val="24"/>
          <w:szCs w:val="24"/>
          <w:lang w:val="en-US"/>
        </w:rPr>
      </w:pPr>
      <w:proofErr w:type="spellStart"/>
      <w:r>
        <w:rPr>
          <w:bCs/>
          <w:sz w:val="24"/>
          <w:szCs w:val="24"/>
          <w:lang w:val="en-US"/>
        </w:rPr>
        <w:t>Tikslas</w:t>
      </w:r>
      <w:proofErr w:type="spellEnd"/>
      <w:r>
        <w:rPr>
          <w:bCs/>
          <w:sz w:val="24"/>
          <w:szCs w:val="24"/>
          <w:lang w:val="en-US"/>
        </w:rPr>
        <w:t xml:space="preserve"> – </w:t>
      </w:r>
      <w:proofErr w:type="spellStart"/>
      <w:r w:rsidR="00FB1CDF">
        <w:rPr>
          <w:bCs/>
          <w:sz w:val="24"/>
          <w:szCs w:val="24"/>
          <w:lang w:val="en-US"/>
        </w:rPr>
        <w:t>pakeisti</w:t>
      </w:r>
      <w:proofErr w:type="spellEnd"/>
      <w:r w:rsidR="00FB1CDF">
        <w:rPr>
          <w:bCs/>
          <w:sz w:val="24"/>
          <w:szCs w:val="24"/>
          <w:lang w:val="en-US"/>
        </w:rPr>
        <w:t xml:space="preserve"> </w:t>
      </w:r>
      <w:r>
        <w:rPr>
          <w:bCs/>
          <w:sz w:val="24"/>
          <w:szCs w:val="24"/>
          <w:lang w:val="en-US"/>
        </w:rPr>
        <w:t xml:space="preserve">Klaipėdos </w:t>
      </w:r>
      <w:proofErr w:type="spellStart"/>
      <w:r>
        <w:rPr>
          <w:bCs/>
          <w:sz w:val="24"/>
          <w:szCs w:val="24"/>
          <w:lang w:val="en-US"/>
        </w:rPr>
        <w:t>miesto</w:t>
      </w:r>
      <w:proofErr w:type="spellEnd"/>
      <w:r>
        <w:rPr>
          <w:bCs/>
          <w:sz w:val="24"/>
          <w:szCs w:val="24"/>
          <w:lang w:val="en-US"/>
        </w:rPr>
        <w:t xml:space="preserve"> </w:t>
      </w:r>
      <w:proofErr w:type="spellStart"/>
      <w:r>
        <w:rPr>
          <w:bCs/>
          <w:sz w:val="24"/>
          <w:szCs w:val="24"/>
          <w:lang w:val="en-US"/>
        </w:rPr>
        <w:t>savivaldybės</w:t>
      </w:r>
      <w:proofErr w:type="spellEnd"/>
      <w:r>
        <w:rPr>
          <w:bCs/>
          <w:sz w:val="24"/>
          <w:szCs w:val="24"/>
          <w:lang w:val="en-US"/>
        </w:rPr>
        <w:t xml:space="preserve"> </w:t>
      </w:r>
      <w:proofErr w:type="spellStart"/>
      <w:r w:rsidR="00FB1CDF">
        <w:rPr>
          <w:bCs/>
          <w:sz w:val="24"/>
          <w:szCs w:val="24"/>
          <w:lang w:val="en-US"/>
        </w:rPr>
        <w:t>tarybos</w:t>
      </w:r>
      <w:proofErr w:type="spellEnd"/>
      <w:r w:rsidR="00FB1CDF">
        <w:rPr>
          <w:bCs/>
          <w:sz w:val="24"/>
          <w:szCs w:val="24"/>
          <w:lang w:val="en-US"/>
        </w:rPr>
        <w:t xml:space="preserve"> 20</w:t>
      </w:r>
      <w:r w:rsidR="00ED652D">
        <w:rPr>
          <w:bCs/>
          <w:sz w:val="24"/>
          <w:szCs w:val="24"/>
          <w:lang w:val="en-US"/>
        </w:rPr>
        <w:t>1</w:t>
      </w:r>
      <w:r w:rsidR="00FB1CDF">
        <w:rPr>
          <w:bCs/>
          <w:sz w:val="24"/>
          <w:szCs w:val="24"/>
          <w:lang w:val="en-US"/>
        </w:rPr>
        <w:t xml:space="preserve">6 m. </w:t>
      </w:r>
      <w:proofErr w:type="spellStart"/>
      <w:r w:rsidR="00FB1CDF">
        <w:rPr>
          <w:bCs/>
          <w:sz w:val="24"/>
          <w:szCs w:val="24"/>
          <w:lang w:val="en-US"/>
        </w:rPr>
        <w:t>birželio</w:t>
      </w:r>
      <w:proofErr w:type="spellEnd"/>
      <w:r w:rsidR="00FB1CDF">
        <w:rPr>
          <w:bCs/>
          <w:sz w:val="24"/>
          <w:szCs w:val="24"/>
          <w:lang w:val="en-US"/>
        </w:rPr>
        <w:t xml:space="preserve"> 23 d. </w:t>
      </w:r>
      <w:proofErr w:type="spellStart"/>
      <w:r w:rsidR="00FB1CDF">
        <w:rPr>
          <w:bCs/>
          <w:sz w:val="24"/>
          <w:szCs w:val="24"/>
          <w:lang w:val="en-US"/>
        </w:rPr>
        <w:t>sprendimu</w:t>
      </w:r>
      <w:proofErr w:type="spellEnd"/>
      <w:r w:rsidR="00FB1CDF">
        <w:rPr>
          <w:bCs/>
          <w:sz w:val="24"/>
          <w:szCs w:val="24"/>
          <w:lang w:val="en-US"/>
        </w:rPr>
        <w:t xml:space="preserve"> T2-167 </w:t>
      </w:r>
      <w:proofErr w:type="spellStart"/>
      <w:r w:rsidR="00FB1CDF">
        <w:rPr>
          <w:bCs/>
          <w:sz w:val="24"/>
          <w:szCs w:val="24"/>
          <w:lang w:val="en-US"/>
        </w:rPr>
        <w:t>sudarytos</w:t>
      </w:r>
      <w:proofErr w:type="spellEnd"/>
      <w:r w:rsidR="00FB1CDF">
        <w:rPr>
          <w:bCs/>
          <w:sz w:val="24"/>
          <w:szCs w:val="24"/>
          <w:lang w:val="en-US"/>
        </w:rPr>
        <w:t xml:space="preserve"> </w:t>
      </w:r>
      <w:proofErr w:type="spellStart"/>
      <w:r w:rsidR="00FB1CDF">
        <w:rPr>
          <w:bCs/>
          <w:sz w:val="24"/>
          <w:szCs w:val="24"/>
          <w:lang w:val="en-US"/>
        </w:rPr>
        <w:t>Neveiksnių</w:t>
      </w:r>
      <w:proofErr w:type="spellEnd"/>
      <w:r w:rsidR="00FB1CDF">
        <w:rPr>
          <w:bCs/>
          <w:sz w:val="24"/>
          <w:szCs w:val="24"/>
          <w:lang w:val="en-US"/>
        </w:rPr>
        <w:t xml:space="preserve"> </w:t>
      </w:r>
      <w:proofErr w:type="spellStart"/>
      <w:r w:rsidR="00FB1CDF">
        <w:rPr>
          <w:bCs/>
          <w:sz w:val="24"/>
          <w:szCs w:val="24"/>
          <w:lang w:val="en-US"/>
        </w:rPr>
        <w:t>asmenų</w:t>
      </w:r>
      <w:proofErr w:type="spellEnd"/>
      <w:r w:rsidR="00FB1CDF">
        <w:rPr>
          <w:bCs/>
          <w:sz w:val="24"/>
          <w:szCs w:val="24"/>
          <w:lang w:val="en-US"/>
        </w:rPr>
        <w:t xml:space="preserve"> </w:t>
      </w:r>
      <w:proofErr w:type="spellStart"/>
      <w:r w:rsidR="00FB1CDF">
        <w:rPr>
          <w:bCs/>
          <w:sz w:val="24"/>
          <w:szCs w:val="24"/>
          <w:lang w:val="en-US"/>
        </w:rPr>
        <w:t>būklės</w:t>
      </w:r>
      <w:proofErr w:type="spellEnd"/>
      <w:r w:rsidR="00FB1CDF">
        <w:rPr>
          <w:bCs/>
          <w:sz w:val="24"/>
          <w:szCs w:val="24"/>
          <w:lang w:val="en-US"/>
        </w:rPr>
        <w:t xml:space="preserve"> </w:t>
      </w:r>
      <w:proofErr w:type="spellStart"/>
      <w:r w:rsidR="00FB1CDF">
        <w:rPr>
          <w:bCs/>
          <w:sz w:val="24"/>
          <w:szCs w:val="24"/>
          <w:lang w:val="en-US"/>
        </w:rPr>
        <w:t>peržiūrėjimo</w:t>
      </w:r>
      <w:proofErr w:type="spellEnd"/>
      <w:r w:rsidR="00FB1CDF">
        <w:rPr>
          <w:bCs/>
          <w:sz w:val="24"/>
          <w:szCs w:val="24"/>
          <w:lang w:val="en-US"/>
        </w:rPr>
        <w:t xml:space="preserve"> </w:t>
      </w:r>
      <w:proofErr w:type="spellStart"/>
      <w:r w:rsidR="00FB1CDF">
        <w:rPr>
          <w:bCs/>
          <w:sz w:val="24"/>
          <w:szCs w:val="24"/>
          <w:lang w:val="en-US"/>
        </w:rPr>
        <w:t>komisijos</w:t>
      </w:r>
      <w:proofErr w:type="spellEnd"/>
      <w:r w:rsidR="00242C05">
        <w:rPr>
          <w:bCs/>
          <w:sz w:val="24"/>
          <w:szCs w:val="24"/>
          <w:lang w:val="en-US"/>
        </w:rPr>
        <w:t xml:space="preserve"> (</w:t>
      </w:r>
      <w:proofErr w:type="spellStart"/>
      <w:r w:rsidR="00242C05">
        <w:rPr>
          <w:bCs/>
          <w:sz w:val="24"/>
          <w:szCs w:val="24"/>
          <w:lang w:val="en-US"/>
        </w:rPr>
        <w:t>toliau</w:t>
      </w:r>
      <w:proofErr w:type="spellEnd"/>
      <w:r w:rsidR="00242C05">
        <w:rPr>
          <w:bCs/>
          <w:sz w:val="24"/>
          <w:szCs w:val="24"/>
          <w:lang w:val="en-US"/>
        </w:rPr>
        <w:t xml:space="preserve"> – </w:t>
      </w:r>
      <w:proofErr w:type="spellStart"/>
      <w:r w:rsidR="00242C05">
        <w:rPr>
          <w:bCs/>
          <w:sz w:val="24"/>
          <w:szCs w:val="24"/>
          <w:lang w:val="en-US"/>
        </w:rPr>
        <w:t>Komisija</w:t>
      </w:r>
      <w:proofErr w:type="spellEnd"/>
      <w:r w:rsidR="00242C05">
        <w:rPr>
          <w:bCs/>
          <w:sz w:val="24"/>
          <w:szCs w:val="24"/>
          <w:lang w:val="en-US"/>
        </w:rPr>
        <w:t>)</w:t>
      </w:r>
      <w:r w:rsidR="00FB1CDF">
        <w:rPr>
          <w:bCs/>
          <w:sz w:val="24"/>
          <w:szCs w:val="24"/>
          <w:lang w:val="en-US"/>
        </w:rPr>
        <w:t xml:space="preserve"> </w:t>
      </w:r>
      <w:proofErr w:type="spellStart"/>
      <w:r w:rsidR="001820E6">
        <w:rPr>
          <w:bCs/>
          <w:sz w:val="24"/>
          <w:szCs w:val="24"/>
          <w:lang w:val="en-US"/>
        </w:rPr>
        <w:t>pirmininko</w:t>
      </w:r>
      <w:proofErr w:type="spellEnd"/>
      <w:r w:rsidR="001820E6">
        <w:rPr>
          <w:bCs/>
          <w:sz w:val="24"/>
          <w:szCs w:val="24"/>
          <w:lang w:val="en-US"/>
        </w:rPr>
        <w:t xml:space="preserve">, </w:t>
      </w:r>
      <w:proofErr w:type="spellStart"/>
      <w:r w:rsidR="00FB1CDF">
        <w:rPr>
          <w:bCs/>
          <w:sz w:val="24"/>
          <w:szCs w:val="24"/>
          <w:lang w:val="en-US"/>
        </w:rPr>
        <w:t>nar</w:t>
      </w:r>
      <w:r w:rsidR="00E30B84">
        <w:rPr>
          <w:bCs/>
          <w:sz w:val="24"/>
          <w:szCs w:val="24"/>
          <w:lang w:val="en-US"/>
        </w:rPr>
        <w:t>i</w:t>
      </w:r>
      <w:r w:rsidR="003F538C">
        <w:rPr>
          <w:bCs/>
          <w:sz w:val="24"/>
          <w:szCs w:val="24"/>
          <w:lang w:val="en-US"/>
        </w:rPr>
        <w:t>ų</w:t>
      </w:r>
      <w:proofErr w:type="spellEnd"/>
      <w:r w:rsidR="003F538C">
        <w:rPr>
          <w:bCs/>
          <w:sz w:val="24"/>
          <w:szCs w:val="24"/>
          <w:lang w:val="en-US"/>
        </w:rPr>
        <w:t>,</w:t>
      </w:r>
      <w:r w:rsidR="00733DF1">
        <w:rPr>
          <w:bCs/>
          <w:sz w:val="24"/>
          <w:szCs w:val="24"/>
          <w:lang w:val="en-US"/>
        </w:rPr>
        <w:t xml:space="preserve"> </w:t>
      </w:r>
      <w:proofErr w:type="spellStart"/>
      <w:r w:rsidR="00733DF1">
        <w:rPr>
          <w:bCs/>
          <w:sz w:val="24"/>
          <w:szCs w:val="24"/>
          <w:lang w:val="en-US"/>
        </w:rPr>
        <w:t>pareig</w:t>
      </w:r>
      <w:r w:rsidR="006E2B0C">
        <w:rPr>
          <w:bCs/>
          <w:sz w:val="24"/>
          <w:szCs w:val="24"/>
          <w:lang w:val="en-US"/>
        </w:rPr>
        <w:t>a</w:t>
      </w:r>
      <w:r w:rsidR="001820E6">
        <w:rPr>
          <w:bCs/>
          <w:sz w:val="24"/>
          <w:szCs w:val="24"/>
          <w:lang w:val="en-US"/>
        </w:rPr>
        <w:t>s</w:t>
      </w:r>
      <w:proofErr w:type="spellEnd"/>
      <w:r w:rsidR="00FB1CDF">
        <w:rPr>
          <w:bCs/>
          <w:sz w:val="24"/>
          <w:szCs w:val="24"/>
          <w:lang w:val="en-US"/>
        </w:rPr>
        <w:t xml:space="preserve"> </w:t>
      </w:r>
      <w:proofErr w:type="spellStart"/>
      <w:r w:rsidR="00E30B84">
        <w:rPr>
          <w:bCs/>
          <w:sz w:val="24"/>
          <w:szCs w:val="24"/>
          <w:lang w:val="en-US"/>
        </w:rPr>
        <w:t>bei</w:t>
      </w:r>
      <w:proofErr w:type="spellEnd"/>
      <w:r w:rsidR="00E30B84">
        <w:rPr>
          <w:bCs/>
          <w:sz w:val="24"/>
          <w:szCs w:val="24"/>
          <w:lang w:val="en-US"/>
        </w:rPr>
        <w:t xml:space="preserve"> </w:t>
      </w:r>
      <w:proofErr w:type="spellStart"/>
      <w:r w:rsidR="001820E6">
        <w:rPr>
          <w:bCs/>
          <w:sz w:val="24"/>
          <w:szCs w:val="24"/>
          <w:lang w:val="en-US"/>
        </w:rPr>
        <w:t>narių</w:t>
      </w:r>
      <w:proofErr w:type="spellEnd"/>
      <w:r w:rsidR="001820E6">
        <w:rPr>
          <w:bCs/>
          <w:sz w:val="24"/>
          <w:szCs w:val="24"/>
          <w:lang w:val="en-US"/>
        </w:rPr>
        <w:t xml:space="preserve"> </w:t>
      </w:r>
      <w:proofErr w:type="spellStart"/>
      <w:r w:rsidR="001820E6">
        <w:rPr>
          <w:bCs/>
          <w:sz w:val="24"/>
          <w:szCs w:val="24"/>
          <w:lang w:val="en-US"/>
        </w:rPr>
        <w:t>darboviečių</w:t>
      </w:r>
      <w:proofErr w:type="spellEnd"/>
      <w:r w:rsidR="001820E6">
        <w:rPr>
          <w:bCs/>
          <w:sz w:val="24"/>
          <w:szCs w:val="24"/>
          <w:lang w:val="en-US"/>
        </w:rPr>
        <w:t xml:space="preserve"> </w:t>
      </w:r>
      <w:proofErr w:type="spellStart"/>
      <w:r w:rsidR="001820E6">
        <w:rPr>
          <w:bCs/>
          <w:sz w:val="24"/>
          <w:szCs w:val="24"/>
          <w:lang w:val="en-US"/>
        </w:rPr>
        <w:t>pavadinim</w:t>
      </w:r>
      <w:r w:rsidR="006E2B0C">
        <w:rPr>
          <w:bCs/>
          <w:sz w:val="24"/>
          <w:szCs w:val="24"/>
          <w:lang w:val="en-US"/>
        </w:rPr>
        <w:t>us</w:t>
      </w:r>
      <w:proofErr w:type="spellEnd"/>
      <w:r w:rsidR="001820E6">
        <w:rPr>
          <w:bCs/>
          <w:sz w:val="24"/>
          <w:szCs w:val="24"/>
          <w:lang w:val="en-US"/>
        </w:rPr>
        <w:t xml:space="preserve">. </w:t>
      </w:r>
      <w:r w:rsidR="001820E6">
        <w:rPr>
          <w:bCs/>
          <w:sz w:val="24"/>
          <w:szCs w:val="24"/>
        </w:rPr>
        <w:t xml:space="preserve"> </w:t>
      </w: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2DA4B610" w14:textId="6E186243" w:rsidR="00081B7D" w:rsidRDefault="00081B7D" w:rsidP="00081B7D">
      <w:pPr>
        <w:tabs>
          <w:tab w:val="left" w:pos="993"/>
        </w:tabs>
        <w:ind w:firstLine="709"/>
        <w:jc w:val="both"/>
        <w:rPr>
          <w:sz w:val="24"/>
          <w:szCs w:val="24"/>
          <w:lang w:eastAsia="lt-LT"/>
        </w:rPr>
      </w:pPr>
      <w:r w:rsidRPr="00081B7D">
        <w:rPr>
          <w:sz w:val="24"/>
          <w:szCs w:val="24"/>
          <w:lang w:eastAsia="lt-LT"/>
        </w:rPr>
        <w:t>Klaipėdos miesto savivaldybės taryba 2016 m. birželio 23 d. sprendimu Nr. T2-167 „Dėl Neveiksnių asmenų būklės peržiūrėjimo komisijos sudėties patvirtinimo“ sudarė Neveiksnių asmenų būklės peržiūrėjimo komisiją</w:t>
      </w:r>
      <w:r w:rsidR="00830AA2">
        <w:rPr>
          <w:sz w:val="24"/>
          <w:szCs w:val="24"/>
          <w:lang w:eastAsia="lt-LT"/>
        </w:rPr>
        <w:t xml:space="preserve">. </w:t>
      </w:r>
    </w:p>
    <w:p w14:paraId="1E56416B" w14:textId="1A47CAA7" w:rsidR="00131863" w:rsidRPr="00304981" w:rsidRDefault="00131863" w:rsidP="00131863">
      <w:pPr>
        <w:tabs>
          <w:tab w:val="left" w:pos="993"/>
        </w:tabs>
        <w:ind w:firstLine="709"/>
        <w:jc w:val="both"/>
        <w:rPr>
          <w:bCs/>
          <w:sz w:val="24"/>
          <w:szCs w:val="24"/>
        </w:rPr>
      </w:pPr>
      <w:r>
        <w:rPr>
          <w:bCs/>
          <w:sz w:val="24"/>
          <w:szCs w:val="24"/>
        </w:rPr>
        <w:t xml:space="preserve">Komisijos narė Erika Misiūnaitė – </w:t>
      </w:r>
      <w:proofErr w:type="spellStart"/>
      <w:r>
        <w:rPr>
          <w:bCs/>
          <w:sz w:val="24"/>
          <w:szCs w:val="24"/>
        </w:rPr>
        <w:t>Dūdienė</w:t>
      </w:r>
      <w:proofErr w:type="spellEnd"/>
      <w:r>
        <w:rPr>
          <w:bCs/>
          <w:sz w:val="24"/>
          <w:szCs w:val="24"/>
        </w:rPr>
        <w:t xml:space="preserve"> 2025 m. birželio 30 d. raštu informavo</w:t>
      </w:r>
      <w:r w:rsidR="00BF45A0">
        <w:rPr>
          <w:bCs/>
          <w:sz w:val="24"/>
          <w:szCs w:val="24"/>
        </w:rPr>
        <w:t xml:space="preserve"> </w:t>
      </w:r>
      <w:r w:rsidR="00BF45A0">
        <w:rPr>
          <w:sz w:val="24"/>
          <w:szCs w:val="24"/>
          <w:lang w:eastAsia="lt-LT"/>
        </w:rPr>
        <w:t>Klaipėdos miesto savivaldybę</w:t>
      </w:r>
      <w:r>
        <w:rPr>
          <w:bCs/>
          <w:sz w:val="24"/>
          <w:szCs w:val="24"/>
        </w:rPr>
        <w:t>, jog pasikeitė, jos kaip Komisijos narės darbo vieta ir pareigos</w:t>
      </w:r>
      <w:r w:rsidR="000C0F27">
        <w:rPr>
          <w:bCs/>
          <w:sz w:val="24"/>
          <w:szCs w:val="24"/>
        </w:rPr>
        <w:t>,</w:t>
      </w:r>
      <w:r w:rsidRPr="002837F3">
        <w:rPr>
          <w:b/>
          <w:sz w:val="24"/>
          <w:szCs w:val="24"/>
        </w:rPr>
        <w:t xml:space="preserve"> </w:t>
      </w:r>
      <w:r w:rsidRPr="00304981">
        <w:rPr>
          <w:bCs/>
          <w:sz w:val="24"/>
          <w:szCs w:val="24"/>
        </w:rPr>
        <w:t xml:space="preserve">Komisijos pirmininkas </w:t>
      </w:r>
      <w:r>
        <w:rPr>
          <w:bCs/>
          <w:sz w:val="24"/>
          <w:szCs w:val="24"/>
        </w:rPr>
        <w:t xml:space="preserve">Aleksandras </w:t>
      </w:r>
      <w:proofErr w:type="spellStart"/>
      <w:r>
        <w:rPr>
          <w:bCs/>
          <w:sz w:val="24"/>
          <w:szCs w:val="24"/>
        </w:rPr>
        <w:t>Slatvickis</w:t>
      </w:r>
      <w:proofErr w:type="spellEnd"/>
      <w:r>
        <w:rPr>
          <w:bCs/>
          <w:sz w:val="24"/>
          <w:szCs w:val="24"/>
        </w:rPr>
        <w:t xml:space="preserve"> 2025 m. </w:t>
      </w:r>
      <w:r w:rsidR="00585EDE">
        <w:rPr>
          <w:bCs/>
          <w:sz w:val="24"/>
          <w:szCs w:val="24"/>
        </w:rPr>
        <w:t>rugpjūčio</w:t>
      </w:r>
      <w:r>
        <w:rPr>
          <w:bCs/>
          <w:sz w:val="24"/>
          <w:szCs w:val="24"/>
        </w:rPr>
        <w:t xml:space="preserve"> </w:t>
      </w:r>
      <w:r w:rsidR="00585EDE">
        <w:rPr>
          <w:bCs/>
          <w:sz w:val="24"/>
          <w:szCs w:val="24"/>
        </w:rPr>
        <w:t>25</w:t>
      </w:r>
      <w:r>
        <w:rPr>
          <w:bCs/>
          <w:sz w:val="24"/>
          <w:szCs w:val="24"/>
        </w:rPr>
        <w:t xml:space="preserve"> d. raštu informavo, kad pasikeitė, jo kaip pirmininko </w:t>
      </w:r>
      <w:r w:rsidR="00585EDE">
        <w:rPr>
          <w:bCs/>
          <w:sz w:val="24"/>
          <w:szCs w:val="24"/>
        </w:rPr>
        <w:t xml:space="preserve">darbo vieta ir </w:t>
      </w:r>
      <w:r>
        <w:rPr>
          <w:bCs/>
          <w:sz w:val="24"/>
          <w:szCs w:val="24"/>
        </w:rPr>
        <w:t>pareigos</w:t>
      </w:r>
      <w:r w:rsidR="00051B91">
        <w:rPr>
          <w:bCs/>
          <w:sz w:val="24"/>
          <w:szCs w:val="24"/>
        </w:rPr>
        <w:t>,</w:t>
      </w:r>
      <w:r>
        <w:rPr>
          <w:bCs/>
          <w:sz w:val="24"/>
          <w:szCs w:val="24"/>
        </w:rPr>
        <w:t xml:space="preserve"> Komisijos narė Danutė Daukantienė 2025 m. rugpjūčio 8 d. raštu, </w:t>
      </w:r>
      <w:r w:rsidR="00C72B52">
        <w:rPr>
          <w:bCs/>
          <w:sz w:val="24"/>
          <w:szCs w:val="24"/>
        </w:rPr>
        <w:t xml:space="preserve">informavo, </w:t>
      </w:r>
      <w:r>
        <w:rPr>
          <w:bCs/>
          <w:sz w:val="24"/>
          <w:szCs w:val="24"/>
        </w:rPr>
        <w:t xml:space="preserve">kad pasikeitė jos darbovietės pavadinimas. </w:t>
      </w: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13C42CDA" w14:textId="7F178DD5" w:rsidR="00E12A6E" w:rsidRPr="00980D5B" w:rsidRDefault="00947E00" w:rsidP="00980D5B">
      <w:pPr>
        <w:ind w:firstLine="709"/>
        <w:jc w:val="both"/>
        <w:rPr>
          <w:sz w:val="24"/>
          <w:szCs w:val="24"/>
          <w:lang w:val="en-US"/>
        </w:rPr>
      </w:pPr>
      <w:proofErr w:type="spellStart"/>
      <w:r>
        <w:rPr>
          <w:sz w:val="24"/>
          <w:szCs w:val="24"/>
          <w:lang w:val="en-US"/>
        </w:rPr>
        <w:t>Priėmus</w:t>
      </w:r>
      <w:proofErr w:type="spellEnd"/>
      <w:r>
        <w:rPr>
          <w:sz w:val="24"/>
          <w:szCs w:val="24"/>
          <w:lang w:val="en-US"/>
        </w:rPr>
        <w:t xml:space="preserve"> </w:t>
      </w:r>
      <w:proofErr w:type="spellStart"/>
      <w:r>
        <w:rPr>
          <w:sz w:val="24"/>
          <w:szCs w:val="24"/>
          <w:lang w:val="en-US"/>
        </w:rPr>
        <w:t>sprendimą</w:t>
      </w:r>
      <w:proofErr w:type="spellEnd"/>
      <w:r>
        <w:rPr>
          <w:sz w:val="24"/>
          <w:szCs w:val="24"/>
          <w:lang w:val="en-US"/>
        </w:rPr>
        <w:t xml:space="preserve">, </w:t>
      </w:r>
      <w:r w:rsidR="001D4B0A">
        <w:rPr>
          <w:sz w:val="24"/>
          <w:szCs w:val="24"/>
          <w:lang w:val="en-US"/>
        </w:rPr>
        <w:t xml:space="preserve">bus </w:t>
      </w:r>
      <w:proofErr w:type="spellStart"/>
      <w:r w:rsidR="001D4B0A">
        <w:rPr>
          <w:sz w:val="24"/>
          <w:szCs w:val="24"/>
          <w:lang w:val="en-US"/>
        </w:rPr>
        <w:t>užtikrinamas</w:t>
      </w:r>
      <w:proofErr w:type="spellEnd"/>
      <w:r w:rsidR="001D4B0A">
        <w:rPr>
          <w:sz w:val="24"/>
          <w:szCs w:val="24"/>
          <w:lang w:val="en-US"/>
        </w:rPr>
        <w:t xml:space="preserve"> </w:t>
      </w:r>
      <w:proofErr w:type="spellStart"/>
      <w:r w:rsidR="001D4B0A">
        <w:rPr>
          <w:sz w:val="24"/>
          <w:szCs w:val="24"/>
          <w:lang w:val="en-US"/>
        </w:rPr>
        <w:t>Komisijos</w:t>
      </w:r>
      <w:proofErr w:type="spellEnd"/>
      <w:r w:rsidR="001D4B0A">
        <w:rPr>
          <w:sz w:val="24"/>
          <w:szCs w:val="24"/>
          <w:lang w:val="en-US"/>
        </w:rPr>
        <w:t xml:space="preserve"> </w:t>
      </w:r>
      <w:proofErr w:type="spellStart"/>
      <w:r w:rsidR="001D4B0A">
        <w:rPr>
          <w:sz w:val="24"/>
          <w:szCs w:val="24"/>
          <w:lang w:val="en-US"/>
        </w:rPr>
        <w:t>funkcijų</w:t>
      </w:r>
      <w:proofErr w:type="spellEnd"/>
      <w:r w:rsidR="001D4B0A">
        <w:rPr>
          <w:sz w:val="24"/>
          <w:szCs w:val="24"/>
          <w:lang w:val="en-US"/>
        </w:rPr>
        <w:t xml:space="preserve"> </w:t>
      </w:r>
      <w:proofErr w:type="spellStart"/>
      <w:r w:rsidR="001D4B0A">
        <w:rPr>
          <w:sz w:val="24"/>
          <w:szCs w:val="24"/>
          <w:lang w:val="en-US"/>
        </w:rPr>
        <w:t>vykdymas</w:t>
      </w:r>
      <w:proofErr w:type="spellEnd"/>
      <w:r w:rsidR="001D4B0A">
        <w:rPr>
          <w:sz w:val="24"/>
          <w:szCs w:val="24"/>
          <w:lang w:val="en-US"/>
        </w:rPr>
        <w:t xml:space="preserve">. </w:t>
      </w:r>
    </w:p>
    <w:p w14:paraId="67F9502E" w14:textId="7DBF5B0E" w:rsidR="00E25500"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311532EE" w14:textId="5A17BF12" w:rsidR="00C31953" w:rsidRPr="00980D5B" w:rsidRDefault="00C31953" w:rsidP="00980D5B">
      <w:pPr>
        <w:ind w:firstLine="709"/>
        <w:jc w:val="both"/>
        <w:rPr>
          <w:b/>
          <w:bCs/>
          <w:sz w:val="24"/>
          <w:szCs w:val="24"/>
        </w:rPr>
      </w:pPr>
      <w:proofErr w:type="spellStart"/>
      <w:r>
        <w:rPr>
          <w:sz w:val="24"/>
          <w:szCs w:val="24"/>
          <w:lang w:val="en-US"/>
        </w:rPr>
        <w:t>Teigiamos</w:t>
      </w:r>
      <w:proofErr w:type="spellEnd"/>
      <w:r>
        <w:rPr>
          <w:sz w:val="24"/>
          <w:szCs w:val="24"/>
          <w:lang w:val="en-US"/>
        </w:rPr>
        <w:t xml:space="preserve"> </w:t>
      </w:r>
      <w:proofErr w:type="spellStart"/>
      <w:r>
        <w:rPr>
          <w:sz w:val="24"/>
          <w:szCs w:val="24"/>
          <w:lang w:val="en-US"/>
        </w:rPr>
        <w:t>pasekmės</w:t>
      </w:r>
      <w:proofErr w:type="spellEnd"/>
      <w:r>
        <w:rPr>
          <w:sz w:val="24"/>
          <w:szCs w:val="24"/>
          <w:lang w:val="en-US"/>
        </w:rPr>
        <w:t xml:space="preserve">. </w:t>
      </w:r>
      <w:proofErr w:type="spellStart"/>
      <w:r>
        <w:rPr>
          <w:sz w:val="24"/>
          <w:szCs w:val="24"/>
          <w:lang w:val="en-US"/>
        </w:rPr>
        <w:t>Patvirtin</w:t>
      </w:r>
      <w:r w:rsidR="00D51BE5">
        <w:rPr>
          <w:sz w:val="24"/>
          <w:szCs w:val="24"/>
          <w:lang w:val="en-US"/>
        </w:rPr>
        <w:t>os</w:t>
      </w:r>
      <w:proofErr w:type="spellEnd"/>
      <w:r>
        <w:rPr>
          <w:sz w:val="24"/>
          <w:szCs w:val="24"/>
          <w:lang w:val="en-US"/>
        </w:rPr>
        <w:t xml:space="preserve"> </w:t>
      </w:r>
      <w:proofErr w:type="spellStart"/>
      <w:r>
        <w:rPr>
          <w:sz w:val="24"/>
          <w:szCs w:val="24"/>
          <w:lang w:val="en-US"/>
        </w:rPr>
        <w:t>Komisijos</w:t>
      </w:r>
      <w:proofErr w:type="spellEnd"/>
      <w:r>
        <w:rPr>
          <w:sz w:val="24"/>
          <w:szCs w:val="24"/>
          <w:lang w:val="en-US"/>
        </w:rPr>
        <w:t xml:space="preserve"> </w:t>
      </w:r>
      <w:proofErr w:type="spellStart"/>
      <w:r w:rsidR="00A15324">
        <w:rPr>
          <w:bCs/>
          <w:sz w:val="24"/>
          <w:szCs w:val="24"/>
          <w:lang w:val="en-US"/>
        </w:rPr>
        <w:t>pirmininko</w:t>
      </w:r>
      <w:proofErr w:type="spellEnd"/>
      <w:r w:rsidR="00A15324">
        <w:rPr>
          <w:bCs/>
          <w:sz w:val="24"/>
          <w:szCs w:val="24"/>
          <w:lang w:val="en-US"/>
        </w:rPr>
        <w:t xml:space="preserve">, </w:t>
      </w:r>
      <w:proofErr w:type="spellStart"/>
      <w:r>
        <w:rPr>
          <w:bCs/>
          <w:sz w:val="24"/>
          <w:szCs w:val="24"/>
          <w:lang w:val="en-US"/>
        </w:rPr>
        <w:t>narių</w:t>
      </w:r>
      <w:proofErr w:type="spellEnd"/>
      <w:r w:rsidR="008D5CAC">
        <w:rPr>
          <w:bCs/>
          <w:sz w:val="24"/>
          <w:szCs w:val="24"/>
          <w:lang w:val="en-US"/>
        </w:rPr>
        <w:t xml:space="preserve">, </w:t>
      </w:r>
      <w:proofErr w:type="spellStart"/>
      <w:r w:rsidR="008D5CAC">
        <w:rPr>
          <w:bCs/>
          <w:sz w:val="24"/>
          <w:szCs w:val="24"/>
          <w:lang w:val="en-US"/>
        </w:rPr>
        <w:t>šiuo</w:t>
      </w:r>
      <w:proofErr w:type="spellEnd"/>
      <w:r w:rsidR="008D5CAC">
        <w:rPr>
          <w:bCs/>
          <w:sz w:val="24"/>
          <w:szCs w:val="24"/>
          <w:lang w:val="en-US"/>
        </w:rPr>
        <w:t xml:space="preserve"> </w:t>
      </w:r>
      <w:proofErr w:type="spellStart"/>
      <w:r w:rsidR="008D5CAC">
        <w:rPr>
          <w:bCs/>
          <w:sz w:val="24"/>
          <w:szCs w:val="24"/>
          <w:lang w:val="en-US"/>
        </w:rPr>
        <w:t>metu</w:t>
      </w:r>
      <w:proofErr w:type="spellEnd"/>
      <w:r w:rsidR="008D5CAC">
        <w:rPr>
          <w:bCs/>
          <w:sz w:val="24"/>
          <w:szCs w:val="24"/>
          <w:lang w:val="en-US"/>
        </w:rPr>
        <w:t xml:space="preserve"> </w:t>
      </w:r>
      <w:proofErr w:type="spellStart"/>
      <w:r w:rsidR="008D5CAC">
        <w:rPr>
          <w:bCs/>
          <w:sz w:val="24"/>
          <w:szCs w:val="24"/>
          <w:lang w:val="en-US"/>
        </w:rPr>
        <w:t>užimamos</w:t>
      </w:r>
      <w:proofErr w:type="spellEnd"/>
      <w:r w:rsidR="008D5CAC">
        <w:rPr>
          <w:bCs/>
          <w:sz w:val="24"/>
          <w:szCs w:val="24"/>
          <w:lang w:val="en-US"/>
        </w:rPr>
        <w:t xml:space="preserve"> </w:t>
      </w:r>
      <w:proofErr w:type="spellStart"/>
      <w:r w:rsidR="008D5CAC">
        <w:rPr>
          <w:bCs/>
          <w:sz w:val="24"/>
          <w:szCs w:val="24"/>
          <w:lang w:val="en-US"/>
        </w:rPr>
        <w:t>pareigos</w:t>
      </w:r>
      <w:proofErr w:type="spellEnd"/>
      <w:r w:rsidR="008D5CAC">
        <w:rPr>
          <w:bCs/>
          <w:sz w:val="24"/>
          <w:szCs w:val="24"/>
          <w:lang w:val="en-US"/>
        </w:rPr>
        <w:t xml:space="preserve">, </w:t>
      </w:r>
      <w:proofErr w:type="spellStart"/>
      <w:r>
        <w:rPr>
          <w:bCs/>
          <w:sz w:val="24"/>
          <w:szCs w:val="24"/>
          <w:lang w:val="en-US"/>
        </w:rPr>
        <w:t>darbovie</w:t>
      </w:r>
      <w:r w:rsidR="00B73034">
        <w:rPr>
          <w:bCs/>
          <w:sz w:val="24"/>
          <w:szCs w:val="24"/>
          <w:lang w:val="en-US"/>
        </w:rPr>
        <w:t>čių</w:t>
      </w:r>
      <w:proofErr w:type="spellEnd"/>
      <w:r>
        <w:rPr>
          <w:bCs/>
          <w:sz w:val="24"/>
          <w:szCs w:val="24"/>
          <w:lang w:val="en-US"/>
        </w:rPr>
        <w:t xml:space="preserve"> </w:t>
      </w:r>
      <w:proofErr w:type="spellStart"/>
      <w:r>
        <w:rPr>
          <w:bCs/>
          <w:sz w:val="24"/>
          <w:szCs w:val="24"/>
          <w:lang w:val="en-US"/>
        </w:rPr>
        <w:t>pavadinimai</w:t>
      </w:r>
      <w:proofErr w:type="spellEnd"/>
      <w:r>
        <w:rPr>
          <w:sz w:val="24"/>
          <w:szCs w:val="24"/>
          <w:lang w:val="en-US"/>
        </w:rPr>
        <w:t xml:space="preserve">. </w:t>
      </w:r>
      <w:proofErr w:type="spellStart"/>
      <w:r>
        <w:rPr>
          <w:sz w:val="24"/>
          <w:szCs w:val="24"/>
          <w:lang w:val="en-US"/>
        </w:rPr>
        <w:t>Neigiamų</w:t>
      </w:r>
      <w:proofErr w:type="spellEnd"/>
      <w:r>
        <w:rPr>
          <w:sz w:val="24"/>
          <w:szCs w:val="24"/>
          <w:lang w:val="en-US"/>
        </w:rPr>
        <w:t xml:space="preserve"> </w:t>
      </w:r>
      <w:proofErr w:type="spellStart"/>
      <w:r>
        <w:rPr>
          <w:sz w:val="24"/>
          <w:szCs w:val="24"/>
          <w:lang w:val="en-US"/>
        </w:rPr>
        <w:t>pasekmių</w:t>
      </w:r>
      <w:proofErr w:type="spellEnd"/>
      <w:r>
        <w:rPr>
          <w:sz w:val="24"/>
          <w:szCs w:val="24"/>
          <w:lang w:val="en-US"/>
        </w:rPr>
        <w:t xml:space="preserve"> </w:t>
      </w:r>
      <w:proofErr w:type="spellStart"/>
      <w:r>
        <w:rPr>
          <w:sz w:val="24"/>
          <w:szCs w:val="24"/>
          <w:lang w:val="en-US"/>
        </w:rPr>
        <w:t>nenumatoma</w:t>
      </w:r>
      <w:proofErr w:type="spellEnd"/>
      <w:r>
        <w:rPr>
          <w:sz w:val="24"/>
          <w:szCs w:val="24"/>
          <w:lang w:val="en-US"/>
        </w:rPr>
        <w:t>.</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1676BF16" w:rsidR="00E12A6E" w:rsidRPr="00980D5B" w:rsidRDefault="00925258" w:rsidP="00980D5B">
      <w:pPr>
        <w:ind w:firstLine="709"/>
        <w:jc w:val="both"/>
        <w:rPr>
          <w:sz w:val="24"/>
          <w:szCs w:val="24"/>
          <w:lang w:val="en-US"/>
        </w:rPr>
      </w:pPr>
      <w:proofErr w:type="spellStart"/>
      <w:r>
        <w:rPr>
          <w:sz w:val="24"/>
          <w:szCs w:val="24"/>
          <w:lang w:val="en-US"/>
        </w:rPr>
        <w:t>Nereikia</w:t>
      </w:r>
      <w:proofErr w:type="spellEnd"/>
      <w:r>
        <w:rPr>
          <w:sz w:val="24"/>
          <w:szCs w:val="24"/>
          <w:lang w:val="en-US"/>
        </w:rPr>
        <w:t>.</w:t>
      </w: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40CEB733" w14:textId="629322F9" w:rsidR="00897DDA" w:rsidRPr="00925258" w:rsidRDefault="00925258" w:rsidP="00980D5B">
      <w:pPr>
        <w:ind w:firstLine="709"/>
        <w:jc w:val="both"/>
        <w:rPr>
          <w:sz w:val="24"/>
          <w:szCs w:val="24"/>
        </w:rPr>
      </w:pPr>
      <w:r w:rsidRPr="00925258">
        <w:rPr>
          <w:sz w:val="24"/>
          <w:szCs w:val="24"/>
        </w:rPr>
        <w:t xml:space="preserve">Nereikia. </w:t>
      </w: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2FE3C013" w14:textId="74AB6B71" w:rsidR="00980D5B" w:rsidRPr="00925258" w:rsidRDefault="00925258" w:rsidP="00980D5B">
      <w:pPr>
        <w:ind w:firstLine="709"/>
        <w:jc w:val="both"/>
        <w:rPr>
          <w:sz w:val="24"/>
          <w:szCs w:val="24"/>
        </w:rPr>
      </w:pPr>
      <w:r w:rsidRPr="00925258">
        <w:rPr>
          <w:sz w:val="24"/>
          <w:szCs w:val="24"/>
        </w:rPr>
        <w:t xml:space="preserve">Nereikia. </w:t>
      </w: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42C0E15C" w14:textId="127F2CA4" w:rsidR="00897DDA" w:rsidRPr="00980D5B" w:rsidRDefault="00925258" w:rsidP="00DD5E64">
      <w:pPr>
        <w:rPr>
          <w:sz w:val="24"/>
          <w:szCs w:val="24"/>
        </w:rPr>
      </w:pPr>
      <w:r>
        <w:rPr>
          <w:sz w:val="24"/>
          <w:szCs w:val="24"/>
        </w:rPr>
        <w:t xml:space="preserve">           Nėra. </w:t>
      </w:r>
    </w:p>
    <w:p w14:paraId="7C926D38" w14:textId="77777777" w:rsidR="00DD5E64" w:rsidRPr="00BF7F94" w:rsidRDefault="00DD5E64" w:rsidP="00DD5E64">
      <w:pPr>
        <w:ind w:right="-82"/>
        <w:rPr>
          <w:bCs/>
          <w:sz w:val="24"/>
          <w:szCs w:val="24"/>
        </w:rPr>
      </w:pPr>
      <w:r w:rsidRPr="00BF7F94">
        <w:rPr>
          <w:bCs/>
          <w:sz w:val="24"/>
          <w:szCs w:val="24"/>
        </w:rPr>
        <w:t>PRIDEDAMA:</w:t>
      </w:r>
    </w:p>
    <w:p w14:paraId="2B198795" w14:textId="6EEB10CC" w:rsidR="00697AB4" w:rsidRPr="00924CDB" w:rsidRDefault="00697AB4" w:rsidP="00697AB4">
      <w:pPr>
        <w:numPr>
          <w:ilvl w:val="0"/>
          <w:numId w:val="4"/>
        </w:numPr>
        <w:ind w:right="-82"/>
        <w:rPr>
          <w:bCs/>
          <w:sz w:val="24"/>
          <w:szCs w:val="24"/>
        </w:rPr>
      </w:pPr>
      <w:r w:rsidRPr="00FC0D13">
        <w:rPr>
          <w:sz w:val="24"/>
          <w:szCs w:val="24"/>
        </w:rPr>
        <w:t xml:space="preserve">Teisės aktų, nurodytų sprendimo projekto įžangoje, išrašai, </w:t>
      </w:r>
      <w:r w:rsidR="00606E2E">
        <w:rPr>
          <w:sz w:val="24"/>
          <w:szCs w:val="24"/>
        </w:rPr>
        <w:t>2</w:t>
      </w:r>
      <w:r w:rsidRPr="00FC0D13">
        <w:rPr>
          <w:sz w:val="24"/>
          <w:szCs w:val="24"/>
        </w:rPr>
        <w:t xml:space="preserve"> lap</w:t>
      </w:r>
      <w:r w:rsidR="00483BAF">
        <w:rPr>
          <w:sz w:val="24"/>
          <w:szCs w:val="24"/>
        </w:rPr>
        <w:t>ai</w:t>
      </w:r>
      <w:r>
        <w:rPr>
          <w:sz w:val="24"/>
          <w:szCs w:val="24"/>
        </w:rPr>
        <w:t xml:space="preserve">. </w:t>
      </w:r>
    </w:p>
    <w:p w14:paraId="0D7336F3" w14:textId="0E61CC3E" w:rsidR="00697AB4" w:rsidRPr="00FC0D13" w:rsidRDefault="00697AB4" w:rsidP="00697AB4">
      <w:pPr>
        <w:numPr>
          <w:ilvl w:val="0"/>
          <w:numId w:val="4"/>
        </w:numPr>
        <w:ind w:right="-82"/>
        <w:rPr>
          <w:bCs/>
          <w:sz w:val="24"/>
          <w:szCs w:val="24"/>
        </w:rPr>
      </w:pPr>
      <w:r>
        <w:rPr>
          <w:bCs/>
          <w:sz w:val="24"/>
          <w:szCs w:val="24"/>
        </w:rPr>
        <w:t xml:space="preserve">Rengimo medžiaga, </w:t>
      </w:r>
      <w:r w:rsidR="001956EE">
        <w:rPr>
          <w:bCs/>
          <w:sz w:val="24"/>
          <w:szCs w:val="24"/>
        </w:rPr>
        <w:t>13</w:t>
      </w:r>
      <w:r>
        <w:rPr>
          <w:bCs/>
          <w:sz w:val="24"/>
          <w:szCs w:val="24"/>
        </w:rPr>
        <w:t xml:space="preserve"> lap</w:t>
      </w:r>
      <w:r w:rsidR="001956EE">
        <w:rPr>
          <w:bCs/>
          <w:sz w:val="24"/>
          <w:szCs w:val="24"/>
        </w:rPr>
        <w:t>ų</w:t>
      </w:r>
      <w:r>
        <w:rPr>
          <w:bCs/>
          <w:sz w:val="24"/>
          <w:szCs w:val="24"/>
        </w:rPr>
        <w:t xml:space="preserve">. </w:t>
      </w: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503"/>
        <w:gridCol w:w="2835"/>
        <w:gridCol w:w="2268"/>
      </w:tblGrid>
      <w:tr w:rsidR="00980D5B" w:rsidRPr="00C267F5" w14:paraId="4D78E1BD" w14:textId="77777777" w:rsidTr="00AB055B">
        <w:tc>
          <w:tcPr>
            <w:tcW w:w="4503" w:type="dxa"/>
            <w:tcBorders>
              <w:bottom w:val="single" w:sz="4" w:space="0" w:color="auto"/>
            </w:tcBorders>
            <w:shd w:val="clear" w:color="auto" w:fill="auto"/>
          </w:tcPr>
          <w:p w14:paraId="1081CE0D" w14:textId="7000C632" w:rsidR="00980D5B" w:rsidRPr="00C267F5" w:rsidRDefault="00AB055B" w:rsidP="00C267F5">
            <w:pPr>
              <w:ind w:right="-82"/>
              <w:rPr>
                <w:sz w:val="24"/>
                <w:szCs w:val="24"/>
              </w:rPr>
            </w:pPr>
            <w:r>
              <w:rPr>
                <w:sz w:val="24"/>
                <w:szCs w:val="24"/>
              </w:rPr>
              <w:t xml:space="preserve">Sveikatos ir šeimos skyriaus vedėja </w:t>
            </w:r>
          </w:p>
        </w:tc>
        <w:tc>
          <w:tcPr>
            <w:tcW w:w="2835" w:type="dxa"/>
            <w:shd w:val="clear" w:color="auto" w:fill="auto"/>
          </w:tcPr>
          <w:p w14:paraId="5ECA90E1" w14:textId="77777777" w:rsidR="00980D5B" w:rsidRPr="00C267F5" w:rsidRDefault="00980D5B" w:rsidP="00C267F5">
            <w:pPr>
              <w:ind w:right="-82"/>
              <w:rPr>
                <w:sz w:val="24"/>
                <w:szCs w:val="24"/>
              </w:rPr>
            </w:pPr>
          </w:p>
        </w:tc>
        <w:tc>
          <w:tcPr>
            <w:tcW w:w="2268" w:type="dxa"/>
            <w:tcBorders>
              <w:bottom w:val="single" w:sz="4" w:space="0" w:color="auto"/>
            </w:tcBorders>
            <w:shd w:val="clear" w:color="auto" w:fill="auto"/>
          </w:tcPr>
          <w:p w14:paraId="1C24DE82" w14:textId="7A02C0F4" w:rsidR="00980D5B" w:rsidRPr="00C267F5" w:rsidRDefault="00AB055B" w:rsidP="00C267F5">
            <w:pPr>
              <w:ind w:right="-82"/>
              <w:rPr>
                <w:sz w:val="24"/>
                <w:szCs w:val="24"/>
              </w:rPr>
            </w:pPr>
            <w:r>
              <w:rPr>
                <w:sz w:val="24"/>
                <w:szCs w:val="24"/>
              </w:rPr>
              <w:t>Auksė Baltuonienė</w:t>
            </w:r>
          </w:p>
        </w:tc>
      </w:tr>
      <w:tr w:rsidR="00980D5B" w:rsidRPr="00C267F5" w14:paraId="4F60C3DB" w14:textId="77777777" w:rsidTr="00AB055B">
        <w:tc>
          <w:tcPr>
            <w:tcW w:w="4503" w:type="dxa"/>
            <w:tcBorders>
              <w:top w:val="single" w:sz="4" w:space="0" w:color="auto"/>
            </w:tcBorders>
            <w:shd w:val="clear" w:color="auto" w:fill="auto"/>
          </w:tcPr>
          <w:p w14:paraId="3178F890" w14:textId="68C05E47" w:rsidR="00980D5B" w:rsidRPr="00C267F5" w:rsidRDefault="00980D5B" w:rsidP="00C267F5">
            <w:pPr>
              <w:ind w:right="-82"/>
              <w:rPr>
                <w:sz w:val="24"/>
                <w:szCs w:val="24"/>
              </w:rPr>
            </w:pPr>
          </w:p>
        </w:tc>
        <w:tc>
          <w:tcPr>
            <w:tcW w:w="2835" w:type="dxa"/>
            <w:shd w:val="clear" w:color="auto" w:fill="auto"/>
          </w:tcPr>
          <w:p w14:paraId="08E46B2E" w14:textId="77777777" w:rsidR="00980D5B" w:rsidRPr="00C267F5" w:rsidRDefault="00980D5B" w:rsidP="00C267F5">
            <w:pPr>
              <w:ind w:right="-82"/>
              <w:jc w:val="right"/>
              <w:rPr>
                <w:i/>
                <w:iCs/>
              </w:rPr>
            </w:pPr>
          </w:p>
        </w:tc>
        <w:tc>
          <w:tcPr>
            <w:tcW w:w="2268" w:type="dxa"/>
            <w:tcBorders>
              <w:top w:val="single" w:sz="4" w:space="0" w:color="auto"/>
            </w:tcBorders>
            <w:shd w:val="clear" w:color="auto" w:fill="auto"/>
          </w:tcPr>
          <w:p w14:paraId="3DF08666" w14:textId="23B089D2" w:rsidR="00980D5B" w:rsidRPr="00C267F5" w:rsidRDefault="00980D5B" w:rsidP="00C267F5">
            <w:pPr>
              <w:ind w:right="-82"/>
              <w:jc w:val="right"/>
              <w:rPr>
                <w:sz w:val="24"/>
                <w:szCs w:val="24"/>
              </w:rPr>
            </w:pPr>
          </w:p>
        </w:tc>
      </w:tr>
    </w:tbl>
    <w:p w14:paraId="135759AD" w14:textId="2C75552D" w:rsidR="00FB7BFE" w:rsidRDefault="00FB7BFE" w:rsidP="00980D5B">
      <w:pPr>
        <w:ind w:right="-82"/>
      </w:pPr>
    </w:p>
    <w:p w14:paraId="2C515945" w14:textId="47DA6F34" w:rsidR="00FB7BFE" w:rsidRDefault="00FB7BFE" w:rsidP="00980D5B">
      <w:pPr>
        <w:ind w:right="-82"/>
      </w:pPr>
    </w:p>
    <w:p w14:paraId="77CE3263" w14:textId="77777777" w:rsidR="00AB055B" w:rsidRDefault="00AB055B" w:rsidP="008C7261">
      <w:pPr>
        <w:jc w:val="both"/>
        <w:rPr>
          <w:b/>
          <w:i/>
          <w:sz w:val="24"/>
        </w:rPr>
      </w:pPr>
    </w:p>
    <w:p w14:paraId="2C568AE4" w14:textId="77777777" w:rsidR="00AB055B" w:rsidRDefault="00AB055B" w:rsidP="008C7261">
      <w:pPr>
        <w:jc w:val="both"/>
        <w:rPr>
          <w:b/>
          <w:i/>
          <w:sz w:val="24"/>
        </w:rPr>
      </w:pPr>
    </w:p>
    <w:p w14:paraId="1A911A61" w14:textId="77777777" w:rsidR="00AB055B" w:rsidRDefault="00AB055B" w:rsidP="008C7261">
      <w:pPr>
        <w:jc w:val="both"/>
        <w:rPr>
          <w:b/>
          <w:i/>
          <w:sz w:val="24"/>
        </w:rPr>
      </w:pPr>
    </w:p>
    <w:p w14:paraId="64D1A916" w14:textId="77777777" w:rsidR="00AB055B" w:rsidRDefault="00AB055B" w:rsidP="008C7261">
      <w:pPr>
        <w:jc w:val="both"/>
        <w:rPr>
          <w:b/>
          <w:i/>
          <w:sz w:val="24"/>
        </w:rPr>
      </w:pPr>
    </w:p>
    <w:p w14:paraId="6029F0B2" w14:textId="77777777" w:rsidR="00AB055B" w:rsidRDefault="00AB055B" w:rsidP="008C7261">
      <w:pPr>
        <w:jc w:val="both"/>
        <w:rPr>
          <w:b/>
          <w:i/>
          <w:sz w:val="24"/>
        </w:rPr>
      </w:pPr>
    </w:p>
    <w:p w14:paraId="0BEE4926" w14:textId="5A509326" w:rsidR="008C7261" w:rsidRPr="008C7261" w:rsidRDefault="008C7261" w:rsidP="008C7261">
      <w:pPr>
        <w:jc w:val="both"/>
        <w:rPr>
          <w:sz w:val="24"/>
        </w:rPr>
      </w:pPr>
      <w:r w:rsidRPr="008C7261">
        <w:rPr>
          <w:b/>
          <w:i/>
          <w:sz w:val="24"/>
        </w:rPr>
        <w:lastRenderedPageBreak/>
        <w:t>Suvestinė redakcija nuo 2025-08-01</w:t>
      </w:r>
    </w:p>
    <w:p w14:paraId="4F78E569" w14:textId="77777777" w:rsidR="008C7261" w:rsidRPr="008C7261" w:rsidRDefault="008C7261" w:rsidP="008C7261">
      <w:pPr>
        <w:jc w:val="both"/>
      </w:pPr>
    </w:p>
    <w:p w14:paraId="6C05C63B" w14:textId="77777777" w:rsidR="008C7261" w:rsidRPr="008C7261" w:rsidRDefault="008C7261" w:rsidP="008C7261">
      <w:pPr>
        <w:jc w:val="both"/>
      </w:pPr>
      <w:r w:rsidRPr="008C7261">
        <w:rPr>
          <w:i/>
        </w:rPr>
        <w:t xml:space="preserve">Įstatymas paskelbtas: Žin. 1994, Nr. </w:t>
      </w:r>
      <w:hyperlink r:id="rId5" w:history="1">
        <w:r w:rsidRPr="008C7261">
          <w:rPr>
            <w:rFonts w:eastAsia="MS Mincho"/>
            <w:i/>
            <w:iCs/>
            <w:color w:val="0000FF"/>
            <w:u w:val="single"/>
          </w:rPr>
          <w:t>55-1049</w:t>
        </w:r>
      </w:hyperlink>
      <w:r w:rsidRPr="008C7261">
        <w:rPr>
          <w:rFonts w:eastAsia="MS Mincho"/>
          <w:i/>
          <w:iCs/>
        </w:rPr>
        <w:t>, i. k. 0941010ISTA000I-533</w:t>
      </w:r>
    </w:p>
    <w:p w14:paraId="3492C483" w14:textId="77777777" w:rsidR="008C7261" w:rsidRPr="008C7261" w:rsidRDefault="008C7261" w:rsidP="008C7261">
      <w:pPr>
        <w:jc w:val="both"/>
      </w:pPr>
    </w:p>
    <w:p w14:paraId="7D89B1D3" w14:textId="77777777" w:rsidR="008C7261" w:rsidRPr="008C7261" w:rsidRDefault="008C7261" w:rsidP="008C7261">
      <w:pPr>
        <w:rPr>
          <w:b/>
          <w:i/>
        </w:rPr>
      </w:pPr>
      <w:r w:rsidRPr="008C7261">
        <w:rPr>
          <w:b/>
          <w:i/>
        </w:rPr>
        <w:t>Nauja redakcija nuo 2023-04-01:</w:t>
      </w:r>
    </w:p>
    <w:p w14:paraId="2677DC7F" w14:textId="77777777" w:rsidR="008C7261" w:rsidRPr="008C7261" w:rsidRDefault="008C7261" w:rsidP="008C7261">
      <w:pPr>
        <w:rPr>
          <w:i/>
        </w:rPr>
      </w:pPr>
      <w:r w:rsidRPr="008C7261">
        <w:rPr>
          <w:i/>
        </w:rPr>
        <w:t xml:space="preserve">Nr. </w:t>
      </w:r>
      <w:hyperlink r:id="rId6" w:history="1">
        <w:r w:rsidRPr="008C7261">
          <w:rPr>
            <w:rFonts w:eastAsia="MS Mincho"/>
            <w:i/>
            <w:iCs/>
            <w:color w:val="0000FF"/>
            <w:u w:val="single"/>
          </w:rPr>
          <w:t>XIV-1268</w:t>
        </w:r>
      </w:hyperlink>
      <w:r w:rsidRPr="008C7261">
        <w:rPr>
          <w:rFonts w:eastAsia="MS Mincho"/>
          <w:i/>
          <w:iCs/>
        </w:rPr>
        <w:t>, 2022-06-30, paskelbta TAR 2022-07-15, i. k. 2022-15614</w:t>
      </w:r>
    </w:p>
    <w:p w14:paraId="5F52BCE4" w14:textId="77777777" w:rsidR="008C7261" w:rsidRPr="008C7261" w:rsidRDefault="008C7261" w:rsidP="008C7261">
      <w:pPr>
        <w:rPr>
          <w:sz w:val="22"/>
        </w:rPr>
      </w:pPr>
    </w:p>
    <w:p w14:paraId="04255EFC" w14:textId="77777777" w:rsidR="008C7261" w:rsidRPr="008C7261" w:rsidRDefault="008C7261" w:rsidP="008C7261">
      <w:pPr>
        <w:jc w:val="center"/>
        <w:rPr>
          <w:sz w:val="24"/>
          <w:szCs w:val="24"/>
        </w:rPr>
      </w:pPr>
      <w:r w:rsidRPr="008C7261">
        <w:rPr>
          <w:b/>
          <w:sz w:val="24"/>
          <w:szCs w:val="24"/>
        </w:rPr>
        <w:t>LIETUVOS RESPUBLIKOS</w:t>
      </w:r>
    </w:p>
    <w:p w14:paraId="28B98918" w14:textId="77777777" w:rsidR="008C7261" w:rsidRPr="008C7261" w:rsidRDefault="008C7261" w:rsidP="008C7261">
      <w:pPr>
        <w:jc w:val="center"/>
        <w:rPr>
          <w:b/>
          <w:sz w:val="24"/>
          <w:szCs w:val="24"/>
        </w:rPr>
      </w:pPr>
      <w:r w:rsidRPr="008C7261">
        <w:rPr>
          <w:b/>
          <w:sz w:val="24"/>
          <w:szCs w:val="24"/>
        </w:rPr>
        <w:t>VIETOS SAVIVALDOS</w:t>
      </w:r>
    </w:p>
    <w:p w14:paraId="70CD2340" w14:textId="77777777" w:rsidR="008C7261" w:rsidRPr="008C7261" w:rsidRDefault="008C7261" w:rsidP="008C7261">
      <w:pPr>
        <w:jc w:val="center"/>
        <w:rPr>
          <w:b/>
          <w:sz w:val="24"/>
          <w:szCs w:val="24"/>
        </w:rPr>
      </w:pPr>
      <w:r w:rsidRPr="008C7261">
        <w:rPr>
          <w:b/>
          <w:sz w:val="24"/>
          <w:szCs w:val="24"/>
        </w:rPr>
        <w:t>ĮSTATYMAS</w:t>
      </w:r>
    </w:p>
    <w:p w14:paraId="08CE3DAC" w14:textId="77777777" w:rsidR="008C7261" w:rsidRPr="008C7261" w:rsidRDefault="008C7261" w:rsidP="008C7261">
      <w:pPr>
        <w:jc w:val="center"/>
        <w:rPr>
          <w:b/>
          <w:sz w:val="24"/>
          <w:szCs w:val="24"/>
        </w:rPr>
      </w:pPr>
    </w:p>
    <w:p w14:paraId="6B20A6DB" w14:textId="77777777" w:rsidR="008C7261" w:rsidRPr="008C7261" w:rsidRDefault="008C7261" w:rsidP="008C7261">
      <w:pPr>
        <w:jc w:val="center"/>
        <w:rPr>
          <w:sz w:val="22"/>
        </w:rPr>
      </w:pPr>
      <w:smartTag w:uri="urn:schemas-microsoft-com:office:smarttags" w:element="metricconverter">
        <w:smartTagPr>
          <w:attr w:name="ProductID" w:val="1994 m"/>
        </w:smartTagPr>
        <w:r w:rsidRPr="008C7261">
          <w:rPr>
            <w:sz w:val="22"/>
          </w:rPr>
          <w:t>1994 m</w:t>
        </w:r>
      </w:smartTag>
      <w:r w:rsidRPr="008C7261">
        <w:rPr>
          <w:sz w:val="22"/>
        </w:rPr>
        <w:t>. liepos 7 d. Nr. I-533</w:t>
      </w:r>
    </w:p>
    <w:p w14:paraId="5EAE0250" w14:textId="77777777" w:rsidR="008C7261" w:rsidRPr="008C7261" w:rsidRDefault="008C7261" w:rsidP="008C7261">
      <w:pPr>
        <w:jc w:val="center"/>
        <w:rPr>
          <w:sz w:val="22"/>
        </w:rPr>
      </w:pPr>
      <w:r w:rsidRPr="008C7261">
        <w:rPr>
          <w:sz w:val="22"/>
        </w:rPr>
        <w:t>Vilnius</w:t>
      </w:r>
    </w:p>
    <w:p w14:paraId="78556C72" w14:textId="385F7841" w:rsidR="005841ED" w:rsidRDefault="005841ED" w:rsidP="005841ED">
      <w:pPr>
        <w:tabs>
          <w:tab w:val="left" w:pos="851"/>
        </w:tabs>
        <w:ind w:firstLine="720"/>
        <w:jc w:val="both"/>
        <w:rPr>
          <w:b/>
          <w:sz w:val="22"/>
          <w:szCs w:val="22"/>
          <w:lang w:eastAsia="lt-LT"/>
        </w:rPr>
      </w:pPr>
    </w:p>
    <w:p w14:paraId="203D2DC9" w14:textId="77777777" w:rsidR="008C7261" w:rsidRPr="008C7261" w:rsidRDefault="008C7261" w:rsidP="008C7261">
      <w:pPr>
        <w:spacing w:line="360" w:lineRule="auto"/>
        <w:ind w:firstLine="720"/>
        <w:jc w:val="both"/>
        <w:rPr>
          <w:sz w:val="24"/>
          <w:szCs w:val="24"/>
        </w:rPr>
      </w:pPr>
      <w:r w:rsidRPr="008C7261">
        <w:rPr>
          <w:b/>
          <w:sz w:val="24"/>
          <w:szCs w:val="24"/>
        </w:rPr>
        <w:t>15 straipsnis. Savivaldybės tarybos kompetencija</w:t>
      </w:r>
    </w:p>
    <w:p w14:paraId="63CAA568" w14:textId="77777777" w:rsidR="008C7261" w:rsidRPr="008C7261" w:rsidRDefault="008C7261" w:rsidP="008C7261">
      <w:pPr>
        <w:spacing w:line="360" w:lineRule="auto"/>
        <w:ind w:firstLine="720"/>
        <w:jc w:val="both"/>
        <w:rPr>
          <w:sz w:val="24"/>
          <w:szCs w:val="24"/>
        </w:rPr>
      </w:pPr>
      <w:r w:rsidRPr="008C7261">
        <w:rPr>
          <w:bCs/>
          <w:sz w:val="24"/>
          <w:szCs w:val="24"/>
        </w:rPr>
        <w:t>2. Išimtinė savivaldybės tarybos kompetencija:</w:t>
      </w:r>
    </w:p>
    <w:p w14:paraId="01DDAA4F" w14:textId="77777777" w:rsidR="008C7261" w:rsidRPr="008C7261" w:rsidRDefault="008C7261" w:rsidP="008C7261">
      <w:pPr>
        <w:spacing w:line="360" w:lineRule="auto"/>
        <w:ind w:firstLine="720"/>
        <w:jc w:val="both"/>
        <w:rPr>
          <w:sz w:val="24"/>
          <w:szCs w:val="24"/>
        </w:rPr>
      </w:pPr>
      <w:r w:rsidRPr="008C7261">
        <w:rPr>
          <w:bCs/>
          <w:sz w:val="24"/>
          <w:szCs w:val="24"/>
        </w:rPr>
        <w:t>4) savivaldybės tarybos komitetų, komisijų, kitų savivaldybės darbui organizuoti reikalingų darinių ir įstatymuose numatytų kitų komisijų sudarymas, jų nuostatų tvirtinimas;</w:t>
      </w:r>
    </w:p>
    <w:p w14:paraId="41952A0F" w14:textId="77777777" w:rsidR="008C7261" w:rsidRDefault="008C7261" w:rsidP="005841ED">
      <w:pPr>
        <w:tabs>
          <w:tab w:val="left" w:pos="851"/>
        </w:tabs>
        <w:ind w:firstLine="720"/>
        <w:jc w:val="both"/>
        <w:rPr>
          <w:b/>
          <w:sz w:val="22"/>
          <w:szCs w:val="22"/>
          <w:lang w:eastAsia="lt-LT"/>
        </w:rPr>
      </w:pPr>
    </w:p>
    <w:p w14:paraId="6EB850BA" w14:textId="0AB4F14C" w:rsidR="008C7261" w:rsidRPr="008C7261" w:rsidRDefault="008C7261" w:rsidP="008C7261">
      <w:pPr>
        <w:jc w:val="center"/>
        <w:rPr>
          <w:b/>
          <w:iCs/>
          <w:sz w:val="24"/>
        </w:rPr>
      </w:pPr>
      <w:r>
        <w:rPr>
          <w:b/>
          <w:iCs/>
          <w:sz w:val="24"/>
        </w:rPr>
        <w:t>__________________________</w:t>
      </w:r>
    </w:p>
    <w:p w14:paraId="388E9729" w14:textId="77777777" w:rsidR="008C7261" w:rsidRDefault="008C7261" w:rsidP="005841ED">
      <w:pPr>
        <w:jc w:val="both"/>
        <w:rPr>
          <w:b/>
          <w:i/>
          <w:sz w:val="24"/>
        </w:rPr>
      </w:pPr>
    </w:p>
    <w:p w14:paraId="1AAB6208" w14:textId="77777777" w:rsidR="008C7261" w:rsidRDefault="008C7261" w:rsidP="005841ED">
      <w:pPr>
        <w:jc w:val="both"/>
        <w:rPr>
          <w:b/>
          <w:i/>
          <w:sz w:val="24"/>
        </w:rPr>
      </w:pPr>
    </w:p>
    <w:p w14:paraId="2BDFD307" w14:textId="088198C1" w:rsidR="005841ED" w:rsidRPr="005841ED" w:rsidRDefault="005841ED" w:rsidP="005841ED">
      <w:pPr>
        <w:jc w:val="both"/>
        <w:rPr>
          <w:sz w:val="24"/>
        </w:rPr>
      </w:pPr>
      <w:r w:rsidRPr="005841ED">
        <w:rPr>
          <w:b/>
          <w:i/>
          <w:sz w:val="24"/>
        </w:rPr>
        <w:t>Suvestinė redakcija nuo 2025-04-17 iki 2025-08-31</w:t>
      </w:r>
    </w:p>
    <w:p w14:paraId="44AF7D7F" w14:textId="77777777" w:rsidR="005841ED" w:rsidRPr="005841ED" w:rsidRDefault="005841ED" w:rsidP="005841ED">
      <w:pPr>
        <w:jc w:val="both"/>
      </w:pPr>
    </w:p>
    <w:p w14:paraId="1B6E55B1" w14:textId="77777777" w:rsidR="005841ED" w:rsidRPr="005841ED" w:rsidRDefault="005841ED" w:rsidP="005841ED">
      <w:pPr>
        <w:jc w:val="both"/>
      </w:pPr>
      <w:r w:rsidRPr="005841ED">
        <w:rPr>
          <w:i/>
        </w:rPr>
        <w:t xml:space="preserve">Įstatymas paskelbtas: Žin. 2000, Nr. </w:t>
      </w:r>
      <w:hyperlink r:id="rId7" w:history="1">
        <w:r w:rsidRPr="005841ED">
          <w:rPr>
            <w:rFonts w:eastAsia="MS Mincho"/>
            <w:i/>
            <w:iCs/>
            <w:color w:val="0000FF"/>
            <w:u w:val="single"/>
          </w:rPr>
          <w:t>74-2262</w:t>
        </w:r>
      </w:hyperlink>
      <w:r w:rsidRPr="005841ED">
        <w:rPr>
          <w:rFonts w:eastAsia="MS Mincho"/>
          <w:i/>
          <w:iCs/>
        </w:rPr>
        <w:t>; Žin. 2000, Nr.</w:t>
      </w:r>
      <w:hyperlink r:id="rId8" w:history="1">
        <w:r w:rsidRPr="005841ED">
          <w:rPr>
            <w:rFonts w:eastAsia="MS Mincho"/>
            <w:i/>
            <w:iCs/>
            <w:color w:val="0000FF"/>
            <w:u w:val="single"/>
          </w:rPr>
          <w:t>77-0</w:t>
        </w:r>
      </w:hyperlink>
      <w:r w:rsidRPr="005841ED">
        <w:rPr>
          <w:rFonts w:eastAsia="MS Mincho"/>
          <w:i/>
          <w:iCs/>
        </w:rPr>
        <w:t>; Žin. 2000, Nr.</w:t>
      </w:r>
      <w:hyperlink r:id="rId9" w:history="1">
        <w:r w:rsidRPr="005841ED">
          <w:rPr>
            <w:rFonts w:eastAsia="MS Mincho"/>
            <w:i/>
            <w:iCs/>
            <w:color w:val="0000FF"/>
            <w:u w:val="single"/>
          </w:rPr>
          <w:t>80-0</w:t>
        </w:r>
      </w:hyperlink>
      <w:r w:rsidRPr="005841ED">
        <w:rPr>
          <w:rFonts w:eastAsia="MS Mincho"/>
          <w:i/>
          <w:iCs/>
        </w:rPr>
        <w:t>; Žin. 2000, Nr.</w:t>
      </w:r>
      <w:hyperlink r:id="rId10" w:history="1">
        <w:r w:rsidRPr="005841ED">
          <w:rPr>
            <w:rFonts w:eastAsia="MS Mincho"/>
            <w:i/>
            <w:iCs/>
            <w:color w:val="0000FF"/>
            <w:u w:val="single"/>
          </w:rPr>
          <w:t>82-0</w:t>
        </w:r>
      </w:hyperlink>
      <w:r w:rsidRPr="005841ED">
        <w:rPr>
          <w:rFonts w:eastAsia="MS Mincho"/>
          <w:i/>
          <w:iCs/>
        </w:rPr>
        <w:t>, i. k. 1001010ISTAIII-1864</w:t>
      </w:r>
    </w:p>
    <w:p w14:paraId="72DA37FF" w14:textId="77777777" w:rsidR="005841ED" w:rsidRPr="005841ED" w:rsidRDefault="005841ED" w:rsidP="005841ED">
      <w:pPr>
        <w:jc w:val="both"/>
      </w:pPr>
    </w:p>
    <w:p w14:paraId="38A32387" w14:textId="77777777" w:rsidR="005841ED" w:rsidRPr="005841ED" w:rsidRDefault="005841ED" w:rsidP="005841ED">
      <w:pPr>
        <w:jc w:val="center"/>
        <w:rPr>
          <w:caps/>
          <w:sz w:val="22"/>
        </w:rPr>
      </w:pPr>
      <w:r w:rsidRPr="005841ED">
        <w:rPr>
          <w:caps/>
          <w:sz w:val="22"/>
        </w:rPr>
        <w:t>LIETUVOS RESPUBLIKOS</w:t>
      </w:r>
    </w:p>
    <w:p w14:paraId="6596CF7A" w14:textId="77777777" w:rsidR="005841ED" w:rsidRPr="005841ED" w:rsidRDefault="005841ED" w:rsidP="005841ED">
      <w:pPr>
        <w:rPr>
          <w:sz w:val="6"/>
          <w:szCs w:val="6"/>
        </w:rPr>
      </w:pPr>
    </w:p>
    <w:p w14:paraId="65A26890" w14:textId="77777777" w:rsidR="005841ED" w:rsidRPr="005841ED" w:rsidRDefault="005841ED" w:rsidP="005841ED">
      <w:pPr>
        <w:jc w:val="center"/>
        <w:rPr>
          <w:caps/>
          <w:sz w:val="22"/>
        </w:rPr>
      </w:pPr>
      <w:r w:rsidRPr="005841ED">
        <w:rPr>
          <w:b/>
          <w:sz w:val="22"/>
        </w:rPr>
        <w:t xml:space="preserve">CIVILINIO KODEKSO PATVIRTINIMO, ĮSIGALIOJIMO IR ĮGYVENDINIMO </w:t>
      </w:r>
    </w:p>
    <w:p w14:paraId="22925613" w14:textId="77777777" w:rsidR="005841ED" w:rsidRPr="005841ED" w:rsidRDefault="005841ED" w:rsidP="005841ED"/>
    <w:p w14:paraId="62FCD0BF" w14:textId="77777777" w:rsidR="005841ED" w:rsidRPr="005841ED" w:rsidRDefault="005841ED" w:rsidP="005841ED">
      <w:pPr>
        <w:jc w:val="center"/>
        <w:rPr>
          <w:b/>
          <w:caps/>
          <w:sz w:val="22"/>
        </w:rPr>
      </w:pPr>
      <w:r w:rsidRPr="005841ED">
        <w:rPr>
          <w:b/>
          <w:caps/>
          <w:spacing w:val="20"/>
          <w:sz w:val="22"/>
        </w:rPr>
        <w:t>ĮSTATYMAS</w:t>
      </w:r>
    </w:p>
    <w:p w14:paraId="17E111EC" w14:textId="77777777" w:rsidR="005841ED" w:rsidRPr="005841ED" w:rsidRDefault="005841ED" w:rsidP="005841ED">
      <w:pPr>
        <w:rPr>
          <w:sz w:val="30"/>
          <w:szCs w:val="30"/>
        </w:rPr>
      </w:pPr>
    </w:p>
    <w:p w14:paraId="307938BE" w14:textId="77777777" w:rsidR="005841ED" w:rsidRPr="005841ED" w:rsidRDefault="005841ED" w:rsidP="005841ED">
      <w:pPr>
        <w:jc w:val="center"/>
        <w:rPr>
          <w:b/>
          <w:sz w:val="22"/>
        </w:rPr>
      </w:pPr>
      <w:r w:rsidRPr="005841ED">
        <w:rPr>
          <w:sz w:val="22"/>
        </w:rPr>
        <w:t>2000 m. liepos 18 d. Nr. VIII-1864</w:t>
      </w:r>
      <w:r w:rsidRPr="005841ED">
        <w:rPr>
          <w:sz w:val="22"/>
        </w:rPr>
        <w:br/>
        <w:t>Vilnius</w:t>
      </w:r>
    </w:p>
    <w:p w14:paraId="09B94646" w14:textId="77777777" w:rsidR="005841ED" w:rsidRDefault="005841ED" w:rsidP="005841ED">
      <w:pPr>
        <w:tabs>
          <w:tab w:val="left" w:pos="851"/>
        </w:tabs>
        <w:ind w:firstLine="720"/>
        <w:jc w:val="both"/>
        <w:rPr>
          <w:b/>
          <w:sz w:val="22"/>
          <w:szCs w:val="22"/>
          <w:lang w:eastAsia="lt-LT"/>
        </w:rPr>
      </w:pPr>
    </w:p>
    <w:p w14:paraId="08217300" w14:textId="77777777" w:rsidR="005841ED" w:rsidRDefault="005841ED" w:rsidP="005841ED">
      <w:pPr>
        <w:tabs>
          <w:tab w:val="left" w:pos="851"/>
        </w:tabs>
        <w:ind w:firstLine="720"/>
        <w:jc w:val="both"/>
        <w:rPr>
          <w:b/>
          <w:sz w:val="22"/>
          <w:szCs w:val="22"/>
          <w:lang w:eastAsia="lt-LT"/>
        </w:rPr>
      </w:pPr>
    </w:p>
    <w:p w14:paraId="14CA03AD" w14:textId="06456D8E" w:rsidR="005841ED" w:rsidRPr="005841ED" w:rsidRDefault="005841ED" w:rsidP="005841ED">
      <w:pPr>
        <w:tabs>
          <w:tab w:val="left" w:pos="851"/>
        </w:tabs>
        <w:ind w:firstLine="720"/>
        <w:jc w:val="both"/>
        <w:rPr>
          <w:sz w:val="22"/>
          <w:szCs w:val="22"/>
          <w:lang w:eastAsia="lt-LT"/>
        </w:rPr>
      </w:pPr>
      <w:r w:rsidRPr="005841ED">
        <w:rPr>
          <w:b/>
          <w:sz w:val="22"/>
          <w:szCs w:val="22"/>
          <w:lang w:eastAsia="lt-LT"/>
        </w:rPr>
        <w:t>2.10</w:t>
      </w:r>
      <w:r w:rsidRPr="005841ED">
        <w:rPr>
          <w:b/>
          <w:sz w:val="22"/>
          <w:szCs w:val="22"/>
          <w:vertAlign w:val="superscript"/>
          <w:lang w:eastAsia="lt-LT"/>
        </w:rPr>
        <w:t xml:space="preserve">1 </w:t>
      </w:r>
      <w:r w:rsidRPr="005841ED">
        <w:rPr>
          <w:b/>
          <w:sz w:val="22"/>
          <w:szCs w:val="22"/>
          <w:lang w:eastAsia="lt-LT"/>
        </w:rPr>
        <w:t>straipsnis. Neveiksnaus asmens būklės peržiūrėjimas</w:t>
      </w:r>
    </w:p>
    <w:p w14:paraId="24FBBAB2" w14:textId="77777777" w:rsidR="005841ED" w:rsidRPr="005841ED" w:rsidRDefault="005841ED" w:rsidP="005841ED">
      <w:pPr>
        <w:tabs>
          <w:tab w:val="left" w:pos="851"/>
        </w:tabs>
        <w:ind w:firstLine="720"/>
        <w:jc w:val="both"/>
        <w:rPr>
          <w:sz w:val="22"/>
          <w:szCs w:val="22"/>
          <w:lang w:eastAsia="lt-LT"/>
        </w:rPr>
      </w:pPr>
      <w:r w:rsidRPr="005841ED">
        <w:rPr>
          <w:sz w:val="22"/>
          <w:szCs w:val="22"/>
          <w:lang w:eastAsia="lt-LT"/>
        </w:rPr>
        <w:t xml:space="preserve">1. Kiekvienoje savivaldybėje turi būti sudaryta arba turi veikti nepriklausoma Neveiksnių asmenų būklės peržiūrėjimo komisija (toliau – Komisija). Ši komisija peržiūri neveiksnaus tam tikroje srityje asmens būklę ir priima sprendimą dėl tikslingumo kreiptis į teismą dėl teismo sprendimo, kuriuo asmuo pripažintas neveiksniu tam tikroje srityje, peržiūrėjimo. Atsižvelgiant į savivaldybės teritorijoje gyvenančių neveiksnių tam tikroje srityje asmenų skaičių, vienoje savivaldybėje gali būti sudaromos kelios Komisijos arba keliose savivaldybėse gali būti sudaryta viena Komisija. Neveiksnių asmenų būklės peržiūrėjimo komisijų pavyzdinius nuostatus tvirtina Vyriausybė. </w:t>
      </w:r>
    </w:p>
    <w:p w14:paraId="68361701" w14:textId="77777777" w:rsidR="005841ED" w:rsidRPr="005841ED" w:rsidRDefault="005841ED" w:rsidP="005841ED">
      <w:pPr>
        <w:tabs>
          <w:tab w:val="left" w:pos="851"/>
        </w:tabs>
        <w:ind w:firstLine="720"/>
        <w:jc w:val="both"/>
        <w:rPr>
          <w:sz w:val="22"/>
          <w:szCs w:val="22"/>
          <w:lang w:eastAsia="lt-LT"/>
        </w:rPr>
      </w:pPr>
      <w:r w:rsidRPr="005841ED">
        <w:rPr>
          <w:sz w:val="22"/>
          <w:szCs w:val="22"/>
          <w:lang w:eastAsia="lt-LT"/>
        </w:rPr>
        <w:t>2. Komisija savo iniciatyva peržiūri neveiksnaus asmens būklę, jei per vienus metus nuo teismo sprendimo pripažinti asmenį neveiksniu tam tikroje srityje įsiteisėjimo dienos šio kodekso 2.10 straipsnio 4 dalyje nurodyti asmenys arba neveiksniu tam tikroje srityje pripažintas asmuo nesikreipia dėl teismo priimto sprendimo pripažinti asmenį neveiksniu tam tikroje srityje panaikinimo. Neveiksnaus tam tikroje srityje asmens būklę peržiūri Komisija, sudaryta ar veikianti savivaldybėje, kurioje gyvena neveiksnus tam tikroje srityje asmuo.</w:t>
      </w:r>
    </w:p>
    <w:p w14:paraId="7E1D611E" w14:textId="77777777" w:rsidR="005841ED" w:rsidRPr="005841ED" w:rsidRDefault="005841ED" w:rsidP="005841ED">
      <w:pPr>
        <w:tabs>
          <w:tab w:val="left" w:pos="851"/>
        </w:tabs>
        <w:ind w:firstLine="720"/>
        <w:jc w:val="both"/>
        <w:rPr>
          <w:sz w:val="22"/>
          <w:szCs w:val="22"/>
          <w:lang w:eastAsia="lt-LT"/>
        </w:rPr>
      </w:pPr>
      <w:r w:rsidRPr="005841ED">
        <w:rPr>
          <w:sz w:val="22"/>
          <w:szCs w:val="22"/>
          <w:lang w:eastAsia="lt-LT"/>
        </w:rPr>
        <w:lastRenderedPageBreak/>
        <w:t>3. Komisija savo veikloje vadovaujasi nešališkumo, nepriklausomumo, kuo mažesnio asmens veiksnumo ribojimo, veiksnumą ribojančių priemonių individualizavimo ir pagrįstumo principais. Peržiūrėdama neveiksnaus asmens būklę, Komisija turi išklausyti neveiksnaus tam tikroje srityje asmens nuomonę, išskyrus išimtinius atvejus, kai tai objektyviai neįmanoma. Kai Komisijai kyla abejonių dėl kreipimosi į teismą tikslingumo, visos abejonės turi būti vertinamos asmens, kuris pripažintas neveiksniu tam tikroje srityje, naudai.</w:t>
      </w:r>
    </w:p>
    <w:p w14:paraId="4823C158" w14:textId="77777777" w:rsidR="005841ED" w:rsidRPr="005841ED" w:rsidRDefault="005841ED" w:rsidP="005841ED">
      <w:pPr>
        <w:tabs>
          <w:tab w:val="left" w:pos="851"/>
        </w:tabs>
        <w:ind w:firstLine="720"/>
        <w:jc w:val="both"/>
        <w:rPr>
          <w:sz w:val="22"/>
          <w:szCs w:val="22"/>
          <w:lang w:eastAsia="lt-LT"/>
        </w:rPr>
      </w:pPr>
      <w:r w:rsidRPr="005841ED">
        <w:rPr>
          <w:sz w:val="22"/>
          <w:szCs w:val="22"/>
          <w:lang w:eastAsia="lt-LT"/>
        </w:rPr>
        <w:t>4. Komisija sudaroma iš penkių narių savivaldybės tarybos sprendimu. Kai sprendžiama dėl vienos Komisijos sudarymo kelioms savivaldybėms, šį sprendimą turi patvirtinti kiekvienos iš savivaldybių, kurioje veiks Komisija, taryba. Jei du iš penkių Komisijos narių nusprendžia, kad yra tikslinga kreiptis į sprendimą pripažinti asmenį neveiksniu tam tikroje srityje priėmusį teismą dėl teismo sprendimo peržiūrėjimo, laikoma, kad yra priimtas Komisijos sprendimas kreiptis į teismą. Komisijos priimti sprendimai neturi įtakos šio kodekso 2.10 straipsnio 4 dalyje nurodytų asmenų arba neveiksniu tam tikroje srityje pripažinto asmens teisei kreiptis į teismą dėl neveiksnaus asmens pripažinimo veiksniu.</w:t>
      </w:r>
    </w:p>
    <w:p w14:paraId="1EBD3A24" w14:textId="77777777" w:rsidR="005841ED" w:rsidRPr="005841ED" w:rsidRDefault="005841ED" w:rsidP="005841ED">
      <w:pPr>
        <w:ind w:firstLine="720"/>
        <w:jc w:val="both"/>
        <w:rPr>
          <w:sz w:val="24"/>
        </w:rPr>
      </w:pPr>
      <w:r w:rsidRPr="005841ED">
        <w:rPr>
          <w:sz w:val="22"/>
          <w:szCs w:val="22"/>
        </w:rPr>
        <w:t>5. Komisijos narių darbas Komisijoje apmokamas Lietuvos Respublikos valstybės ir savivaldybių įstaigų darbuotojų ir komisijų narių darbo apmokėjimo įstatymo nustatyta tvarka.</w:t>
      </w:r>
    </w:p>
    <w:p w14:paraId="5C6C4381" w14:textId="77777777" w:rsidR="005841ED" w:rsidRPr="005841ED" w:rsidRDefault="005841ED" w:rsidP="005841ED">
      <w:pPr>
        <w:rPr>
          <w:rFonts w:eastAsia="MS Mincho"/>
          <w:i/>
          <w:iCs/>
        </w:rPr>
      </w:pPr>
      <w:r w:rsidRPr="005841ED">
        <w:rPr>
          <w:rFonts w:eastAsia="MS Mincho"/>
          <w:i/>
          <w:iCs/>
        </w:rPr>
        <w:t>Straipsnio dalies pakeitimai:</w:t>
      </w:r>
    </w:p>
    <w:p w14:paraId="40669031" w14:textId="77777777" w:rsidR="005841ED" w:rsidRPr="005841ED" w:rsidRDefault="005841ED" w:rsidP="005841ED">
      <w:pPr>
        <w:jc w:val="both"/>
        <w:rPr>
          <w:rFonts w:eastAsia="MS Mincho"/>
          <w:i/>
          <w:iCs/>
        </w:rPr>
      </w:pPr>
      <w:r w:rsidRPr="005841ED">
        <w:rPr>
          <w:rFonts w:eastAsia="MS Mincho"/>
          <w:i/>
          <w:iCs/>
        </w:rPr>
        <w:t xml:space="preserve">Nr. </w:t>
      </w:r>
      <w:hyperlink r:id="rId11" w:history="1">
        <w:r w:rsidRPr="005841ED">
          <w:rPr>
            <w:rFonts w:eastAsia="MS Mincho"/>
            <w:i/>
            <w:iCs/>
            <w:color w:val="0000FF"/>
            <w:u w:val="single"/>
          </w:rPr>
          <w:t>XIII-1742</w:t>
        </w:r>
      </w:hyperlink>
      <w:r w:rsidRPr="005841ED">
        <w:rPr>
          <w:rFonts w:eastAsia="MS Mincho"/>
          <w:i/>
          <w:iCs/>
        </w:rPr>
        <w:t>, 2018-12-11, paskelbta TAR 2018-12-18, i. k. 2018-20715</w:t>
      </w:r>
    </w:p>
    <w:p w14:paraId="39B689F5" w14:textId="77777777" w:rsidR="005841ED" w:rsidRPr="005841ED" w:rsidRDefault="005841ED" w:rsidP="005841ED">
      <w:pPr>
        <w:rPr>
          <w:sz w:val="24"/>
        </w:rPr>
      </w:pPr>
    </w:p>
    <w:p w14:paraId="2AD753E5" w14:textId="77777777" w:rsidR="005841ED" w:rsidRPr="005841ED" w:rsidRDefault="005841ED" w:rsidP="005841ED">
      <w:pPr>
        <w:rPr>
          <w:rFonts w:eastAsia="MS Mincho"/>
          <w:i/>
          <w:iCs/>
        </w:rPr>
      </w:pPr>
      <w:r w:rsidRPr="005841ED">
        <w:rPr>
          <w:rFonts w:eastAsia="MS Mincho"/>
          <w:i/>
          <w:iCs/>
        </w:rPr>
        <w:t>Papildyta straipsniu:</w:t>
      </w:r>
    </w:p>
    <w:p w14:paraId="21BA5481" w14:textId="77777777" w:rsidR="005841ED" w:rsidRPr="005841ED" w:rsidRDefault="005841ED" w:rsidP="005841ED">
      <w:pPr>
        <w:jc w:val="both"/>
        <w:rPr>
          <w:rFonts w:eastAsia="MS Mincho"/>
          <w:i/>
          <w:iCs/>
        </w:rPr>
      </w:pPr>
      <w:r w:rsidRPr="005841ED">
        <w:rPr>
          <w:rFonts w:eastAsia="MS Mincho"/>
          <w:i/>
          <w:iCs/>
        </w:rPr>
        <w:t xml:space="preserve">Nr. </w:t>
      </w:r>
      <w:hyperlink r:id="rId12" w:history="1">
        <w:r w:rsidRPr="005841ED">
          <w:rPr>
            <w:rFonts w:eastAsia="MS Mincho"/>
            <w:i/>
            <w:iCs/>
            <w:color w:val="0000FF"/>
            <w:u w:val="single"/>
          </w:rPr>
          <w:t>XII-1566</w:t>
        </w:r>
      </w:hyperlink>
      <w:r w:rsidRPr="005841ED">
        <w:rPr>
          <w:rFonts w:eastAsia="MS Mincho"/>
          <w:i/>
          <w:iCs/>
        </w:rPr>
        <w:t>, 2015-03-26, paskelbta TAR 2015-04-10, i. k. 2015-05573</w:t>
      </w:r>
    </w:p>
    <w:p w14:paraId="0448AA50" w14:textId="77777777" w:rsidR="005841ED" w:rsidRPr="005841ED" w:rsidRDefault="005841ED" w:rsidP="005841ED">
      <w:pPr>
        <w:rPr>
          <w:sz w:val="24"/>
        </w:rPr>
      </w:pPr>
    </w:p>
    <w:p w14:paraId="21E8EE24" w14:textId="0239616B" w:rsidR="00FB7BFE" w:rsidRPr="00FB7BFE" w:rsidRDefault="00244733" w:rsidP="00244733">
      <w:pPr>
        <w:ind w:right="-82"/>
        <w:jc w:val="center"/>
      </w:pPr>
      <w:r>
        <w:t>_________________________</w:t>
      </w:r>
    </w:p>
    <w:sectPr w:rsidR="00FB7BFE" w:rsidRPr="00FB7BFE"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32B"/>
    <w:multiLevelType w:val="hybridMultilevel"/>
    <w:tmpl w:val="7C904722"/>
    <w:lvl w:ilvl="0" w:tplc="CA5E15C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51B91"/>
    <w:rsid w:val="00081B7D"/>
    <w:rsid w:val="000B165F"/>
    <w:rsid w:val="000C0F27"/>
    <w:rsid w:val="00114C91"/>
    <w:rsid w:val="00131863"/>
    <w:rsid w:val="001356DF"/>
    <w:rsid w:val="001438E9"/>
    <w:rsid w:val="001820E6"/>
    <w:rsid w:val="001956EE"/>
    <w:rsid w:val="001B7BC9"/>
    <w:rsid w:val="001D4B0A"/>
    <w:rsid w:val="001F5034"/>
    <w:rsid w:val="00205DCD"/>
    <w:rsid w:val="00242C05"/>
    <w:rsid w:val="00244733"/>
    <w:rsid w:val="002837F3"/>
    <w:rsid w:val="002A46BC"/>
    <w:rsid w:val="002D43AA"/>
    <w:rsid w:val="00304981"/>
    <w:rsid w:val="003505B3"/>
    <w:rsid w:val="00386CAD"/>
    <w:rsid w:val="00394D94"/>
    <w:rsid w:val="003B1590"/>
    <w:rsid w:val="003C17A6"/>
    <w:rsid w:val="003F538C"/>
    <w:rsid w:val="004321AB"/>
    <w:rsid w:val="00460B26"/>
    <w:rsid w:val="004656DE"/>
    <w:rsid w:val="00483BAF"/>
    <w:rsid w:val="004D40F4"/>
    <w:rsid w:val="004E0641"/>
    <w:rsid w:val="004E24BA"/>
    <w:rsid w:val="005841ED"/>
    <w:rsid w:val="00585EDE"/>
    <w:rsid w:val="005E3732"/>
    <w:rsid w:val="00606E2E"/>
    <w:rsid w:val="0061521E"/>
    <w:rsid w:val="00630CED"/>
    <w:rsid w:val="00652CE1"/>
    <w:rsid w:val="00656C50"/>
    <w:rsid w:val="00697AB4"/>
    <w:rsid w:val="006E2B0C"/>
    <w:rsid w:val="00733DF1"/>
    <w:rsid w:val="007F23D8"/>
    <w:rsid w:val="00824E3D"/>
    <w:rsid w:val="00830AA2"/>
    <w:rsid w:val="00835296"/>
    <w:rsid w:val="00854869"/>
    <w:rsid w:val="00897DDA"/>
    <w:rsid w:val="008C7261"/>
    <w:rsid w:val="008D5CAC"/>
    <w:rsid w:val="00925258"/>
    <w:rsid w:val="00947E00"/>
    <w:rsid w:val="00980D5B"/>
    <w:rsid w:val="009C2695"/>
    <w:rsid w:val="00A15324"/>
    <w:rsid w:val="00AB055B"/>
    <w:rsid w:val="00AC4AB1"/>
    <w:rsid w:val="00AD0031"/>
    <w:rsid w:val="00B15D9E"/>
    <w:rsid w:val="00B73034"/>
    <w:rsid w:val="00BB21D8"/>
    <w:rsid w:val="00BD08AA"/>
    <w:rsid w:val="00BF45A0"/>
    <w:rsid w:val="00BF7F94"/>
    <w:rsid w:val="00C267F5"/>
    <w:rsid w:val="00C31953"/>
    <w:rsid w:val="00C72B52"/>
    <w:rsid w:val="00D04405"/>
    <w:rsid w:val="00D323EB"/>
    <w:rsid w:val="00D51BE5"/>
    <w:rsid w:val="00D8519E"/>
    <w:rsid w:val="00DD5E64"/>
    <w:rsid w:val="00E12A6E"/>
    <w:rsid w:val="00E25500"/>
    <w:rsid w:val="00E30B84"/>
    <w:rsid w:val="00E358FB"/>
    <w:rsid w:val="00E4093A"/>
    <w:rsid w:val="00E75576"/>
    <w:rsid w:val="00E875B0"/>
    <w:rsid w:val="00ED652D"/>
    <w:rsid w:val="00F0672B"/>
    <w:rsid w:val="00F22F47"/>
    <w:rsid w:val="00F85802"/>
    <w:rsid w:val="00FB1CDF"/>
    <w:rsid w:val="00FB7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8A39C83848C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egalAct.html?documentId=TAR.8A39C83848CB" TargetMode="External"/><Relationship Id="rId12" Type="http://schemas.openxmlformats.org/officeDocument/2006/relationships/hyperlink" Target="https://www.e-tar.lt/portal/legalAct.html?documentId=e91c2ee0df7a11e48b678a6bad30f55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egalAct.html?documentId=b8814b70041c11edb32c9f9d8ba206f8" TargetMode="External"/><Relationship Id="rId11" Type="http://schemas.openxmlformats.org/officeDocument/2006/relationships/hyperlink" Target="https://www.e-tar.lt/portal/legalAct.html?documentId=6edb9e1002ba11e9a5eaf2cd290f1944" TargetMode="External"/><Relationship Id="rId5" Type="http://schemas.openxmlformats.org/officeDocument/2006/relationships/hyperlink" Target="https://www.e-tar.lt/portal/legalAct.html?documentId=TAR.D0CD0966D67F" TargetMode="External"/><Relationship Id="rId10" Type="http://schemas.openxmlformats.org/officeDocument/2006/relationships/hyperlink" Target="https://www.e-tar.lt/portal/legalAct.html?documentId=TAR.8A39C83848CB" TargetMode="External"/><Relationship Id="rId4" Type="http://schemas.openxmlformats.org/officeDocument/2006/relationships/webSettings" Target="webSettings.xml"/><Relationship Id="rId9" Type="http://schemas.openxmlformats.org/officeDocument/2006/relationships/hyperlink" Target="https://www.e-tar.lt/portal/legalAct.html?documentId=TAR.8A39C83848CB"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4321</Words>
  <Characters>2463</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 </vt:lpstr>
    </vt:vector>
  </TitlesOfParts>
  <Company>valdyba</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subject/>
  <dc:creator>J.Lauzikaite</dc:creator>
  <cp:keywords/>
  <dc:description/>
  <cp:lastModifiedBy>Virginija Palaimienė</cp:lastModifiedBy>
  <cp:revision>2</cp:revision>
  <cp:lastPrinted>2009-06-17T12:22:00Z</cp:lastPrinted>
  <dcterms:created xsi:type="dcterms:W3CDTF">2025-09-04T10:35:00Z</dcterms:created>
  <dcterms:modified xsi:type="dcterms:W3CDTF">2025-09-04T10:35:00Z</dcterms:modified>
</cp:coreProperties>
</file>