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07A59" w14:textId="77777777" w:rsidR="00C7200A" w:rsidRDefault="00C7200A" w:rsidP="00C7200A">
      <w:pPr>
        <w:jc w:val="center"/>
        <w:rPr>
          <w:b/>
          <w:sz w:val="28"/>
          <w:szCs w:val="28"/>
        </w:rPr>
      </w:pPr>
      <w:r>
        <w:rPr>
          <w:b/>
          <w:sz w:val="28"/>
          <w:szCs w:val="28"/>
        </w:rPr>
        <w:t>KLAIPĖDOS MIESTO SAVIVALDYBĖS TARYBA</w:t>
      </w:r>
    </w:p>
    <w:p w14:paraId="0EB28433" w14:textId="77777777" w:rsidR="00C7200A" w:rsidRDefault="00C7200A" w:rsidP="00C7200A">
      <w:pPr>
        <w:pStyle w:val="Pagrindinistekstas"/>
        <w:jc w:val="center"/>
        <w:rPr>
          <w:b/>
          <w:bCs/>
          <w:caps/>
          <w:szCs w:val="24"/>
        </w:rPr>
      </w:pPr>
    </w:p>
    <w:p w14:paraId="71864029" w14:textId="77777777" w:rsidR="00C7200A" w:rsidRDefault="00C7200A" w:rsidP="00C7200A">
      <w:pPr>
        <w:pStyle w:val="Pagrindinistekstas"/>
        <w:jc w:val="center"/>
        <w:rPr>
          <w:b/>
          <w:szCs w:val="24"/>
        </w:rPr>
      </w:pPr>
      <w:r>
        <w:rPr>
          <w:b/>
          <w:szCs w:val="24"/>
        </w:rPr>
        <w:t>FINANSŲ IR EKONOMIKOS KOMITETO</w:t>
      </w:r>
    </w:p>
    <w:p w14:paraId="46586878" w14:textId="77777777" w:rsidR="00C7200A" w:rsidRDefault="00C7200A" w:rsidP="00C7200A">
      <w:pPr>
        <w:pStyle w:val="Pagrindinistekstas"/>
        <w:jc w:val="center"/>
        <w:rPr>
          <w:b/>
          <w:szCs w:val="24"/>
        </w:rPr>
      </w:pPr>
      <w:r>
        <w:rPr>
          <w:b/>
          <w:szCs w:val="24"/>
        </w:rPr>
        <w:t xml:space="preserve"> POSĖDŽIO PROTOKOLAS</w:t>
      </w:r>
    </w:p>
    <w:p w14:paraId="48AC9BEF" w14:textId="77777777" w:rsidR="00C7200A" w:rsidRDefault="00C7200A" w:rsidP="00C7200A"/>
    <w:bookmarkStart w:id="0" w:name="registravimoData"/>
    <w:p w14:paraId="20E6FF96" w14:textId="77777777" w:rsidR="00C7200A" w:rsidRDefault="00C7200A" w:rsidP="00C7200A">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2025-10-10</w:t>
      </w:r>
      <w:r>
        <w:fldChar w:fldCharType="end"/>
      </w:r>
      <w:bookmarkEnd w:id="0"/>
      <w:r>
        <w:rPr>
          <w:noProof/>
        </w:rPr>
        <w:t xml:space="preserve"> </w:t>
      </w:r>
      <w:r>
        <w:t xml:space="preserve">Nr. </w:t>
      </w:r>
      <w:bookmarkStart w:id="1" w:name="registravimoNr"/>
      <w:r>
        <w:t>TAR-84</w:t>
      </w:r>
      <w:bookmarkEnd w:id="1"/>
    </w:p>
    <w:p w14:paraId="58E7D636" w14:textId="77777777" w:rsidR="00C7200A" w:rsidRDefault="00C7200A" w:rsidP="00C7200A">
      <w:pPr>
        <w:pStyle w:val="Pagrindinistekstas"/>
        <w:rPr>
          <w:szCs w:val="24"/>
        </w:rPr>
      </w:pPr>
    </w:p>
    <w:p w14:paraId="5111C2B6" w14:textId="77777777" w:rsidR="00C7200A" w:rsidRDefault="00C7200A" w:rsidP="00C7200A">
      <w:pPr>
        <w:tabs>
          <w:tab w:val="left" w:pos="567"/>
        </w:tabs>
        <w:jc w:val="both"/>
      </w:pPr>
    </w:p>
    <w:p w14:paraId="3167ABF1" w14:textId="149DE746" w:rsidR="00C7200A" w:rsidRDefault="00C7200A" w:rsidP="00C7200A">
      <w:pPr>
        <w:tabs>
          <w:tab w:val="left" w:pos="567"/>
        </w:tabs>
        <w:jc w:val="both"/>
        <w:rPr>
          <w:lang w:eastAsia="en-US"/>
        </w:rPr>
      </w:pPr>
      <w:r>
        <w:tab/>
      </w:r>
      <w:r>
        <w:rPr>
          <w:lang w:eastAsia="en-US"/>
        </w:rPr>
        <w:t xml:space="preserve">Posėdis įvyko 2025 m. </w:t>
      </w:r>
      <w:r w:rsidR="006643A7">
        <w:rPr>
          <w:lang w:eastAsia="en-US"/>
        </w:rPr>
        <w:t>spalio</w:t>
      </w:r>
      <w:r>
        <w:rPr>
          <w:lang w:eastAsia="en-US"/>
        </w:rPr>
        <w:t xml:space="preserve"> </w:t>
      </w:r>
      <w:r w:rsidR="006643A7">
        <w:rPr>
          <w:lang w:eastAsia="en-US"/>
        </w:rPr>
        <w:t>8</w:t>
      </w:r>
      <w:r>
        <w:rPr>
          <w:lang w:eastAsia="en-US"/>
        </w:rPr>
        <w:t xml:space="preserve"> d. Pradžia 14.00 val.</w:t>
      </w:r>
    </w:p>
    <w:p w14:paraId="713BFEA3" w14:textId="77777777" w:rsidR="00C7200A" w:rsidRDefault="00C7200A" w:rsidP="00C7200A">
      <w:pPr>
        <w:tabs>
          <w:tab w:val="left" w:pos="567"/>
        </w:tabs>
        <w:jc w:val="both"/>
        <w:rPr>
          <w:lang w:eastAsia="en-US"/>
        </w:rPr>
      </w:pPr>
      <w:r>
        <w:rPr>
          <w:lang w:eastAsia="en-US"/>
        </w:rPr>
        <w:tab/>
        <w:t xml:space="preserve">Posėdžio pirmininkas – </w:t>
      </w:r>
      <w:r>
        <w:rPr>
          <w:rFonts w:eastAsia="Calibri"/>
        </w:rPr>
        <w:t>Rimantas Taraškevičius.</w:t>
      </w:r>
    </w:p>
    <w:p w14:paraId="25A49500" w14:textId="77777777" w:rsidR="00C7200A" w:rsidRDefault="00C7200A" w:rsidP="00C7200A">
      <w:pPr>
        <w:tabs>
          <w:tab w:val="left" w:pos="567"/>
        </w:tabs>
        <w:jc w:val="both"/>
        <w:rPr>
          <w:lang w:eastAsia="en-US"/>
        </w:rPr>
      </w:pPr>
      <w:r>
        <w:rPr>
          <w:lang w:eastAsia="en-US"/>
        </w:rPr>
        <w:tab/>
        <w:t>Posėdžio sekretorė  – Lietutė Demidova</w:t>
      </w:r>
      <w:r>
        <w:t>.</w:t>
      </w:r>
    </w:p>
    <w:p w14:paraId="0CC75B27" w14:textId="72D334E5" w:rsidR="00C7200A" w:rsidRPr="000B4715" w:rsidRDefault="00C7200A" w:rsidP="00C7200A">
      <w:pPr>
        <w:tabs>
          <w:tab w:val="left" w:pos="567"/>
        </w:tabs>
        <w:jc w:val="both"/>
        <w:rPr>
          <w:rFonts w:eastAsia="Calibri"/>
        </w:rPr>
      </w:pPr>
      <w:r>
        <w:rPr>
          <w:lang w:eastAsia="en-US"/>
        </w:rPr>
        <w:tab/>
      </w:r>
      <w:r w:rsidRPr="000B4715">
        <w:rPr>
          <w:rFonts w:eastAsia="Calibri"/>
        </w:rPr>
        <w:t>Dalyvavo komiteto nariai: Andrius Dobranskis, Vidas Karolis, Algimantas Šniepis, Audrius Statkevičius, Aidas Kaveckis</w:t>
      </w:r>
      <w:r w:rsidR="00A1722D" w:rsidRPr="000B4715">
        <w:rPr>
          <w:rFonts w:eastAsia="Calibri"/>
        </w:rPr>
        <w:t>,</w:t>
      </w:r>
      <w:r w:rsidRPr="000B4715">
        <w:rPr>
          <w:rFonts w:eastAsia="Calibri"/>
        </w:rPr>
        <w:t xml:space="preserve"> Saulius Budinas.</w:t>
      </w:r>
    </w:p>
    <w:p w14:paraId="238016B8" w14:textId="513FC35D" w:rsidR="00850C89" w:rsidRPr="000B4715" w:rsidRDefault="00C7200A" w:rsidP="006643A7">
      <w:pPr>
        <w:tabs>
          <w:tab w:val="left" w:pos="567"/>
        </w:tabs>
        <w:jc w:val="both"/>
        <w:rPr>
          <w:rFonts w:eastAsia="Calibri"/>
        </w:rPr>
      </w:pPr>
      <w:r w:rsidRPr="000B4715">
        <w:rPr>
          <w:rFonts w:eastAsia="Calibri"/>
        </w:rPr>
        <w:tab/>
      </w:r>
      <w:r w:rsidR="00ED508D" w:rsidRPr="000B4715">
        <w:rPr>
          <w:rFonts w:eastAsia="Calibri"/>
        </w:rPr>
        <w:t>D</w:t>
      </w:r>
      <w:r w:rsidRPr="000B4715">
        <w:rPr>
          <w:rFonts w:eastAsia="Calibri"/>
        </w:rPr>
        <w:t>alyvavo Savivaldybės administracijos darbuotojai:</w:t>
      </w:r>
      <w:r w:rsidR="005D2AB6" w:rsidRPr="000B4715">
        <w:rPr>
          <w:rFonts w:eastAsia="Calibri"/>
        </w:rPr>
        <w:t xml:space="preserve"> Licencijų ir leidimų skyriaus vedėjas</w:t>
      </w:r>
      <w:r w:rsidRPr="000B4715">
        <w:rPr>
          <w:rFonts w:eastAsia="Calibri"/>
        </w:rPr>
        <w:t xml:space="preserve"> </w:t>
      </w:r>
      <w:r w:rsidR="005D2AB6" w:rsidRPr="000B4715">
        <w:rPr>
          <w:rFonts w:eastAsia="Calibri"/>
        </w:rPr>
        <w:t>D. Petrolevičius, Paveldosaugos skyriaus vedėjas V. Juška, Statybų leidimų ir statinių priežiūros skyriaus vedėjas G. Pocius.</w:t>
      </w:r>
    </w:p>
    <w:p w14:paraId="1636977C" w14:textId="3E40B203" w:rsidR="005D2AB6" w:rsidRPr="000B4715" w:rsidRDefault="005D2AB6" w:rsidP="006643A7">
      <w:pPr>
        <w:tabs>
          <w:tab w:val="left" w:pos="567"/>
        </w:tabs>
        <w:jc w:val="both"/>
        <w:rPr>
          <w:rFonts w:eastAsia="Calibri"/>
        </w:rPr>
      </w:pPr>
      <w:r w:rsidRPr="000B4715">
        <w:rPr>
          <w:rFonts w:eastAsia="Calibri"/>
        </w:rPr>
        <w:tab/>
        <w:t>Dėl darbotvarkės.</w:t>
      </w:r>
    </w:p>
    <w:p w14:paraId="52F9E578" w14:textId="137E3F5A" w:rsidR="005D2AB6" w:rsidRPr="000B4715" w:rsidRDefault="005D2AB6" w:rsidP="001F593A">
      <w:pPr>
        <w:autoSpaceDE w:val="0"/>
        <w:autoSpaceDN w:val="0"/>
        <w:adjustRightInd w:val="0"/>
        <w:ind w:firstLine="568"/>
        <w:jc w:val="both"/>
        <w:rPr>
          <w:rFonts w:eastAsiaTheme="minorHAnsi"/>
        </w:rPr>
      </w:pPr>
      <w:r w:rsidRPr="000B4715">
        <w:rPr>
          <w:rFonts w:eastAsia="Calibri"/>
        </w:rPr>
        <w:t xml:space="preserve">R. Taraškevičius </w:t>
      </w:r>
      <w:r w:rsidR="004836EB">
        <w:rPr>
          <w:rFonts w:eastAsia="Calibri"/>
        </w:rPr>
        <w:t xml:space="preserve">D. Petrolevičiaus prašymu prašo </w:t>
      </w:r>
      <w:r w:rsidRPr="000B4715">
        <w:rPr>
          <w:rFonts w:eastAsia="Calibri"/>
        </w:rPr>
        <w:t xml:space="preserve">iš darbotvarkės </w:t>
      </w:r>
      <w:r w:rsidR="004836EB">
        <w:rPr>
          <w:rFonts w:eastAsia="Calibri"/>
        </w:rPr>
        <w:t xml:space="preserve">išbraukti </w:t>
      </w:r>
      <w:r w:rsidRPr="000B4715">
        <w:rPr>
          <w:rFonts w:eastAsia="Calibri"/>
        </w:rPr>
        <w:t xml:space="preserve">2 </w:t>
      </w:r>
      <w:r w:rsidR="004836EB">
        <w:rPr>
          <w:rFonts w:eastAsia="Calibri"/>
        </w:rPr>
        <w:t>sprendimo projektus</w:t>
      </w:r>
      <w:r w:rsidRPr="000B4715">
        <w:rPr>
          <w:rFonts w:eastAsia="Calibri"/>
        </w:rPr>
        <w:t xml:space="preserve"> (</w:t>
      </w:r>
      <w:r w:rsidRPr="000B4715">
        <w:rPr>
          <w:rFonts w:eastAsiaTheme="minorHAnsi"/>
          <w:bCs/>
        </w:rPr>
        <w:t>„</w:t>
      </w:r>
      <w:r w:rsidRPr="000B4715">
        <w:rPr>
          <w:rFonts w:eastAsiaTheme="minorHAnsi"/>
        </w:rPr>
        <w:t>Dėl Vietinės rinkliavos už leidimo prekiauti ar teikti paslaugas Klaipėdos miesto savivaldybės viešosiose vietose išdavimą nuostatų patvirtinimo“ ir „Dėl Prekybos ir paslaugų teikimo Klaipėdos miesto viešosiose vietose taisyklių patvirtinimo“).</w:t>
      </w:r>
      <w:r w:rsidR="001F593A" w:rsidRPr="000B4715">
        <w:rPr>
          <w:rFonts w:eastAsiaTheme="minorHAnsi"/>
        </w:rPr>
        <w:t xml:space="preserve"> R. Taraškevičius taip pat paprašė </w:t>
      </w:r>
      <w:r w:rsidR="004C0435" w:rsidRPr="000B4715">
        <w:rPr>
          <w:rFonts w:eastAsiaTheme="minorHAnsi"/>
        </w:rPr>
        <w:t>sukeisti svarstomų klausimų seką.</w:t>
      </w:r>
    </w:p>
    <w:p w14:paraId="7F4E7D74" w14:textId="0E21E6E4" w:rsidR="00A1722D" w:rsidRPr="000B4715" w:rsidRDefault="00C7200A" w:rsidP="00A1722D">
      <w:pPr>
        <w:tabs>
          <w:tab w:val="left" w:pos="567"/>
        </w:tabs>
        <w:jc w:val="both"/>
        <w:rPr>
          <w:lang w:eastAsia="en-US"/>
        </w:rPr>
      </w:pPr>
      <w:r w:rsidRPr="000B4715">
        <w:rPr>
          <w:color w:val="FF0000"/>
          <w:lang w:eastAsia="en-US"/>
        </w:rPr>
        <w:tab/>
      </w:r>
      <w:r w:rsidRPr="000B4715">
        <w:rPr>
          <w:lang w:eastAsia="en-US"/>
        </w:rPr>
        <w:t>D</w:t>
      </w:r>
      <w:bookmarkStart w:id="2" w:name="_Hlk197433980"/>
      <w:r w:rsidR="00614DC5" w:rsidRPr="000B4715">
        <w:rPr>
          <w:lang w:eastAsia="en-US"/>
        </w:rPr>
        <w:t>ARBOTVARKĖ</w:t>
      </w:r>
      <w:r w:rsidR="004C0435" w:rsidRPr="000B4715">
        <w:rPr>
          <w:lang w:eastAsia="en-US"/>
        </w:rPr>
        <w:t xml:space="preserve"> (tokia klausimų seka)</w:t>
      </w:r>
      <w:r w:rsidRPr="000B4715">
        <w:rPr>
          <w:lang w:eastAsia="en-US"/>
        </w:rPr>
        <w:t>:</w:t>
      </w:r>
      <w:bookmarkEnd w:id="2"/>
    </w:p>
    <w:p w14:paraId="1BB8107C" w14:textId="790A61C7" w:rsidR="004C0435" w:rsidRPr="000B4715" w:rsidRDefault="004C0435" w:rsidP="004C0435">
      <w:pPr>
        <w:autoSpaceDE w:val="0"/>
        <w:autoSpaceDN w:val="0"/>
        <w:adjustRightInd w:val="0"/>
        <w:ind w:firstLine="568"/>
        <w:jc w:val="both"/>
        <w:rPr>
          <w:rFonts w:eastAsiaTheme="minorHAnsi"/>
        </w:rPr>
      </w:pPr>
      <w:r w:rsidRPr="000B4715">
        <w:rPr>
          <w:rFonts w:eastAsiaTheme="minorHAnsi"/>
        </w:rPr>
        <w:t>1. Dėl nekilnojamojo turto nurašymo.  Pranešėjas E. Simokaitis.    (T1-397)</w:t>
      </w:r>
    </w:p>
    <w:p w14:paraId="7F5D172C" w14:textId="67F07D9F" w:rsidR="004C0435" w:rsidRPr="000B4715" w:rsidRDefault="004C0435" w:rsidP="004C0435">
      <w:pPr>
        <w:autoSpaceDE w:val="0"/>
        <w:autoSpaceDN w:val="0"/>
        <w:adjustRightInd w:val="0"/>
        <w:ind w:firstLine="568"/>
        <w:jc w:val="both"/>
        <w:rPr>
          <w:rFonts w:eastAsiaTheme="minorHAnsi"/>
        </w:rPr>
      </w:pPr>
      <w:r w:rsidRPr="000B4715">
        <w:rPr>
          <w:rFonts w:eastAsiaTheme="minorHAnsi"/>
        </w:rPr>
        <w:t>2. Dėl Klaipėdos miesto savivaldybės tarybos 2025 m. birželio 26 d. sprendimo Nr. T2-229 „Dėl parduodamų savivaldybės būstų ir pagalbinio ūkio paskirties pastatų sąrašo patvirtinimo“ pakeitimo. Pranešėjas E. Simokaitis.    (T1-398)</w:t>
      </w:r>
    </w:p>
    <w:p w14:paraId="314EE0AE" w14:textId="571722E6" w:rsidR="004C0435" w:rsidRPr="000B4715" w:rsidRDefault="004C0435" w:rsidP="004C0435">
      <w:pPr>
        <w:autoSpaceDE w:val="0"/>
        <w:autoSpaceDN w:val="0"/>
        <w:adjustRightInd w:val="0"/>
        <w:ind w:firstLine="568"/>
        <w:jc w:val="both"/>
        <w:rPr>
          <w:rFonts w:eastAsiaTheme="minorHAnsi"/>
        </w:rPr>
      </w:pPr>
      <w:r w:rsidRPr="000B4715">
        <w:rPr>
          <w:rFonts w:eastAsiaTheme="minorHAnsi"/>
        </w:rPr>
        <w:t>3. Dėl turto perdavimo valdyti, naudoti ir disponuoti patikėjimo teise Klaipėdos miesto savivaldybės biudžetinėms įstaigoms.  Pranešėjas E. Simokaitis.   (T1-399)</w:t>
      </w:r>
    </w:p>
    <w:p w14:paraId="3A0E4A0E" w14:textId="53C390C8" w:rsidR="004C0435" w:rsidRPr="000B4715" w:rsidRDefault="004C0435" w:rsidP="004C0435">
      <w:pPr>
        <w:autoSpaceDE w:val="0"/>
        <w:autoSpaceDN w:val="0"/>
        <w:adjustRightInd w:val="0"/>
        <w:ind w:firstLine="568"/>
        <w:jc w:val="both"/>
        <w:rPr>
          <w:rFonts w:eastAsiaTheme="minorHAnsi"/>
        </w:rPr>
      </w:pPr>
      <w:r w:rsidRPr="000B4715">
        <w:rPr>
          <w:rFonts w:eastAsiaTheme="minorHAnsi"/>
        </w:rPr>
        <w:t>4. Dėl valstybės turto perėmimo Klaipėdos miesto savivaldybės nuosavybėn. Pranešėjas E. Simokaitis.   (T1-400)</w:t>
      </w:r>
    </w:p>
    <w:p w14:paraId="241383E8" w14:textId="47B97395" w:rsidR="004C0435" w:rsidRPr="000B4715" w:rsidRDefault="004C0435" w:rsidP="004C0435">
      <w:pPr>
        <w:ind w:firstLine="568"/>
        <w:jc w:val="both"/>
      </w:pPr>
      <w:r w:rsidRPr="000B4715">
        <w:rPr>
          <w:rFonts w:eastAsiaTheme="minorHAnsi"/>
        </w:rPr>
        <w:t>5. Dėl savivaldybės būstų dalių pardavimo.  Pranešėjas E. Simokaitis.    (T1-401)</w:t>
      </w:r>
    </w:p>
    <w:p w14:paraId="4A6ED4FF" w14:textId="39BBE227" w:rsidR="00AC6D5E" w:rsidRPr="000B4715" w:rsidRDefault="004C0435" w:rsidP="00AC6D5E">
      <w:pPr>
        <w:ind w:firstLine="568"/>
        <w:jc w:val="both"/>
        <w:rPr>
          <w:rFonts w:eastAsiaTheme="minorHAnsi"/>
        </w:rPr>
      </w:pPr>
      <w:r w:rsidRPr="000B4715">
        <w:rPr>
          <w:rFonts w:eastAsiaTheme="minorHAnsi"/>
        </w:rPr>
        <w:t>6</w:t>
      </w:r>
      <w:r w:rsidR="00AC6D5E" w:rsidRPr="000B4715">
        <w:rPr>
          <w:rFonts w:eastAsiaTheme="minorHAnsi"/>
        </w:rPr>
        <w:t>. Dėl Klaipėdos miesto savivaldybės tarybos 2023 m. birželio 22 d. sprendimo Nr. T2-137 „Dėl Klaipėdos miesto pastatų fasadų tvarkymo rėmimo tvarkos aprašo patvirtinimo“ pakeitimo. Pranešėjas V. Juška.   (T1-376)</w:t>
      </w:r>
    </w:p>
    <w:p w14:paraId="18EE1FB8" w14:textId="5C1E82E0" w:rsidR="00AC6D5E" w:rsidRPr="000B4715" w:rsidRDefault="004C0435" w:rsidP="00AC6D5E">
      <w:pPr>
        <w:autoSpaceDE w:val="0"/>
        <w:autoSpaceDN w:val="0"/>
        <w:adjustRightInd w:val="0"/>
        <w:ind w:firstLine="568"/>
        <w:jc w:val="both"/>
        <w:rPr>
          <w:rFonts w:eastAsiaTheme="minorHAnsi"/>
        </w:rPr>
      </w:pPr>
      <w:r w:rsidRPr="000B4715">
        <w:rPr>
          <w:rFonts w:eastAsiaTheme="minorHAnsi"/>
        </w:rPr>
        <w:t>7</w:t>
      </w:r>
      <w:r w:rsidR="00AC6D5E" w:rsidRPr="000B4715">
        <w:rPr>
          <w:rFonts w:eastAsiaTheme="minorHAnsi"/>
        </w:rPr>
        <w:t>. Dėl Vietinės rinkliavos už leidimo atlikti kasinėjimo, inžinerinių komunikacijų klojimo, medžiagų sandėliavimo ir kitus darbus Klaipėdos miesto savivaldybės viešojo naudojimo teritorijoje (gatvėse, vietinės reikšmės keliuose, kelių juostose ar jų apsaugos zonose, aikštėse, žaliuosiuose plotuose), atitverti ją ar jos dalį arba apriboti eismą joje išdavimą nuostatų patvirtinimo. Pranešėjas G. Pocius   (T1-377)</w:t>
      </w:r>
    </w:p>
    <w:p w14:paraId="02438A99" w14:textId="3A48980B" w:rsidR="00AC6D5E" w:rsidRPr="000B4715" w:rsidRDefault="004C0435" w:rsidP="00AC6D5E">
      <w:pPr>
        <w:ind w:firstLine="568"/>
        <w:jc w:val="both"/>
        <w:rPr>
          <w:bCs/>
          <w:caps/>
        </w:rPr>
      </w:pPr>
      <w:r w:rsidRPr="000B4715">
        <w:rPr>
          <w:bCs/>
        </w:rPr>
        <w:t>8</w:t>
      </w:r>
      <w:r w:rsidR="00AC6D5E" w:rsidRPr="000B4715">
        <w:rPr>
          <w:bCs/>
        </w:rPr>
        <w:t>. Dėl Apleisto ar neprižiūrimo nekilnojamojo turto sąrašo patvirtinimo. Pranešėjas G. Pocius.  (T1-378)</w:t>
      </w:r>
    </w:p>
    <w:p w14:paraId="636E64BA" w14:textId="2F24F212" w:rsidR="00AC6D5E" w:rsidRPr="000B4715" w:rsidRDefault="004C0435" w:rsidP="00AC6D5E">
      <w:pPr>
        <w:autoSpaceDE w:val="0"/>
        <w:autoSpaceDN w:val="0"/>
        <w:adjustRightInd w:val="0"/>
        <w:ind w:firstLine="568"/>
        <w:jc w:val="both"/>
        <w:rPr>
          <w:rFonts w:eastAsiaTheme="minorHAnsi"/>
        </w:rPr>
      </w:pPr>
      <w:r w:rsidRPr="000B4715">
        <w:rPr>
          <w:rFonts w:eastAsiaTheme="minorHAnsi"/>
        </w:rPr>
        <w:t>9</w:t>
      </w:r>
      <w:r w:rsidR="00AC6D5E" w:rsidRPr="000B4715">
        <w:rPr>
          <w:rFonts w:eastAsiaTheme="minorHAnsi"/>
        </w:rPr>
        <w:t xml:space="preserve">. Dėl Klaipėdos miesto savivaldybės tarybos 2025 m. kovo 27 d. sprendimo Nr. T2-93 „Dėl Vietinės rinkliavos už naudojimąsi Klaipėdos miesto savivaldybės tarybos nustatyta vieta </w:t>
      </w:r>
      <w:r w:rsidR="000B4715">
        <w:rPr>
          <w:rFonts w:eastAsiaTheme="minorHAnsi"/>
        </w:rPr>
        <w:t>L</w:t>
      </w:r>
      <w:r w:rsidR="00AC6D5E" w:rsidRPr="000B4715">
        <w:rPr>
          <w:rFonts w:eastAsiaTheme="minorHAnsi"/>
        </w:rPr>
        <w:t>edų rago įlankoje (</w:t>
      </w:r>
      <w:r w:rsidR="000B4715">
        <w:rPr>
          <w:rFonts w:eastAsiaTheme="minorHAnsi"/>
        </w:rPr>
        <w:t>S</w:t>
      </w:r>
      <w:r w:rsidR="00AC6D5E" w:rsidRPr="000B4715">
        <w:rPr>
          <w:rFonts w:eastAsiaTheme="minorHAnsi"/>
        </w:rPr>
        <w:t>miltynėje) vidaus vandenų transporto priemonėms švartuoti ar stovėti (kai vidaus vandenų transporto priemonė iškeliama ant kranto) nuostatų patvirtinimo“ pakeitimo. Pranešėjas D. Petrolevičius.    (T1-383)</w:t>
      </w:r>
    </w:p>
    <w:p w14:paraId="6BC935F6" w14:textId="4B85A312" w:rsidR="00D66530" w:rsidRPr="000B4715" w:rsidRDefault="00E007B9" w:rsidP="00A1722D">
      <w:pPr>
        <w:tabs>
          <w:tab w:val="left" w:pos="567"/>
        </w:tabs>
        <w:jc w:val="both"/>
        <w:rPr>
          <w:rFonts w:eastAsiaTheme="minorHAnsi"/>
        </w:rPr>
      </w:pPr>
      <w:r w:rsidRPr="000B4715">
        <w:rPr>
          <w:rFonts w:eastAsiaTheme="minorHAnsi"/>
        </w:rPr>
        <w:tab/>
        <w:t>Patvirtinta bendru sutarimu.</w:t>
      </w:r>
    </w:p>
    <w:p w14:paraId="60CDCF37" w14:textId="77777777" w:rsidR="00E007B9" w:rsidRPr="000B4715" w:rsidRDefault="00E007B9" w:rsidP="00A1722D">
      <w:pPr>
        <w:tabs>
          <w:tab w:val="left" w:pos="567"/>
        </w:tabs>
        <w:jc w:val="both"/>
        <w:rPr>
          <w:rFonts w:eastAsiaTheme="minorHAnsi"/>
        </w:rPr>
      </w:pPr>
    </w:p>
    <w:p w14:paraId="64A1B97C" w14:textId="36FE6637" w:rsidR="00D66530" w:rsidRPr="000B4715" w:rsidRDefault="00D66530" w:rsidP="00D66530">
      <w:pPr>
        <w:autoSpaceDE w:val="0"/>
        <w:autoSpaceDN w:val="0"/>
        <w:adjustRightInd w:val="0"/>
        <w:ind w:firstLine="568"/>
        <w:jc w:val="both"/>
        <w:rPr>
          <w:rFonts w:eastAsiaTheme="minorHAnsi"/>
        </w:rPr>
      </w:pPr>
      <w:r w:rsidRPr="000B4715">
        <w:rPr>
          <w:rFonts w:eastAsiaTheme="minorHAnsi"/>
        </w:rPr>
        <w:t xml:space="preserve">1. SVARSTYTA. Nekilnojamojo turto nurašymas.  </w:t>
      </w:r>
    </w:p>
    <w:p w14:paraId="2B55A77C" w14:textId="309C67E7" w:rsidR="00D66530" w:rsidRPr="000B4715" w:rsidRDefault="00D66530" w:rsidP="00D66530">
      <w:pPr>
        <w:autoSpaceDE w:val="0"/>
        <w:autoSpaceDN w:val="0"/>
        <w:adjustRightInd w:val="0"/>
        <w:ind w:firstLine="568"/>
        <w:jc w:val="both"/>
        <w:rPr>
          <w:rFonts w:eastAsiaTheme="minorHAnsi"/>
          <w:lang w:eastAsia="en-US"/>
        </w:rPr>
      </w:pPr>
      <w:r w:rsidRPr="000B4715">
        <w:rPr>
          <w:rFonts w:eastAsiaTheme="minorHAnsi"/>
        </w:rPr>
        <w:t>Pranešėjas E. Simokaitis</w:t>
      </w:r>
      <w:r w:rsidR="00C021A3" w:rsidRPr="000B4715">
        <w:rPr>
          <w:rFonts w:eastAsiaTheme="minorHAnsi"/>
        </w:rPr>
        <w:t xml:space="preserve"> teigė, kad</w:t>
      </w:r>
      <w:r w:rsidRPr="000B4715">
        <w:rPr>
          <w:rFonts w:eastAsiaTheme="minorHAnsi"/>
          <w:lang w:eastAsia="en-US"/>
        </w:rPr>
        <w:t xml:space="preserve"> tarybos sprendimo projektas teikiamas, siekiant nurašyti Klaipėdos miesto savivaldybei nuosavybės teise priklausantį nereikalingą, netinkamą (negalimą) </w:t>
      </w:r>
      <w:r w:rsidRPr="000B4715">
        <w:rPr>
          <w:rFonts w:eastAsiaTheme="minorHAnsi"/>
          <w:lang w:eastAsia="en-US"/>
        </w:rPr>
        <w:lastRenderedPageBreak/>
        <w:t>naudoti nekilnojamąjį turtą – inžinerinius statinius, keturis apšvietimo bokštus Stadiono g. 46 ir pastatus – mokyklą ir katilinę, Klaipėdos g.33, Klaipėdoje.</w:t>
      </w:r>
    </w:p>
    <w:p w14:paraId="100706EF" w14:textId="52614415" w:rsidR="00D66530" w:rsidRPr="000B4715" w:rsidRDefault="00D66530" w:rsidP="00D66530">
      <w:pPr>
        <w:tabs>
          <w:tab w:val="left" w:pos="567"/>
        </w:tabs>
        <w:jc w:val="both"/>
        <w:rPr>
          <w:lang w:eastAsia="en-US"/>
        </w:rPr>
      </w:pPr>
      <w:r w:rsidRPr="000B4715">
        <w:rPr>
          <w:lang w:eastAsia="en-US"/>
        </w:rPr>
        <w:tab/>
        <w:t>NUTARTA. Pritarti sprendimo projektui</w:t>
      </w:r>
      <w:r w:rsidR="00E007B9" w:rsidRPr="000B4715">
        <w:rPr>
          <w:lang w:eastAsia="en-US"/>
        </w:rPr>
        <w:t xml:space="preserve"> </w:t>
      </w:r>
      <w:bookmarkStart w:id="3" w:name="_Hlk210888714"/>
      <w:r w:rsidR="00E007B9" w:rsidRPr="000B4715">
        <w:rPr>
          <w:lang w:eastAsia="en-US"/>
        </w:rPr>
        <w:t>(bendru sutarimu)</w:t>
      </w:r>
      <w:r w:rsidRPr="000B4715">
        <w:rPr>
          <w:lang w:eastAsia="en-US"/>
        </w:rPr>
        <w:t>.</w:t>
      </w:r>
      <w:bookmarkEnd w:id="3"/>
    </w:p>
    <w:p w14:paraId="6D4AD0C4" w14:textId="77777777" w:rsidR="00D66530" w:rsidRPr="000B4715" w:rsidRDefault="00D66530" w:rsidP="00D66530">
      <w:pPr>
        <w:autoSpaceDE w:val="0"/>
        <w:autoSpaceDN w:val="0"/>
        <w:adjustRightInd w:val="0"/>
        <w:jc w:val="both"/>
        <w:rPr>
          <w:rFonts w:eastAsiaTheme="minorHAnsi"/>
        </w:rPr>
      </w:pPr>
    </w:p>
    <w:p w14:paraId="6A37D1BB" w14:textId="2A74502C" w:rsidR="00D66530" w:rsidRPr="000B4715" w:rsidRDefault="00D66530" w:rsidP="00D66530">
      <w:pPr>
        <w:autoSpaceDE w:val="0"/>
        <w:autoSpaceDN w:val="0"/>
        <w:adjustRightInd w:val="0"/>
        <w:ind w:firstLine="568"/>
        <w:jc w:val="both"/>
        <w:rPr>
          <w:rFonts w:eastAsiaTheme="minorHAnsi"/>
        </w:rPr>
      </w:pPr>
      <w:r w:rsidRPr="000B4715">
        <w:rPr>
          <w:rFonts w:eastAsiaTheme="minorHAnsi"/>
        </w:rPr>
        <w:t xml:space="preserve">2. SVARSTYTA. Klaipėdos miesto savivaldybės tarybos 2025 m. birželio 26 d. sprendimo Nr. T2-229 „Dėl parduodamų savivaldybės būstų ir pagalbinio ūkio paskirties pastatų sąrašo patvirtinimo“ pakeitimas. </w:t>
      </w:r>
    </w:p>
    <w:p w14:paraId="7A75EDBD" w14:textId="54EE135C" w:rsidR="00D66530" w:rsidRPr="000B4715" w:rsidRDefault="00D66530" w:rsidP="00D66530">
      <w:pPr>
        <w:autoSpaceDE w:val="0"/>
        <w:autoSpaceDN w:val="0"/>
        <w:adjustRightInd w:val="0"/>
        <w:ind w:firstLine="568"/>
        <w:jc w:val="both"/>
        <w:rPr>
          <w:rFonts w:eastAsiaTheme="minorHAnsi"/>
          <w:lang w:eastAsia="en-US"/>
        </w:rPr>
      </w:pPr>
      <w:r w:rsidRPr="000B4715">
        <w:rPr>
          <w:rFonts w:eastAsiaTheme="minorHAnsi"/>
        </w:rPr>
        <w:t>Pranešėjas E. Simokaitis</w:t>
      </w:r>
      <w:r w:rsidR="00232522" w:rsidRPr="000B4715">
        <w:rPr>
          <w:rFonts w:eastAsiaTheme="minorHAnsi"/>
        </w:rPr>
        <w:t xml:space="preserve"> informavo, kad</w:t>
      </w:r>
      <w:r w:rsidRPr="000B4715">
        <w:rPr>
          <w:rFonts w:eastAsiaTheme="minorHAnsi"/>
          <w:lang w:eastAsia="en-US"/>
        </w:rPr>
        <w:t xml:space="preserve"> sprendimo projektu keičiamas Parduodamų savivaldybės būstų ir pagalbinio ūkio paskirties pastatų sąrašas ir papildomas naujais 764, 765 ir 766 punktais, kuriuose įrašomi 2,92 kv. m ploto dalis neįrengtos pastogės Aukštaičių g. 31-3, Klaipėda, 16,78 kv. m ploto dalis neįrengtos pastogės Turgaus a. 16, Klaipėda, ir 35,00 kv. m užstatyto ploto pagalbinio ūkio paskirties pagalbinio pastato Nėries g. 10, Klaipėda, (toliau – Turtas). Įrašius Turtą į sąrašą, atsiras galimybė savivaldybei jį parduoti, o gyvenamųjų namų butų savininkams ir bendraturčiams bus sudarytos sąlygos, pagal pateiktus prašymus, įsigyti Turtą.</w:t>
      </w:r>
    </w:p>
    <w:p w14:paraId="23408261" w14:textId="0606BCAD" w:rsidR="00D66530" w:rsidRPr="000B4715" w:rsidRDefault="00D66530" w:rsidP="00D66530">
      <w:pPr>
        <w:tabs>
          <w:tab w:val="left" w:pos="567"/>
        </w:tabs>
        <w:jc w:val="both"/>
        <w:rPr>
          <w:lang w:eastAsia="en-US"/>
        </w:rPr>
      </w:pPr>
      <w:r w:rsidRPr="000B4715">
        <w:rPr>
          <w:lang w:eastAsia="en-US"/>
        </w:rPr>
        <w:tab/>
        <w:t>NUTARTA. Pritarti sprendimo projektui</w:t>
      </w:r>
      <w:r w:rsidR="00E007B9" w:rsidRPr="000B4715">
        <w:rPr>
          <w:lang w:eastAsia="en-US"/>
        </w:rPr>
        <w:t xml:space="preserve"> (bendru sutarimu)</w:t>
      </w:r>
      <w:r w:rsidRPr="000B4715">
        <w:rPr>
          <w:lang w:eastAsia="en-US"/>
        </w:rPr>
        <w:t>.</w:t>
      </w:r>
    </w:p>
    <w:p w14:paraId="7CD6846C" w14:textId="77777777" w:rsidR="00D66530" w:rsidRPr="000B4715" w:rsidRDefault="00D66530" w:rsidP="00D66530">
      <w:pPr>
        <w:autoSpaceDE w:val="0"/>
        <w:autoSpaceDN w:val="0"/>
        <w:adjustRightInd w:val="0"/>
        <w:jc w:val="both"/>
        <w:rPr>
          <w:rFonts w:eastAsiaTheme="minorHAnsi"/>
        </w:rPr>
      </w:pPr>
    </w:p>
    <w:p w14:paraId="4CA3247C" w14:textId="3620A773" w:rsidR="00D66530" w:rsidRPr="000B4715" w:rsidRDefault="00D66530" w:rsidP="00D66530">
      <w:pPr>
        <w:autoSpaceDE w:val="0"/>
        <w:autoSpaceDN w:val="0"/>
        <w:adjustRightInd w:val="0"/>
        <w:ind w:firstLine="568"/>
        <w:jc w:val="both"/>
        <w:rPr>
          <w:rFonts w:eastAsiaTheme="minorHAnsi"/>
        </w:rPr>
      </w:pPr>
      <w:r w:rsidRPr="000B4715">
        <w:rPr>
          <w:rFonts w:eastAsiaTheme="minorHAnsi"/>
        </w:rPr>
        <w:t xml:space="preserve">3. SVARSTYTA. Turto perdavimas valdyti, naudoti ir disponuoti patikėjimo teise Klaipėdos miesto savivaldybės biudžetinėms įstaigoms.  </w:t>
      </w:r>
    </w:p>
    <w:p w14:paraId="29BB8FA0" w14:textId="19165656" w:rsidR="00D66530" w:rsidRPr="000B4715" w:rsidRDefault="00D66530" w:rsidP="00D66530">
      <w:pPr>
        <w:autoSpaceDE w:val="0"/>
        <w:autoSpaceDN w:val="0"/>
        <w:adjustRightInd w:val="0"/>
        <w:ind w:firstLine="568"/>
        <w:jc w:val="both"/>
        <w:rPr>
          <w:rFonts w:eastAsiaTheme="minorHAnsi"/>
          <w:lang w:eastAsia="en-US"/>
        </w:rPr>
      </w:pPr>
      <w:r w:rsidRPr="000B4715">
        <w:rPr>
          <w:rFonts w:eastAsiaTheme="minorHAnsi"/>
        </w:rPr>
        <w:t>Pranešėjas E. Simokaitis</w:t>
      </w:r>
      <w:r w:rsidR="00232522" w:rsidRPr="000B4715">
        <w:rPr>
          <w:rFonts w:eastAsiaTheme="minorHAnsi"/>
        </w:rPr>
        <w:t xml:space="preserve"> sakė, kad </w:t>
      </w:r>
      <w:r w:rsidRPr="000B4715">
        <w:rPr>
          <w:rFonts w:eastAsiaTheme="minorHAnsi"/>
          <w:lang w:eastAsia="en-US"/>
        </w:rPr>
        <w:t>Klaipėdos miesto savivaldybės administracija (toliau – KMSA) įgyvendino projektą „Modulinių konteinerių prie sporto aikštynų Klaipėdos mieste statybos darbai su projektavimu. I dalis – modulinių konteinerių prie BĮ Klaipėdos „Viesulo“ sporto centras, Naikupės g. 25A, Klaipėdoje, statyba su projektavimu; II dalis – modulinių konteinerių prie Klaipėdos Vitės progimnazijos (sporto aikštyno), J. Janonio g. 32, Klaipėdoje, statyba su projektavimu“, kurio metu buvo pastatyti moduliniai konteineriniai pastatai prie sporto aikštynų Naikupės g. 25A ir J. Janonio g. 32, Klaipėdoje. Šie moduliniai pastatai skirti aptarnauti sporto aikštynus, todėl tikslinga juos perduoti valdyti patikėjimo teise savivaldybės biudžetinei įstaigai Sporto bazių valdymo centrui. Klaipėdos miesto savivaldybės taryba 2025 m. birželio 26 d. sprendimu Nr. T2-235 patvirtino Viešame aukcione parduodamo Klaipėdos miesto savivaldybės nekilnojamojo turto ir kitų nekilnojamųjų daiktų sąrašą, į kurį buvo įtraukti sprendimo projekto priede nurodyti savivaldybės nekilnojamojo turto objektai. Nekilnojamojo turto registre nurodytiems objektams šiuo metu yra registruota KMSA patikėjimo teisė, tai yra KMSA juos valdo patikėjimo teise. KMSA planuoja vykdyti ir šiuo metu vykdo nurodytų objektų pardavimo procedūras. Siekiant tinkamai užbaigti pardavimo procedūras būtina iš Nekilnojamojo turto registro išregistruoti KMSA patikėjimo teisę. Norint išregistruoti KMSA patikėjimo teisę būtinas šis Savivaldybės tarybos sprendimas.</w:t>
      </w:r>
    </w:p>
    <w:p w14:paraId="5ACF3984" w14:textId="39397E16" w:rsidR="00D66530" w:rsidRPr="000B4715" w:rsidRDefault="00D66530" w:rsidP="00D66530">
      <w:pPr>
        <w:tabs>
          <w:tab w:val="left" w:pos="567"/>
        </w:tabs>
        <w:jc w:val="both"/>
        <w:rPr>
          <w:lang w:eastAsia="en-US"/>
        </w:rPr>
      </w:pPr>
      <w:r w:rsidRPr="000B4715">
        <w:rPr>
          <w:lang w:eastAsia="en-US"/>
        </w:rPr>
        <w:tab/>
        <w:t>NUTARTA. Pritarti sprendimo projektui</w:t>
      </w:r>
      <w:r w:rsidR="00E007B9" w:rsidRPr="000B4715">
        <w:rPr>
          <w:lang w:eastAsia="en-US"/>
        </w:rPr>
        <w:t xml:space="preserve"> (bendru sutarimu)</w:t>
      </w:r>
      <w:r w:rsidRPr="000B4715">
        <w:rPr>
          <w:lang w:eastAsia="en-US"/>
        </w:rPr>
        <w:t>.</w:t>
      </w:r>
    </w:p>
    <w:p w14:paraId="5ADE6481" w14:textId="77777777" w:rsidR="00D66530" w:rsidRPr="000B4715" w:rsidRDefault="00D66530" w:rsidP="00D66530">
      <w:pPr>
        <w:autoSpaceDE w:val="0"/>
        <w:autoSpaceDN w:val="0"/>
        <w:adjustRightInd w:val="0"/>
        <w:jc w:val="both"/>
        <w:rPr>
          <w:rFonts w:eastAsiaTheme="minorHAnsi"/>
        </w:rPr>
      </w:pPr>
    </w:p>
    <w:p w14:paraId="20C283C1" w14:textId="5764406C" w:rsidR="00D66530" w:rsidRPr="000B4715" w:rsidRDefault="00D66530" w:rsidP="00D66530">
      <w:pPr>
        <w:autoSpaceDE w:val="0"/>
        <w:autoSpaceDN w:val="0"/>
        <w:adjustRightInd w:val="0"/>
        <w:ind w:firstLine="568"/>
        <w:jc w:val="both"/>
        <w:rPr>
          <w:rFonts w:eastAsiaTheme="minorHAnsi"/>
        </w:rPr>
      </w:pPr>
      <w:r w:rsidRPr="000B4715">
        <w:rPr>
          <w:rFonts w:eastAsiaTheme="minorHAnsi"/>
        </w:rPr>
        <w:t xml:space="preserve">4. SVARSTYTA. Valstybės turto perėmimas Klaipėdos miesto savivaldybės nuosavybėn. </w:t>
      </w:r>
    </w:p>
    <w:p w14:paraId="3931DAAC" w14:textId="753DE51E" w:rsidR="00D66530" w:rsidRPr="000B4715" w:rsidRDefault="00D66530" w:rsidP="00232522">
      <w:pPr>
        <w:autoSpaceDE w:val="0"/>
        <w:autoSpaceDN w:val="0"/>
        <w:adjustRightInd w:val="0"/>
        <w:ind w:firstLine="568"/>
        <w:jc w:val="both"/>
        <w:rPr>
          <w:rFonts w:eastAsiaTheme="minorHAnsi"/>
          <w:lang w:eastAsia="en-US"/>
        </w:rPr>
      </w:pPr>
      <w:r w:rsidRPr="000B4715">
        <w:rPr>
          <w:rFonts w:eastAsiaTheme="minorHAnsi"/>
        </w:rPr>
        <w:t>Pranešėjas E. Simokaitis</w:t>
      </w:r>
      <w:r w:rsidR="00232522" w:rsidRPr="000B4715">
        <w:rPr>
          <w:rFonts w:eastAsiaTheme="minorHAnsi"/>
        </w:rPr>
        <w:t xml:space="preserve"> priminė, kad</w:t>
      </w:r>
      <w:r w:rsidRPr="000B4715">
        <w:rPr>
          <w:rFonts w:eastAsiaTheme="minorHAnsi"/>
        </w:rPr>
        <w:t xml:space="preserve">  </w:t>
      </w:r>
      <w:r w:rsidRPr="000B4715">
        <w:rPr>
          <w:rFonts w:eastAsiaTheme="minorHAnsi"/>
          <w:lang w:eastAsia="en-US"/>
        </w:rPr>
        <w:t xml:space="preserve"> LRS 2022 m. birželio 28 d. priėmė LR</w:t>
      </w:r>
      <w:r w:rsidR="00232522" w:rsidRPr="000B4715">
        <w:rPr>
          <w:rFonts w:eastAsiaTheme="minorHAnsi"/>
          <w:lang w:eastAsia="en-US"/>
        </w:rPr>
        <w:t xml:space="preserve"> </w:t>
      </w:r>
      <w:r w:rsidRPr="000B4715">
        <w:rPr>
          <w:rFonts w:eastAsiaTheme="minorHAnsi"/>
          <w:lang w:eastAsia="en-US"/>
        </w:rPr>
        <w:t>Valstybės turto perdavimo savivaldybių nuosavybėn įstatymo Nr. VIII-546 pakeitimo įstatymą (Nr. XIV-1252) Savivaldybių nuosavybėn pagal šį Įstatymą perimamas šis savivaldybių apskaitoje registruotas ir jų valdomas arba savivaldybių faktiškai valdomas valstybės turtas:  neprivatizuotos savivaldybių gyvenamosios patalpos su joms priklausančiais inžineriniais</w:t>
      </w:r>
      <w:r w:rsidR="00232522" w:rsidRPr="000B4715">
        <w:rPr>
          <w:rFonts w:eastAsiaTheme="minorHAnsi"/>
          <w:lang w:eastAsia="en-US"/>
        </w:rPr>
        <w:t xml:space="preserve"> </w:t>
      </w:r>
      <w:r w:rsidRPr="000B4715">
        <w:rPr>
          <w:rFonts w:eastAsiaTheme="minorHAnsi"/>
          <w:lang w:eastAsia="en-US"/>
        </w:rPr>
        <w:t xml:space="preserve">tinklais ir įrenginiais, gyvenamųjų namų valdose esantys pagalbinio ūkio paskirties pastatai, jų dalys; gatvės ir vietinės reikšmės keliai; gyvenamųjų vietovių apšvietimo tinklai, statiniai ir įrenginiai; vandens telkinių statiniai ir įrenginiai; vandenvietės, vandentiekio lauko inžineriniai tinklai, vandens siurbimo stotys ir valymo įrenginiai, nuotekų tinklai; upių krantinės, jų įrenginiai, tėkmės reguliavimo statiniai; paplūdimiuose esantys statiniai ir įrenginiai, skęstančiųjų gelbėjimo stotys ir postai; kapinėse esantys pastatai, statiniai ir įrenginiai; paminklai, skulptūros, fontanai, memorialiniai akmenys; katilinės ir šilumos tinklai; sporto statiniai ir įrenginiai. Savivaldybių nuosavybėn priskiriamas tik šis aukščiau išvardintas turtas, kuris faktiškai buvo savivaldybių teritorijose iki 1998 metų ir nebuvo perimtas savivaldybių nuosavybėn. Įstatymas numato, kad valstybės turtą savivaldybės nuosavybėn perima savivaldybių tarybų </w:t>
      </w:r>
      <w:r w:rsidRPr="000B4715">
        <w:rPr>
          <w:rFonts w:eastAsiaTheme="minorHAnsi"/>
          <w:lang w:eastAsia="en-US"/>
        </w:rPr>
        <w:lastRenderedPageBreak/>
        <w:t xml:space="preserve">sprendimais. Priimtas savivaldybės tarybos sprendimas perimti savivaldybės nuosavybėn turtą yra teisinis pagrindas teisės aktų nustatyta tvarka nekilnojamojo turto registre registruoti savivaldybių nuosavybės teises į pagal šį Įstatymą jų nuosavybėn priskirtą valstybės nekilnojamąjį turtą. Visas savivaldybės tarybos sprendimo projekto priede nurodytas turtas yra valstybės nuosavybė. Šiuo sprendimu ir vadovaujantis Įstatymu, savivaldybės nuosavybėn perimamas sprendimo projekto priede nurodytas nekilnojamasis turtas: lietaus nuotekų tinklai, skulptūra, pravažiavimas, kanalas, skveras, krantinė, kolonados. </w:t>
      </w:r>
      <w:r w:rsidR="00232522" w:rsidRPr="000B4715">
        <w:rPr>
          <w:rFonts w:eastAsiaTheme="minorHAnsi"/>
          <w:lang w:eastAsia="en-US"/>
        </w:rPr>
        <w:t xml:space="preserve">E. Simokaitis teigė, kad </w:t>
      </w:r>
      <w:r w:rsidRPr="000B4715">
        <w:rPr>
          <w:rFonts w:eastAsiaTheme="minorHAnsi"/>
          <w:lang w:eastAsia="en-US"/>
        </w:rPr>
        <w:t>Klaipėdos miesto savivaldybės administracija yra atlikusi šio nekilnojamojo turto kadastrinius matavimus, patikslinusi buhalterinę apskaitą.</w:t>
      </w:r>
    </w:p>
    <w:p w14:paraId="0F0336D2" w14:textId="6A92C20A" w:rsidR="00D66530" w:rsidRPr="000B4715" w:rsidRDefault="00D66530" w:rsidP="00D66530">
      <w:pPr>
        <w:tabs>
          <w:tab w:val="left" w:pos="567"/>
        </w:tabs>
        <w:jc w:val="both"/>
        <w:rPr>
          <w:lang w:eastAsia="en-US"/>
        </w:rPr>
      </w:pPr>
      <w:r w:rsidRPr="000B4715">
        <w:rPr>
          <w:lang w:eastAsia="en-US"/>
        </w:rPr>
        <w:tab/>
        <w:t>NUTARTA. Pritarti sprendimo projektui</w:t>
      </w:r>
      <w:r w:rsidR="00E007B9" w:rsidRPr="000B4715">
        <w:rPr>
          <w:lang w:eastAsia="en-US"/>
        </w:rPr>
        <w:t xml:space="preserve"> (bendru sutarimu)</w:t>
      </w:r>
      <w:r w:rsidRPr="000B4715">
        <w:rPr>
          <w:lang w:eastAsia="en-US"/>
        </w:rPr>
        <w:t>.</w:t>
      </w:r>
    </w:p>
    <w:p w14:paraId="095ACE57" w14:textId="77777777" w:rsidR="00D66530" w:rsidRPr="000B4715" w:rsidRDefault="00D66530" w:rsidP="00D66530">
      <w:pPr>
        <w:autoSpaceDE w:val="0"/>
        <w:autoSpaceDN w:val="0"/>
        <w:adjustRightInd w:val="0"/>
        <w:jc w:val="both"/>
        <w:rPr>
          <w:rFonts w:eastAsiaTheme="minorHAnsi"/>
        </w:rPr>
      </w:pPr>
    </w:p>
    <w:p w14:paraId="7BAA8DFC" w14:textId="33707E40" w:rsidR="00D66530" w:rsidRPr="000B4715" w:rsidRDefault="00D66530" w:rsidP="00D66530">
      <w:pPr>
        <w:ind w:firstLine="568"/>
        <w:jc w:val="both"/>
        <w:rPr>
          <w:rFonts w:eastAsiaTheme="minorHAnsi"/>
        </w:rPr>
      </w:pPr>
      <w:r w:rsidRPr="000B4715">
        <w:rPr>
          <w:rFonts w:eastAsiaTheme="minorHAnsi"/>
        </w:rPr>
        <w:t xml:space="preserve">5. SVARSTYTA. Savivaldybės būstų dalių pardavimas.  </w:t>
      </w:r>
    </w:p>
    <w:p w14:paraId="5915E718" w14:textId="1326E39D" w:rsidR="00D66530" w:rsidRPr="000B4715" w:rsidRDefault="00D66530" w:rsidP="00D66530">
      <w:pPr>
        <w:ind w:firstLine="568"/>
        <w:jc w:val="both"/>
        <w:rPr>
          <w:rFonts w:eastAsiaTheme="minorHAnsi"/>
        </w:rPr>
      </w:pPr>
      <w:r w:rsidRPr="000B4715">
        <w:rPr>
          <w:rFonts w:eastAsiaTheme="minorHAnsi"/>
        </w:rPr>
        <w:t>Pranešėjas E. Simokaitis</w:t>
      </w:r>
      <w:r w:rsidR="00232522" w:rsidRPr="000B4715">
        <w:rPr>
          <w:rFonts w:eastAsiaTheme="minorHAnsi"/>
        </w:rPr>
        <w:t xml:space="preserve"> sakė, kad</w:t>
      </w:r>
      <w:r w:rsidRPr="000B4715">
        <w:t xml:space="preserve"> sprendimo projekto tikslas – įgyvendinti savivaldybės būstų dalių nuomininkų prašymus dėl leidimo įsigyti savivaldybei nuosavybės teise priklausančias būstų dalis, atlikti pardavimo procedūras.</w:t>
      </w:r>
    </w:p>
    <w:p w14:paraId="160DB38F" w14:textId="60AE43A4" w:rsidR="00D66530" w:rsidRPr="000B4715" w:rsidRDefault="00D66530" w:rsidP="00A1722D">
      <w:pPr>
        <w:tabs>
          <w:tab w:val="left" w:pos="567"/>
        </w:tabs>
        <w:jc w:val="both"/>
        <w:rPr>
          <w:lang w:eastAsia="en-US"/>
        </w:rPr>
      </w:pPr>
      <w:r w:rsidRPr="000B4715">
        <w:rPr>
          <w:lang w:eastAsia="en-US"/>
        </w:rPr>
        <w:tab/>
        <w:t>NUTARTA. Pritarti sprendimo projektui</w:t>
      </w:r>
      <w:r w:rsidR="00E007B9" w:rsidRPr="000B4715">
        <w:rPr>
          <w:lang w:eastAsia="en-US"/>
        </w:rPr>
        <w:t xml:space="preserve"> (bendru sutarimu)</w:t>
      </w:r>
      <w:r w:rsidRPr="000B4715">
        <w:rPr>
          <w:lang w:eastAsia="en-US"/>
        </w:rPr>
        <w:t>.</w:t>
      </w:r>
    </w:p>
    <w:p w14:paraId="316E8FBE" w14:textId="77777777" w:rsidR="00D66530" w:rsidRPr="000B4715" w:rsidRDefault="00D66530" w:rsidP="00A1722D">
      <w:pPr>
        <w:tabs>
          <w:tab w:val="left" w:pos="567"/>
        </w:tabs>
        <w:jc w:val="both"/>
        <w:rPr>
          <w:lang w:eastAsia="en-US"/>
        </w:rPr>
      </w:pPr>
    </w:p>
    <w:p w14:paraId="5A644482" w14:textId="35B8A8AC" w:rsidR="0077644A" w:rsidRPr="000B4715" w:rsidRDefault="00D66530" w:rsidP="00F54CDD">
      <w:pPr>
        <w:pStyle w:val="Sraopastraipa"/>
        <w:ind w:left="0" w:firstLine="568"/>
        <w:jc w:val="both"/>
        <w:rPr>
          <w:rFonts w:eastAsiaTheme="minorHAnsi"/>
        </w:rPr>
      </w:pPr>
      <w:bookmarkStart w:id="4" w:name="_Hlk210293780"/>
      <w:r w:rsidRPr="000B4715">
        <w:rPr>
          <w:rFonts w:eastAsiaTheme="minorHAnsi"/>
        </w:rPr>
        <w:t>6</w:t>
      </w:r>
      <w:r w:rsidR="00F54CDD" w:rsidRPr="000B4715">
        <w:rPr>
          <w:rFonts w:eastAsiaTheme="minorHAnsi"/>
        </w:rPr>
        <w:t>.</w:t>
      </w:r>
      <w:r w:rsidR="0077644A" w:rsidRPr="000B4715">
        <w:rPr>
          <w:rFonts w:eastAsiaTheme="minorHAnsi"/>
        </w:rPr>
        <w:t xml:space="preserve"> </w:t>
      </w:r>
      <w:r w:rsidR="00AC6D5E" w:rsidRPr="000B4715">
        <w:rPr>
          <w:rFonts w:eastAsiaTheme="minorHAnsi"/>
        </w:rPr>
        <w:t>SVARSTYTA</w:t>
      </w:r>
      <w:bookmarkEnd w:id="4"/>
      <w:r w:rsidR="00AC6D5E" w:rsidRPr="000B4715">
        <w:rPr>
          <w:rFonts w:eastAsiaTheme="minorHAnsi"/>
        </w:rPr>
        <w:t xml:space="preserve">. Klaipėdos miesto savivaldybės tarybos 2023 m. birželio 22 d. sprendimo Nr. T2-137 „Dėl Klaipėdos miesto pastatų fasadų tvarkymo rėmimo tvarkos aprašo patvirtinimo“ pakeitimas. </w:t>
      </w:r>
    </w:p>
    <w:p w14:paraId="1D6A82EF" w14:textId="1D209730" w:rsidR="00AC6D5E" w:rsidRPr="000B4715" w:rsidRDefault="00AC6D5E" w:rsidP="006F0F97">
      <w:pPr>
        <w:autoSpaceDE w:val="0"/>
        <w:autoSpaceDN w:val="0"/>
        <w:adjustRightInd w:val="0"/>
        <w:ind w:firstLine="568"/>
        <w:jc w:val="both"/>
        <w:rPr>
          <w:rFonts w:eastAsiaTheme="minorHAnsi"/>
          <w:lang w:eastAsia="en-US"/>
        </w:rPr>
      </w:pPr>
      <w:r w:rsidRPr="000B4715">
        <w:rPr>
          <w:rFonts w:eastAsiaTheme="minorHAnsi"/>
        </w:rPr>
        <w:t>Pranešėjas V. Juška</w:t>
      </w:r>
      <w:r w:rsidR="00232522" w:rsidRPr="000B4715">
        <w:rPr>
          <w:rFonts w:eastAsiaTheme="minorHAnsi"/>
        </w:rPr>
        <w:t xml:space="preserve"> tikino, kad</w:t>
      </w:r>
      <w:r w:rsidRPr="000B4715">
        <w:rPr>
          <w:rFonts w:eastAsiaTheme="minorHAnsi"/>
        </w:rPr>
        <w:t xml:space="preserve">  </w:t>
      </w:r>
      <w:r w:rsidR="006F0F97" w:rsidRPr="000B4715">
        <w:rPr>
          <w:rFonts w:eastAsiaTheme="minorHAnsi"/>
          <w:lang w:eastAsia="en-US"/>
        </w:rPr>
        <w:t xml:space="preserve"> </w:t>
      </w:r>
      <w:r w:rsidR="00232522" w:rsidRPr="000B4715">
        <w:rPr>
          <w:rFonts w:eastAsiaTheme="minorHAnsi"/>
          <w:lang w:eastAsia="en-US"/>
        </w:rPr>
        <w:t>p</w:t>
      </w:r>
      <w:r w:rsidR="006F0F97" w:rsidRPr="000B4715">
        <w:rPr>
          <w:rFonts w:eastAsiaTheme="minorHAnsi"/>
          <w:lang w:eastAsia="en-US"/>
        </w:rPr>
        <w:t xml:space="preserve">atvirtinus Klaipėdos miesto pastatų fasadų tvarkymo rėmimo tvarkos </w:t>
      </w:r>
      <w:r w:rsidR="001D6CFD">
        <w:rPr>
          <w:rFonts w:eastAsiaTheme="minorHAnsi"/>
          <w:lang w:eastAsia="en-US"/>
        </w:rPr>
        <w:t>a</w:t>
      </w:r>
      <w:r w:rsidR="006F0F97" w:rsidRPr="000B4715">
        <w:rPr>
          <w:rFonts w:eastAsiaTheme="minorHAnsi"/>
          <w:lang w:eastAsia="en-US"/>
        </w:rPr>
        <w:t xml:space="preserve">prašo </w:t>
      </w:r>
      <w:r w:rsidR="001D6CFD">
        <w:rPr>
          <w:rFonts w:eastAsiaTheme="minorHAnsi"/>
          <w:lang w:eastAsia="en-US"/>
        </w:rPr>
        <w:t>(toliau – Aprašas)</w:t>
      </w:r>
      <w:r w:rsidR="006F0F97" w:rsidRPr="000B4715">
        <w:rPr>
          <w:rFonts w:eastAsiaTheme="minorHAnsi"/>
          <w:lang w:eastAsia="en-US"/>
        </w:rPr>
        <w:t>naują redakciją, valdytojams, Senamiestyje ir Naujamiestyje turintiems pastatus, būtų suteikta galimybė teikti paraiškas Klaipėdos miesto savivaldybės administracijai, siekiant gauti dalinį finansavimą iš savivaldybės biudžeto lėšų pastatų fasadų tvarkymui. Tvarkos aprašo naujojoje redakcijoje nustatoma, kad maksimalus pastato fasadų tvarkymo darbų finansavimo dydis iš savivaldybės biudžeto lėšų – 30 tūkst. eurų, jei tvarkomų paviršių plotas yra iki 500 kv. m ir 50 tūkst. eurų, jei tvarkomų paviršių plotai sudaro daugiau nei 500 kv. m. Maksimali savivaldybės dalis – 70 procentų. Teikiamoje tvirtinti naujoje tvarkos aprašo redakcijoje nustatomos konkrečios Naujamiesčio zonos, į kurias patenkančių pastatų valdytojams būtų suteikta galimybė pasinaudoti savivaldybės parama pastatų fasadų tvarkymui. Šios zonos susietos su svarbiausiomis Naujamiesčio gatvėmis ir aikštėmis. Tikimasi, kad toks reglamentavimas paskatins valdytojus pirmiausiai tvarkyti pastatus, esančius reprezentacinėse Naujamiesčio erdvėse, kuriose juda pagrindiniai turistų ir vietos gyventojų srautai. Naujoje aprašo redakcijoje numatoma, kad prioritetine išlieka Klaipėdos senamiesčio teritorija. Prioritetas naujoje tvarkos aprašo redakcijoje sureguliuotas balų sistemos pagalba, vertinant pateiktas 2 paraiškas. Pavyzdžiui, lyginant dvi analogiškas paraiškas, statinys, esantis Senamiestyje, gautų didesnę balų sumą, nei esantis Naujamiestyje.</w:t>
      </w:r>
    </w:p>
    <w:p w14:paraId="72AB6B2D" w14:textId="19D8A248" w:rsidR="006B3BCE" w:rsidRPr="000B4715" w:rsidRDefault="006B3BCE" w:rsidP="006F0F97">
      <w:pPr>
        <w:autoSpaceDE w:val="0"/>
        <w:autoSpaceDN w:val="0"/>
        <w:adjustRightInd w:val="0"/>
        <w:ind w:firstLine="568"/>
        <w:jc w:val="both"/>
        <w:rPr>
          <w:rFonts w:eastAsiaTheme="minorHAnsi"/>
          <w:lang w:eastAsia="en-US"/>
        </w:rPr>
      </w:pPr>
      <w:r w:rsidRPr="000B4715">
        <w:rPr>
          <w:rFonts w:eastAsiaTheme="minorHAnsi"/>
          <w:lang w:eastAsia="en-US"/>
        </w:rPr>
        <w:t>Atsakė į V. Karolio, S. Budino</w:t>
      </w:r>
      <w:r w:rsidR="00D5164A" w:rsidRPr="000B4715">
        <w:rPr>
          <w:rFonts w:eastAsiaTheme="minorHAnsi"/>
          <w:lang w:eastAsia="en-US"/>
        </w:rPr>
        <w:t>, A. Šniepio</w:t>
      </w:r>
      <w:r w:rsidR="00040A89" w:rsidRPr="000B4715">
        <w:rPr>
          <w:rFonts w:eastAsiaTheme="minorHAnsi"/>
          <w:lang w:eastAsia="en-US"/>
        </w:rPr>
        <w:t>, A. Dobranskio</w:t>
      </w:r>
      <w:r w:rsidRPr="000B4715">
        <w:rPr>
          <w:rFonts w:eastAsiaTheme="minorHAnsi"/>
          <w:lang w:eastAsia="en-US"/>
        </w:rPr>
        <w:t xml:space="preserve"> klausimus.</w:t>
      </w:r>
      <w:r w:rsidR="00CA7B5A" w:rsidRPr="000B4715">
        <w:rPr>
          <w:rFonts w:eastAsiaTheme="minorHAnsi"/>
          <w:lang w:eastAsia="en-US"/>
        </w:rPr>
        <w:t xml:space="preserve"> </w:t>
      </w:r>
    </w:p>
    <w:p w14:paraId="763D354A" w14:textId="73120571" w:rsidR="00963B7B" w:rsidRDefault="00963B7B" w:rsidP="00080B70">
      <w:pPr>
        <w:autoSpaceDE w:val="0"/>
        <w:autoSpaceDN w:val="0"/>
        <w:adjustRightInd w:val="0"/>
        <w:ind w:firstLine="568"/>
        <w:jc w:val="both"/>
        <w:rPr>
          <w:rFonts w:eastAsiaTheme="minorHAnsi"/>
          <w:lang w:eastAsia="en-US"/>
        </w:rPr>
      </w:pPr>
      <w:r w:rsidRPr="000B4715">
        <w:rPr>
          <w:rFonts w:eastAsiaTheme="minorHAnsi"/>
          <w:lang w:eastAsia="en-US"/>
        </w:rPr>
        <w:t>R. Taraškevičius tei</w:t>
      </w:r>
      <w:r>
        <w:rPr>
          <w:rFonts w:eastAsiaTheme="minorHAnsi"/>
          <w:lang w:eastAsia="en-US"/>
        </w:rPr>
        <w:t>ravosi,</w:t>
      </w:r>
      <w:r w:rsidRPr="000B4715">
        <w:rPr>
          <w:rFonts w:eastAsiaTheme="minorHAnsi"/>
          <w:lang w:eastAsia="en-US"/>
        </w:rPr>
        <w:t xml:space="preserve"> jei atsira</w:t>
      </w:r>
      <w:r>
        <w:rPr>
          <w:rFonts w:eastAsiaTheme="minorHAnsi"/>
          <w:lang w:eastAsia="en-US"/>
        </w:rPr>
        <w:t xml:space="preserve">stų </w:t>
      </w:r>
      <w:r w:rsidRPr="000B4715">
        <w:rPr>
          <w:rFonts w:eastAsiaTheme="minorHAnsi"/>
          <w:lang w:eastAsia="en-US"/>
        </w:rPr>
        <w:t>pastatas, turintis paminklosauginių savybių</w:t>
      </w:r>
      <w:r>
        <w:rPr>
          <w:rFonts w:eastAsiaTheme="minorHAnsi"/>
          <w:lang w:eastAsia="en-US"/>
        </w:rPr>
        <w:t>, tačiau neatitinkantis sprendime reglamentuotų teritorijų a</w:t>
      </w:r>
      <w:r w:rsidRPr="000B4715">
        <w:rPr>
          <w:rFonts w:eastAsiaTheme="minorHAnsi"/>
          <w:lang w:eastAsia="en-US"/>
        </w:rPr>
        <w:t>r nemanot, kad ateityje reikėtų papildyti Aprašą.</w:t>
      </w:r>
    </w:p>
    <w:p w14:paraId="5226DEF7" w14:textId="04CBF32D" w:rsidR="00CA7B5A" w:rsidRPr="000B4715" w:rsidRDefault="00CA7B5A" w:rsidP="006F0F97">
      <w:pPr>
        <w:autoSpaceDE w:val="0"/>
        <w:autoSpaceDN w:val="0"/>
        <w:adjustRightInd w:val="0"/>
        <w:ind w:firstLine="568"/>
        <w:jc w:val="both"/>
        <w:rPr>
          <w:rFonts w:eastAsiaTheme="minorHAnsi"/>
          <w:lang w:eastAsia="en-US"/>
        </w:rPr>
      </w:pPr>
      <w:r w:rsidRPr="000B4715">
        <w:rPr>
          <w:rFonts w:eastAsiaTheme="minorHAnsi"/>
          <w:lang w:eastAsia="en-US"/>
        </w:rPr>
        <w:t xml:space="preserve">V. Juška </w:t>
      </w:r>
      <w:r w:rsidR="004836EB">
        <w:rPr>
          <w:rFonts w:eastAsiaTheme="minorHAnsi"/>
          <w:lang w:eastAsia="en-US"/>
        </w:rPr>
        <w:t>teigė</w:t>
      </w:r>
      <w:r w:rsidRPr="000B4715">
        <w:rPr>
          <w:rFonts w:eastAsiaTheme="minorHAnsi"/>
          <w:lang w:eastAsia="en-US"/>
        </w:rPr>
        <w:t xml:space="preserve">, jei pastatas </w:t>
      </w:r>
      <w:r w:rsidR="00080B70">
        <w:rPr>
          <w:rFonts w:eastAsiaTheme="minorHAnsi"/>
          <w:lang w:eastAsia="en-US"/>
        </w:rPr>
        <w:t xml:space="preserve">būtų </w:t>
      </w:r>
      <w:r w:rsidRPr="000B4715">
        <w:rPr>
          <w:rFonts w:eastAsiaTheme="minorHAnsi"/>
          <w:lang w:eastAsia="en-US"/>
        </w:rPr>
        <w:t>Kultūros vertybių registr</w:t>
      </w:r>
      <w:r w:rsidR="00080B70">
        <w:rPr>
          <w:rFonts w:eastAsiaTheme="minorHAnsi"/>
          <w:lang w:eastAsia="en-US"/>
        </w:rPr>
        <w:t>e</w:t>
      </w:r>
      <w:r w:rsidRPr="000B4715">
        <w:rPr>
          <w:rFonts w:eastAsiaTheme="minorHAnsi"/>
          <w:lang w:eastAsia="en-US"/>
        </w:rPr>
        <w:t xml:space="preserve">, savivaldybė galėtų prisidėti prie jo sutvarkymo, nepaisant to, kurioje teritorijoje </w:t>
      </w:r>
      <w:r w:rsidR="00040A89" w:rsidRPr="000B4715">
        <w:rPr>
          <w:rFonts w:eastAsiaTheme="minorHAnsi"/>
          <w:lang w:eastAsia="en-US"/>
        </w:rPr>
        <w:t>jis yra</w:t>
      </w:r>
      <w:r w:rsidRPr="000B4715">
        <w:rPr>
          <w:rFonts w:eastAsiaTheme="minorHAnsi"/>
          <w:lang w:eastAsia="en-US"/>
        </w:rPr>
        <w:t xml:space="preserve"> (Senamiestyje, Naujamiestyje, Smiltynėje ir pan.).</w:t>
      </w:r>
    </w:p>
    <w:p w14:paraId="7D0D2655" w14:textId="2B89F280" w:rsidR="001D6CFD" w:rsidRPr="00963B7B" w:rsidRDefault="004752D2" w:rsidP="00963B7B">
      <w:pPr>
        <w:tabs>
          <w:tab w:val="left" w:pos="567"/>
        </w:tabs>
        <w:jc w:val="both"/>
        <w:rPr>
          <w:lang w:eastAsia="en-US"/>
        </w:rPr>
      </w:pPr>
      <w:r w:rsidRPr="000B4715">
        <w:rPr>
          <w:lang w:eastAsia="en-US"/>
        </w:rPr>
        <w:tab/>
      </w:r>
      <w:bookmarkStart w:id="5" w:name="_Hlk210725475"/>
      <w:r w:rsidR="0077644A" w:rsidRPr="000B4715">
        <w:rPr>
          <w:lang w:eastAsia="en-US"/>
        </w:rPr>
        <w:t>NUTARTA. Pritarti sprendimo projektui</w:t>
      </w:r>
      <w:r w:rsidR="00E007B9" w:rsidRPr="000B4715">
        <w:rPr>
          <w:lang w:eastAsia="en-US"/>
        </w:rPr>
        <w:t xml:space="preserve"> (bendru sutarimu)</w:t>
      </w:r>
      <w:r w:rsidR="0077644A" w:rsidRPr="000B4715">
        <w:rPr>
          <w:lang w:eastAsia="en-US"/>
        </w:rPr>
        <w:t>.</w:t>
      </w:r>
    </w:p>
    <w:p w14:paraId="07040FB1" w14:textId="77777777" w:rsidR="001D6CFD" w:rsidRPr="000B4715" w:rsidRDefault="001D6CFD" w:rsidP="002079BF">
      <w:pPr>
        <w:jc w:val="both"/>
        <w:rPr>
          <w:rFonts w:eastAsiaTheme="minorHAnsi"/>
        </w:rPr>
      </w:pPr>
    </w:p>
    <w:bookmarkEnd w:id="5"/>
    <w:p w14:paraId="1291B806" w14:textId="0B7865C3" w:rsidR="0077644A" w:rsidRPr="000B4715" w:rsidRDefault="00D66530" w:rsidP="0077644A">
      <w:pPr>
        <w:autoSpaceDE w:val="0"/>
        <w:autoSpaceDN w:val="0"/>
        <w:adjustRightInd w:val="0"/>
        <w:ind w:firstLine="568"/>
        <w:jc w:val="both"/>
        <w:rPr>
          <w:rFonts w:eastAsiaTheme="minorHAnsi"/>
        </w:rPr>
      </w:pPr>
      <w:r w:rsidRPr="000B4715">
        <w:rPr>
          <w:rFonts w:eastAsiaTheme="minorHAnsi"/>
        </w:rPr>
        <w:t>7</w:t>
      </w:r>
      <w:r w:rsidR="00AC6D5E" w:rsidRPr="000B4715">
        <w:rPr>
          <w:rFonts w:eastAsiaTheme="minorHAnsi"/>
        </w:rPr>
        <w:t xml:space="preserve">. SVARSTYTA. Vietinės rinkliavos už leidimo atlikti kasinėjimo, inžinerinių komunikacijų klojimo, medžiagų sandėliavimo ir kitus darbus Klaipėdos miesto savivaldybės viešojo naudojimo teritorijoje (gatvėse, vietinės reikšmės keliuose, kelių juostose ar jų apsaugos zonose, aikštėse, žaliuosiuose plotuose), atitverti ją ar jos dalį arba apriboti eismą joje išdavimą nuostatų </w:t>
      </w:r>
      <w:r w:rsidR="0077644A" w:rsidRPr="000B4715">
        <w:rPr>
          <w:rFonts w:eastAsiaTheme="minorHAnsi"/>
        </w:rPr>
        <w:t xml:space="preserve"> </w:t>
      </w:r>
      <w:r w:rsidR="00AC6D5E" w:rsidRPr="000B4715">
        <w:rPr>
          <w:rFonts w:eastAsiaTheme="minorHAnsi"/>
        </w:rPr>
        <w:t>patvirtinim</w:t>
      </w:r>
      <w:r w:rsidR="0077644A" w:rsidRPr="000B4715">
        <w:rPr>
          <w:rFonts w:eastAsiaTheme="minorHAnsi"/>
        </w:rPr>
        <w:t>as</w:t>
      </w:r>
      <w:r w:rsidR="00AC6D5E" w:rsidRPr="000B4715">
        <w:rPr>
          <w:rFonts w:eastAsiaTheme="minorHAnsi"/>
        </w:rPr>
        <w:t xml:space="preserve">. </w:t>
      </w:r>
    </w:p>
    <w:p w14:paraId="1A2DB9E2" w14:textId="4E80DA94" w:rsidR="00AC6D5E" w:rsidRPr="000B4715" w:rsidRDefault="00AC6D5E" w:rsidP="002079BF">
      <w:pPr>
        <w:autoSpaceDE w:val="0"/>
        <w:autoSpaceDN w:val="0"/>
        <w:adjustRightInd w:val="0"/>
        <w:ind w:firstLine="568"/>
        <w:jc w:val="both"/>
        <w:rPr>
          <w:rFonts w:eastAsiaTheme="minorHAnsi"/>
          <w:lang w:eastAsia="en-US"/>
        </w:rPr>
      </w:pPr>
      <w:r w:rsidRPr="000B4715">
        <w:rPr>
          <w:rFonts w:eastAsiaTheme="minorHAnsi"/>
        </w:rPr>
        <w:t>Pranešėjas G. Pocius</w:t>
      </w:r>
      <w:r w:rsidR="002079BF" w:rsidRPr="000B4715">
        <w:rPr>
          <w:rFonts w:eastAsiaTheme="minorHAnsi"/>
          <w:lang w:eastAsia="en-US"/>
        </w:rPr>
        <w:t xml:space="preserve"> </w:t>
      </w:r>
      <w:r w:rsidR="00232522" w:rsidRPr="000B4715">
        <w:rPr>
          <w:rFonts w:eastAsiaTheme="minorHAnsi"/>
          <w:lang w:eastAsia="en-US"/>
        </w:rPr>
        <w:t>s</w:t>
      </w:r>
      <w:r w:rsidR="002079BF" w:rsidRPr="000B4715">
        <w:rPr>
          <w:rFonts w:eastAsiaTheme="minorHAnsi"/>
          <w:lang w:eastAsia="en-US"/>
        </w:rPr>
        <w:t>iūl</w:t>
      </w:r>
      <w:r w:rsidR="00232522" w:rsidRPr="000B4715">
        <w:rPr>
          <w:rFonts w:eastAsiaTheme="minorHAnsi"/>
          <w:lang w:eastAsia="en-US"/>
        </w:rPr>
        <w:t xml:space="preserve">ė </w:t>
      </w:r>
      <w:r w:rsidR="002079BF" w:rsidRPr="000B4715">
        <w:rPr>
          <w:rFonts w:eastAsiaTheme="minorHAnsi"/>
          <w:lang w:eastAsia="en-US"/>
        </w:rPr>
        <w:t xml:space="preserve">įtvirtinti konkrečius vietinės rinkliavos dydžius ir jų apskaičiavimo tvarką, nustatyti aiškią rinkliavos mokėjimo ir grąžinimo tvarką, įteisinti galimas rinkliavos lengvatas. Laukiamas rezultatas – skaidri, aiški ir vieninga sistema, reglamentuojanti leidimų išdavimą už darbus Klaipėdos miesto savivaldybės viešojo naudojimo teritorijoje bei jų </w:t>
      </w:r>
      <w:r w:rsidR="002079BF" w:rsidRPr="000B4715">
        <w:rPr>
          <w:rFonts w:eastAsiaTheme="minorHAnsi"/>
          <w:lang w:eastAsia="en-US"/>
        </w:rPr>
        <w:lastRenderedPageBreak/>
        <w:t xml:space="preserve">apmokestinimą. </w:t>
      </w:r>
      <w:r w:rsidR="00025958" w:rsidRPr="000B4715">
        <w:rPr>
          <w:rFonts w:eastAsiaTheme="minorHAnsi"/>
          <w:lang w:eastAsia="en-US"/>
        </w:rPr>
        <w:t>G. Pocius manė, kad t</w:t>
      </w:r>
      <w:r w:rsidR="002079BF" w:rsidRPr="000B4715">
        <w:rPr>
          <w:rFonts w:eastAsiaTheme="minorHAnsi"/>
          <w:lang w:eastAsia="en-US"/>
        </w:rPr>
        <w:t>ai padės užtikrinti efektyvesnę savivaldybės teritorijų priežiūrą ir padidins biudžeto pajamas.</w:t>
      </w:r>
    </w:p>
    <w:p w14:paraId="404E3569" w14:textId="1360AACC" w:rsidR="00DA1773" w:rsidRPr="000B4715" w:rsidRDefault="00DA1773" w:rsidP="00DA1773">
      <w:pPr>
        <w:autoSpaceDE w:val="0"/>
        <w:autoSpaceDN w:val="0"/>
        <w:adjustRightInd w:val="0"/>
        <w:ind w:left="568"/>
        <w:jc w:val="both"/>
        <w:rPr>
          <w:rFonts w:eastAsiaTheme="minorHAnsi"/>
          <w:lang w:eastAsia="en-US"/>
        </w:rPr>
      </w:pPr>
      <w:r w:rsidRPr="000B4715">
        <w:rPr>
          <w:rFonts w:eastAsiaTheme="minorHAnsi"/>
          <w:lang w:eastAsia="en-US"/>
        </w:rPr>
        <w:t>G. Pocius atsakė į A. Dobranskio</w:t>
      </w:r>
      <w:r w:rsidR="008040C6" w:rsidRPr="000B4715">
        <w:rPr>
          <w:rFonts w:eastAsiaTheme="minorHAnsi"/>
          <w:lang w:eastAsia="en-US"/>
        </w:rPr>
        <w:t>, S. Budino</w:t>
      </w:r>
      <w:r w:rsidR="006E6F99" w:rsidRPr="000B4715">
        <w:rPr>
          <w:rFonts w:eastAsiaTheme="minorHAnsi"/>
          <w:lang w:eastAsia="en-US"/>
        </w:rPr>
        <w:t>, V. Karolio klausimus.</w:t>
      </w:r>
    </w:p>
    <w:p w14:paraId="4C895ACF" w14:textId="5BBCC4DA" w:rsidR="0019067F" w:rsidRPr="000B4715" w:rsidRDefault="0019067F" w:rsidP="0019067F">
      <w:pPr>
        <w:tabs>
          <w:tab w:val="left" w:pos="567"/>
        </w:tabs>
        <w:jc w:val="both"/>
        <w:rPr>
          <w:lang w:eastAsia="en-US"/>
        </w:rPr>
      </w:pPr>
      <w:r w:rsidRPr="000B4715">
        <w:rPr>
          <w:lang w:eastAsia="en-US"/>
        </w:rPr>
        <w:tab/>
        <w:t>NUTARTA. Pritarti sprendimo projektui</w:t>
      </w:r>
      <w:r w:rsidR="00E007B9" w:rsidRPr="000B4715">
        <w:rPr>
          <w:lang w:eastAsia="en-US"/>
        </w:rPr>
        <w:t xml:space="preserve"> (bendru sutarimu)</w:t>
      </w:r>
      <w:r w:rsidRPr="000B4715">
        <w:rPr>
          <w:lang w:eastAsia="en-US"/>
        </w:rPr>
        <w:t>.</w:t>
      </w:r>
    </w:p>
    <w:p w14:paraId="01637C34" w14:textId="77777777" w:rsidR="0077644A" w:rsidRPr="000B4715" w:rsidRDefault="0077644A" w:rsidP="0077644A">
      <w:pPr>
        <w:autoSpaceDE w:val="0"/>
        <w:autoSpaceDN w:val="0"/>
        <w:adjustRightInd w:val="0"/>
        <w:ind w:firstLine="568"/>
        <w:jc w:val="both"/>
        <w:rPr>
          <w:rFonts w:eastAsiaTheme="minorHAnsi"/>
        </w:rPr>
      </w:pPr>
    </w:p>
    <w:p w14:paraId="5F0E6A2B" w14:textId="728DB16C" w:rsidR="0077644A" w:rsidRPr="000B4715" w:rsidRDefault="00D66530" w:rsidP="0077644A">
      <w:pPr>
        <w:ind w:firstLine="568"/>
        <w:jc w:val="both"/>
        <w:rPr>
          <w:bCs/>
        </w:rPr>
      </w:pPr>
      <w:r w:rsidRPr="000B4715">
        <w:rPr>
          <w:bCs/>
        </w:rPr>
        <w:t>8</w:t>
      </w:r>
      <w:r w:rsidR="00AC6D5E" w:rsidRPr="000B4715">
        <w:rPr>
          <w:bCs/>
        </w:rPr>
        <w:t xml:space="preserve">. </w:t>
      </w:r>
      <w:r w:rsidR="00AC6D5E" w:rsidRPr="000B4715">
        <w:rPr>
          <w:rFonts w:eastAsiaTheme="minorHAnsi"/>
        </w:rPr>
        <w:t>SVARSTYTA</w:t>
      </w:r>
      <w:r w:rsidR="00AC6D5E" w:rsidRPr="000B4715">
        <w:rPr>
          <w:bCs/>
        </w:rPr>
        <w:t>. Apleisto ar neprižiūrimo nekilnojamojo turto sąrašo patvirtinim</w:t>
      </w:r>
      <w:r w:rsidR="0077644A" w:rsidRPr="000B4715">
        <w:rPr>
          <w:bCs/>
        </w:rPr>
        <w:t>as</w:t>
      </w:r>
      <w:r w:rsidR="00AC6D5E" w:rsidRPr="000B4715">
        <w:rPr>
          <w:bCs/>
        </w:rPr>
        <w:t xml:space="preserve">. </w:t>
      </w:r>
    </w:p>
    <w:p w14:paraId="4DEF877E" w14:textId="2E1A8375" w:rsidR="0051090C" w:rsidRPr="000B4715" w:rsidRDefault="00AC6D5E" w:rsidP="00025958">
      <w:pPr>
        <w:ind w:firstLine="568"/>
        <w:jc w:val="both"/>
        <w:rPr>
          <w:bCs/>
        </w:rPr>
      </w:pPr>
      <w:r w:rsidRPr="000B4715">
        <w:rPr>
          <w:bCs/>
        </w:rPr>
        <w:t xml:space="preserve">Pranešėjas G. Pocius </w:t>
      </w:r>
      <w:r w:rsidR="000B4B04" w:rsidRPr="000B4715">
        <w:rPr>
          <w:bCs/>
        </w:rPr>
        <w:t xml:space="preserve"> priminė, kad 2025 m. mokestiniu laikotarpiu galioja tie patys nustatyti mokesčio tarifai kaip ir 2020-2024 m</w:t>
      </w:r>
      <w:r w:rsidR="000B4715">
        <w:rPr>
          <w:bCs/>
        </w:rPr>
        <w:t>.</w:t>
      </w:r>
      <w:r w:rsidR="000B4B04" w:rsidRPr="000B4715">
        <w:rPr>
          <w:bCs/>
        </w:rPr>
        <w:t xml:space="preserve"> patvirtinti Klaipėdos miesto savivaldybės tarybos </w:t>
      </w:r>
      <w:r w:rsidR="0051090C" w:rsidRPr="000B4715">
        <w:rPr>
          <w:bCs/>
        </w:rPr>
        <w:t>2019 metais, tai yra taikomi 0,8 ir 0,5 procento dydžio nekilnojamojo turto mokesčio tarifai, išskyrus apleistam ar neprižiūrimam nekilnojamam turtui, kuriam taikomas 9ž3 procentų dydžio tarifas. Taryba 2022 m. sprendimu „Dėl</w:t>
      </w:r>
      <w:r w:rsidR="00773779" w:rsidRPr="000B4715">
        <w:rPr>
          <w:bCs/>
        </w:rPr>
        <w:t xml:space="preserve"> Apleisto ar neprižiūrimo nekilnojamojo turto nustatymo tvarkos aprašo patvirtinimo“ (toliau – Sąrašas) 8 punktu nustatė, kad Statybų leidimų ir statinių priežiūros skyrius, vadovaudamasis apžiūrų ir patikrinimo vietoje gautais duomenimis, sudaro Sąrašą ir teikia tvirtinti Savivaldybės tarybai.</w:t>
      </w:r>
      <w:r w:rsidR="00025958" w:rsidRPr="000B4715">
        <w:rPr>
          <w:bCs/>
        </w:rPr>
        <w:t xml:space="preserve"> Teigė, kad p</w:t>
      </w:r>
      <w:r w:rsidR="0051090C" w:rsidRPr="000B4715">
        <w:rPr>
          <w:bCs/>
        </w:rPr>
        <w:t xml:space="preserve">atvirtintas apleisto ir neprižiūrimo nekilnojamojo turto </w:t>
      </w:r>
      <w:r w:rsidR="00773779" w:rsidRPr="000B4715">
        <w:rPr>
          <w:bCs/>
        </w:rPr>
        <w:t>S</w:t>
      </w:r>
      <w:r w:rsidR="0051090C" w:rsidRPr="000B4715">
        <w:rPr>
          <w:bCs/>
        </w:rPr>
        <w:t xml:space="preserve">ąrašas </w:t>
      </w:r>
      <w:r w:rsidR="00025958" w:rsidRPr="000B4715">
        <w:rPr>
          <w:bCs/>
        </w:rPr>
        <w:t xml:space="preserve">bus </w:t>
      </w:r>
      <w:r w:rsidR="0051090C" w:rsidRPr="000B4715">
        <w:rPr>
          <w:bCs/>
        </w:rPr>
        <w:t>teiki</w:t>
      </w:r>
      <w:r w:rsidR="00025958" w:rsidRPr="000B4715">
        <w:rPr>
          <w:bCs/>
        </w:rPr>
        <w:t>a</w:t>
      </w:r>
      <w:r w:rsidR="0051090C" w:rsidRPr="000B4715">
        <w:rPr>
          <w:bCs/>
        </w:rPr>
        <w:t xml:space="preserve">mas valstybinei mokesčių inspekcijai </w:t>
      </w:r>
      <w:r w:rsidR="005B3C68" w:rsidRPr="000B4715">
        <w:rPr>
          <w:bCs/>
        </w:rPr>
        <w:t xml:space="preserve">nekilnojamojo turto mokesčio </w:t>
      </w:r>
      <w:r w:rsidR="0051090C" w:rsidRPr="000B4715">
        <w:rPr>
          <w:bCs/>
        </w:rPr>
        <w:t>administr</w:t>
      </w:r>
      <w:r w:rsidR="005B3C68" w:rsidRPr="000B4715">
        <w:rPr>
          <w:bCs/>
        </w:rPr>
        <w:t>avimui</w:t>
      </w:r>
      <w:r w:rsidR="0051090C" w:rsidRPr="000B4715">
        <w:rPr>
          <w:bCs/>
        </w:rPr>
        <w:t xml:space="preserve"> už 2025 metus. Mokestis įskaitomas į savivaldybės, kurios teritorijoje yra nekilnojamasis turtas, sąrašą.</w:t>
      </w:r>
    </w:p>
    <w:p w14:paraId="4A168EEF" w14:textId="4A5BD16C" w:rsidR="0019067F" w:rsidRPr="000B4715" w:rsidRDefault="0019067F" w:rsidP="0019067F">
      <w:pPr>
        <w:tabs>
          <w:tab w:val="left" w:pos="567"/>
        </w:tabs>
        <w:jc w:val="both"/>
        <w:rPr>
          <w:lang w:eastAsia="en-US"/>
        </w:rPr>
      </w:pPr>
      <w:r w:rsidRPr="000B4715">
        <w:rPr>
          <w:lang w:eastAsia="en-US"/>
        </w:rPr>
        <w:tab/>
        <w:t>NUTARTA. Pritarti sprendimo projektui</w:t>
      </w:r>
      <w:r w:rsidR="00C021A3" w:rsidRPr="000B4715">
        <w:rPr>
          <w:lang w:eastAsia="en-US"/>
        </w:rPr>
        <w:t xml:space="preserve"> (bendru sutarimu)</w:t>
      </w:r>
      <w:r w:rsidRPr="000B4715">
        <w:rPr>
          <w:lang w:eastAsia="en-US"/>
        </w:rPr>
        <w:t>.</w:t>
      </w:r>
    </w:p>
    <w:p w14:paraId="3960CAD1" w14:textId="77777777" w:rsidR="0077644A" w:rsidRPr="000B4715" w:rsidRDefault="0077644A" w:rsidP="00157A35">
      <w:pPr>
        <w:autoSpaceDE w:val="0"/>
        <w:autoSpaceDN w:val="0"/>
        <w:adjustRightInd w:val="0"/>
        <w:jc w:val="both"/>
        <w:rPr>
          <w:rFonts w:eastAsiaTheme="minorHAnsi"/>
        </w:rPr>
      </w:pPr>
    </w:p>
    <w:p w14:paraId="51A490D9" w14:textId="2E68C003" w:rsidR="0077644A" w:rsidRPr="000B4715" w:rsidRDefault="00D66530" w:rsidP="00AC6D5E">
      <w:pPr>
        <w:autoSpaceDE w:val="0"/>
        <w:autoSpaceDN w:val="0"/>
        <w:adjustRightInd w:val="0"/>
        <w:ind w:firstLine="568"/>
        <w:jc w:val="both"/>
        <w:rPr>
          <w:rFonts w:eastAsiaTheme="minorHAnsi"/>
        </w:rPr>
      </w:pPr>
      <w:r w:rsidRPr="000B4715">
        <w:rPr>
          <w:rFonts w:eastAsiaTheme="minorHAnsi"/>
        </w:rPr>
        <w:t>9</w:t>
      </w:r>
      <w:r w:rsidR="00AC6D5E" w:rsidRPr="000B4715">
        <w:rPr>
          <w:rFonts w:eastAsiaTheme="minorHAnsi"/>
        </w:rPr>
        <w:t xml:space="preserve">. SVARSTYTA. Klaipėdos miesto savivaldybės tarybos 2025 m. kovo 27 d. sprendimo Nr. T2-93 „Dėl Vietinės rinkliavos už naudojimąsi Klaipėdos miesto savivaldybės tarybos nustatyta vieta </w:t>
      </w:r>
      <w:r w:rsidR="000B4715">
        <w:rPr>
          <w:rFonts w:eastAsiaTheme="minorHAnsi"/>
        </w:rPr>
        <w:t>L</w:t>
      </w:r>
      <w:r w:rsidR="00AC6D5E" w:rsidRPr="000B4715">
        <w:rPr>
          <w:rFonts w:eastAsiaTheme="minorHAnsi"/>
        </w:rPr>
        <w:t>edų rago įlankoje (</w:t>
      </w:r>
      <w:r w:rsidR="000B4715">
        <w:rPr>
          <w:rFonts w:eastAsiaTheme="minorHAnsi"/>
        </w:rPr>
        <w:t>S</w:t>
      </w:r>
      <w:r w:rsidR="00AC6D5E" w:rsidRPr="000B4715">
        <w:rPr>
          <w:rFonts w:eastAsiaTheme="minorHAnsi"/>
        </w:rPr>
        <w:t>miltynėje) vidaus vandenų transporto priemonėms švartuoti ar stovėti (kai vidaus vandenų transporto priemonė iškeliama ant kranto) nuostatų patvirtinimo“ pakeitim</w:t>
      </w:r>
      <w:r w:rsidR="0077644A" w:rsidRPr="000B4715">
        <w:rPr>
          <w:rFonts w:eastAsiaTheme="minorHAnsi"/>
        </w:rPr>
        <w:t>as</w:t>
      </w:r>
      <w:r w:rsidR="00AC6D5E" w:rsidRPr="000B4715">
        <w:rPr>
          <w:rFonts w:eastAsiaTheme="minorHAnsi"/>
        </w:rPr>
        <w:t xml:space="preserve">. </w:t>
      </w:r>
    </w:p>
    <w:p w14:paraId="335AA617" w14:textId="70A108C3" w:rsidR="003C0323" w:rsidRDefault="00AC6D5E" w:rsidP="003C0323">
      <w:pPr>
        <w:autoSpaceDE w:val="0"/>
        <w:autoSpaceDN w:val="0"/>
        <w:adjustRightInd w:val="0"/>
        <w:ind w:firstLine="568"/>
        <w:jc w:val="both"/>
        <w:rPr>
          <w:rFonts w:eastAsiaTheme="minorHAnsi"/>
          <w:lang w:eastAsia="en-US"/>
        </w:rPr>
      </w:pPr>
      <w:r w:rsidRPr="000B4715">
        <w:rPr>
          <w:rFonts w:eastAsiaTheme="minorHAnsi"/>
        </w:rPr>
        <w:t>Pranešėjas D. Petrolevičius</w:t>
      </w:r>
      <w:r w:rsidR="00025958" w:rsidRPr="000B4715">
        <w:rPr>
          <w:rFonts w:eastAsiaTheme="minorHAnsi"/>
        </w:rPr>
        <w:t xml:space="preserve"> sakė, kad</w:t>
      </w:r>
      <w:r w:rsidR="009A493F" w:rsidRPr="000B4715">
        <w:rPr>
          <w:rFonts w:eastAsiaTheme="minorHAnsi"/>
          <w:b/>
          <w:bCs/>
          <w:lang w:eastAsia="en-US"/>
        </w:rPr>
        <w:t xml:space="preserve"> </w:t>
      </w:r>
      <w:r w:rsidR="00025958" w:rsidRPr="000B4715">
        <w:rPr>
          <w:rFonts w:eastAsiaTheme="minorHAnsi"/>
          <w:lang w:eastAsia="en-US"/>
        </w:rPr>
        <w:t>p</w:t>
      </w:r>
      <w:r w:rsidR="009A493F" w:rsidRPr="000B4715">
        <w:rPr>
          <w:rFonts w:eastAsiaTheme="minorHAnsi"/>
          <w:lang w:eastAsia="en-US"/>
        </w:rPr>
        <w:t>ritarus sprendimo projektui</w:t>
      </w:r>
      <w:r w:rsidR="005B3C68" w:rsidRPr="000B4715">
        <w:rPr>
          <w:rFonts w:eastAsiaTheme="minorHAnsi"/>
          <w:lang w:eastAsia="en-US"/>
        </w:rPr>
        <w:t xml:space="preserve"> </w:t>
      </w:r>
      <w:r w:rsidR="009A493F" w:rsidRPr="000B4715">
        <w:rPr>
          <w:rFonts w:eastAsiaTheme="minorHAnsi"/>
          <w:lang w:eastAsia="en-US"/>
        </w:rPr>
        <w:t>bus nustatyta aiški rinkliavos mokėjimo tvarka, siekiant užtikrinti aiškesnę teritorijos ribų kontrolę ir sudaryti sąlygas efektyviau reguliuoti vidaus vandenų transporto priemonių švartavimą bei stovėjimą, bus padidintos Ledų rago įlankos (Smiltynėje) ribos iki uosto akvatorijos, kur bus taikoma rinkliava už vidaus vandenų transporto priemonių švartavimą ar stovėjimą bei draudžiamas vidaus vandenų transporto priemonių švartavimas i</w:t>
      </w:r>
      <w:r w:rsidR="006E5464" w:rsidRPr="000B4715">
        <w:rPr>
          <w:rFonts w:eastAsiaTheme="minorHAnsi"/>
          <w:lang w:eastAsia="en-US"/>
        </w:rPr>
        <w:t>r statymas prie Ledų rago (Smiltynėje) įlankos prieigų (išskyrus Smiltynės Jachtklubo krantinę).</w:t>
      </w:r>
      <w:bookmarkStart w:id="6" w:name="_Hlk208216932"/>
    </w:p>
    <w:p w14:paraId="3B781EE5" w14:textId="37A283A4" w:rsidR="0019067F" w:rsidRPr="000B4715" w:rsidRDefault="0019067F" w:rsidP="003C0323">
      <w:pPr>
        <w:autoSpaceDE w:val="0"/>
        <w:autoSpaceDN w:val="0"/>
        <w:adjustRightInd w:val="0"/>
        <w:ind w:firstLine="568"/>
        <w:jc w:val="both"/>
        <w:rPr>
          <w:lang w:eastAsia="en-US"/>
        </w:rPr>
      </w:pPr>
      <w:r w:rsidRPr="000B4715">
        <w:rPr>
          <w:lang w:eastAsia="en-US"/>
        </w:rPr>
        <w:t>NUTARTA. Pritarti sprendimo projektui</w:t>
      </w:r>
      <w:r w:rsidR="00C021A3" w:rsidRPr="000B4715">
        <w:rPr>
          <w:lang w:eastAsia="en-US"/>
        </w:rPr>
        <w:t xml:space="preserve"> (bendru sutarimu)</w:t>
      </w:r>
      <w:r w:rsidRPr="000B4715">
        <w:rPr>
          <w:lang w:eastAsia="en-US"/>
        </w:rPr>
        <w:t>.</w:t>
      </w:r>
    </w:p>
    <w:p w14:paraId="2F860810" w14:textId="67651C5E" w:rsidR="00724AF2" w:rsidRPr="000B4715" w:rsidRDefault="0019067F" w:rsidP="00C021A3">
      <w:pPr>
        <w:tabs>
          <w:tab w:val="left" w:pos="567"/>
        </w:tabs>
        <w:jc w:val="both"/>
        <w:rPr>
          <w:rFonts w:eastAsiaTheme="minorHAnsi"/>
        </w:rPr>
      </w:pPr>
      <w:r w:rsidRPr="000B4715">
        <w:tab/>
      </w:r>
    </w:p>
    <w:bookmarkEnd w:id="6"/>
    <w:p w14:paraId="16797A34" w14:textId="2E2EAB71" w:rsidR="00C7200A" w:rsidRPr="000B4715" w:rsidRDefault="00C7200A" w:rsidP="00C7200A">
      <w:pPr>
        <w:tabs>
          <w:tab w:val="left" w:pos="567"/>
        </w:tabs>
        <w:jc w:val="both"/>
        <w:rPr>
          <w:lang w:eastAsia="en-US"/>
        </w:rPr>
      </w:pPr>
      <w:r w:rsidRPr="000B4715">
        <w:tab/>
        <w:t xml:space="preserve">Posėdis baigėsi </w:t>
      </w:r>
      <w:r w:rsidR="00C021A3" w:rsidRPr="000B4715">
        <w:t>14.4</w:t>
      </w:r>
      <w:r w:rsidR="00C03038" w:rsidRPr="000B4715">
        <w:t>3</w:t>
      </w:r>
      <w:r w:rsidR="006643A7" w:rsidRPr="000B4715">
        <w:t xml:space="preserve"> </w:t>
      </w:r>
      <w:r w:rsidRPr="000B4715">
        <w:t>val.</w:t>
      </w:r>
    </w:p>
    <w:p w14:paraId="4D51D071" w14:textId="77777777" w:rsidR="00C7200A" w:rsidRPr="000B4715" w:rsidRDefault="00C7200A" w:rsidP="00C7200A"/>
    <w:p w14:paraId="56B657B1" w14:textId="77777777" w:rsidR="00C7200A" w:rsidRPr="000B4715" w:rsidRDefault="00C7200A" w:rsidP="00C7200A">
      <w:pPr>
        <w:rPr>
          <w:rFonts w:eastAsia="Calibri"/>
        </w:rPr>
      </w:pPr>
      <w:r w:rsidRPr="000B4715">
        <w:t>Posėdžio pirmininkas</w:t>
      </w:r>
      <w:r w:rsidRPr="000B4715">
        <w:tab/>
      </w:r>
      <w:r w:rsidRPr="000B4715">
        <w:tab/>
      </w:r>
      <w:r w:rsidRPr="000B4715">
        <w:tab/>
      </w:r>
      <w:r w:rsidRPr="000B4715">
        <w:tab/>
        <w:t xml:space="preserve">             </w:t>
      </w:r>
      <w:r w:rsidRPr="000B4715">
        <w:rPr>
          <w:rFonts w:eastAsia="Calibri"/>
        </w:rPr>
        <w:t>Rimantas Taraškevičius</w:t>
      </w:r>
    </w:p>
    <w:p w14:paraId="2C4EF692" w14:textId="77777777" w:rsidR="00C7200A" w:rsidRPr="000B4715" w:rsidRDefault="00C7200A" w:rsidP="00C7200A">
      <w:pPr>
        <w:rPr>
          <w:rFonts w:eastAsia="Calibri"/>
        </w:rPr>
      </w:pPr>
    </w:p>
    <w:p w14:paraId="4135097C" w14:textId="2D54FE45" w:rsidR="00C7200A" w:rsidRPr="006860C2" w:rsidRDefault="00C7200A" w:rsidP="006860C2">
      <w:pPr>
        <w:rPr>
          <w:rFonts w:eastAsia="Calibri"/>
        </w:rPr>
      </w:pPr>
      <w:r w:rsidRPr="000B4715">
        <w:t>Posėdžio sekretorė</w:t>
      </w:r>
      <w:r w:rsidRPr="000B4715">
        <w:tab/>
      </w:r>
      <w:r w:rsidRPr="000B4715">
        <w:tab/>
      </w:r>
      <w:r w:rsidRPr="000B4715">
        <w:tab/>
      </w:r>
      <w:r w:rsidRPr="000B4715">
        <w:tab/>
        <w:t xml:space="preserve">              Lietutė Demidova</w:t>
      </w:r>
    </w:p>
    <w:sectPr w:rsidR="00C7200A" w:rsidRPr="006860C2" w:rsidSect="007432BD">
      <w:headerReference w:type="default" r:id="rId7"/>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B7474" w14:textId="77777777" w:rsidR="00D531F3" w:rsidRDefault="00D531F3" w:rsidP="007432BD">
      <w:r>
        <w:separator/>
      </w:r>
    </w:p>
  </w:endnote>
  <w:endnote w:type="continuationSeparator" w:id="0">
    <w:p w14:paraId="6161906E" w14:textId="77777777" w:rsidR="00D531F3" w:rsidRDefault="00D531F3" w:rsidP="00743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15436" w14:textId="77777777" w:rsidR="00D531F3" w:rsidRDefault="00D531F3" w:rsidP="007432BD">
      <w:r>
        <w:separator/>
      </w:r>
    </w:p>
  </w:footnote>
  <w:footnote w:type="continuationSeparator" w:id="0">
    <w:p w14:paraId="768BAEAF" w14:textId="77777777" w:rsidR="00D531F3" w:rsidRDefault="00D531F3" w:rsidP="00743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678168"/>
      <w:docPartObj>
        <w:docPartGallery w:val="Page Numbers (Top of Page)"/>
        <w:docPartUnique/>
      </w:docPartObj>
    </w:sdtPr>
    <w:sdtEndPr/>
    <w:sdtContent>
      <w:p w14:paraId="4A4411EE" w14:textId="6D771257" w:rsidR="007432BD" w:rsidRDefault="007432BD">
        <w:pPr>
          <w:pStyle w:val="Antrats"/>
          <w:jc w:val="center"/>
        </w:pPr>
        <w:r>
          <w:fldChar w:fldCharType="begin"/>
        </w:r>
        <w:r>
          <w:instrText>PAGE   \* MERGEFORMAT</w:instrText>
        </w:r>
        <w:r>
          <w:fldChar w:fldCharType="separate"/>
        </w:r>
        <w:r>
          <w:t>2</w:t>
        </w:r>
        <w:r>
          <w:fldChar w:fldCharType="end"/>
        </w:r>
      </w:p>
    </w:sdtContent>
  </w:sdt>
  <w:p w14:paraId="1B4378E5" w14:textId="77777777" w:rsidR="007432BD" w:rsidRDefault="007432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0741"/>
    <w:multiLevelType w:val="hybridMultilevel"/>
    <w:tmpl w:val="4614D0E0"/>
    <w:lvl w:ilvl="0" w:tplc="BEB0D66A">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 w15:restartNumberingAfterBreak="0">
    <w:nsid w:val="34931C81"/>
    <w:multiLevelType w:val="hybridMultilevel"/>
    <w:tmpl w:val="157C877E"/>
    <w:lvl w:ilvl="0" w:tplc="32F08EFE">
      <w:start w:val="1"/>
      <w:numFmt w:val="decimal"/>
      <w:lvlText w:val="%1."/>
      <w:lvlJc w:val="left"/>
      <w:pPr>
        <w:ind w:left="928" w:hanging="360"/>
      </w:pPr>
      <w:rPr>
        <w:rFonts w:ascii="LiberationSerif-Bold" w:hAnsi="LiberationSerif-Bold" w:cs="LiberationSerif-Bold"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418978CB"/>
    <w:multiLevelType w:val="hybridMultilevel"/>
    <w:tmpl w:val="3AECF7AC"/>
    <w:lvl w:ilvl="0" w:tplc="DCB46AF8">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51CC510C"/>
    <w:multiLevelType w:val="hybridMultilevel"/>
    <w:tmpl w:val="E70C75A8"/>
    <w:lvl w:ilvl="0" w:tplc="FA1EDED4">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0A"/>
    <w:rsid w:val="00022FDF"/>
    <w:rsid w:val="00025958"/>
    <w:rsid w:val="00040A89"/>
    <w:rsid w:val="0004483C"/>
    <w:rsid w:val="00047CF3"/>
    <w:rsid w:val="000511A0"/>
    <w:rsid w:val="00055F3B"/>
    <w:rsid w:val="0006136C"/>
    <w:rsid w:val="00080B70"/>
    <w:rsid w:val="000813F1"/>
    <w:rsid w:val="00095EFC"/>
    <w:rsid w:val="000A386A"/>
    <w:rsid w:val="000B4715"/>
    <w:rsid w:val="000B4B04"/>
    <w:rsid w:val="000C4793"/>
    <w:rsid w:val="000D0731"/>
    <w:rsid w:val="000E3EC3"/>
    <w:rsid w:val="000E73E5"/>
    <w:rsid w:val="001113B1"/>
    <w:rsid w:val="001251EE"/>
    <w:rsid w:val="001502FB"/>
    <w:rsid w:val="00157A35"/>
    <w:rsid w:val="00162FE1"/>
    <w:rsid w:val="0019067F"/>
    <w:rsid w:val="00194BE7"/>
    <w:rsid w:val="001A39B2"/>
    <w:rsid w:val="001D6CFD"/>
    <w:rsid w:val="001F1141"/>
    <w:rsid w:val="001F593A"/>
    <w:rsid w:val="002079BF"/>
    <w:rsid w:val="002323BE"/>
    <w:rsid w:val="00232522"/>
    <w:rsid w:val="0023317F"/>
    <w:rsid w:val="00240015"/>
    <w:rsid w:val="002500B8"/>
    <w:rsid w:val="0025164A"/>
    <w:rsid w:val="002545C3"/>
    <w:rsid w:val="00262FFA"/>
    <w:rsid w:val="002649BE"/>
    <w:rsid w:val="00274465"/>
    <w:rsid w:val="0028098F"/>
    <w:rsid w:val="00283D97"/>
    <w:rsid w:val="00286936"/>
    <w:rsid w:val="002D5C67"/>
    <w:rsid w:val="00320D03"/>
    <w:rsid w:val="00332A50"/>
    <w:rsid w:val="003534E8"/>
    <w:rsid w:val="003564E2"/>
    <w:rsid w:val="0037008D"/>
    <w:rsid w:val="003700D1"/>
    <w:rsid w:val="003719D7"/>
    <w:rsid w:val="00373B91"/>
    <w:rsid w:val="003A39C8"/>
    <w:rsid w:val="003C0323"/>
    <w:rsid w:val="003C2190"/>
    <w:rsid w:val="003C25EB"/>
    <w:rsid w:val="003D70C6"/>
    <w:rsid w:val="003E4106"/>
    <w:rsid w:val="0040720E"/>
    <w:rsid w:val="00455CD7"/>
    <w:rsid w:val="004713BE"/>
    <w:rsid w:val="004752D2"/>
    <w:rsid w:val="004836EB"/>
    <w:rsid w:val="00495904"/>
    <w:rsid w:val="00496C01"/>
    <w:rsid w:val="004B08A7"/>
    <w:rsid w:val="004B1D1A"/>
    <w:rsid w:val="004B6381"/>
    <w:rsid w:val="004B7CD6"/>
    <w:rsid w:val="004C0435"/>
    <w:rsid w:val="004C2E72"/>
    <w:rsid w:val="00504C7B"/>
    <w:rsid w:val="0051090C"/>
    <w:rsid w:val="00524415"/>
    <w:rsid w:val="00552E85"/>
    <w:rsid w:val="0055782D"/>
    <w:rsid w:val="00560CF3"/>
    <w:rsid w:val="005666B4"/>
    <w:rsid w:val="00584A69"/>
    <w:rsid w:val="00593D68"/>
    <w:rsid w:val="00595260"/>
    <w:rsid w:val="00595448"/>
    <w:rsid w:val="005B3C68"/>
    <w:rsid w:val="005B5FFF"/>
    <w:rsid w:val="005D2AB6"/>
    <w:rsid w:val="00614DC5"/>
    <w:rsid w:val="00616090"/>
    <w:rsid w:val="00631915"/>
    <w:rsid w:val="006467EB"/>
    <w:rsid w:val="00660F5D"/>
    <w:rsid w:val="006643A7"/>
    <w:rsid w:val="0067326A"/>
    <w:rsid w:val="006860C2"/>
    <w:rsid w:val="006A0450"/>
    <w:rsid w:val="006B3BCE"/>
    <w:rsid w:val="006D735B"/>
    <w:rsid w:val="006E3134"/>
    <w:rsid w:val="006E5464"/>
    <w:rsid w:val="006E6F99"/>
    <w:rsid w:val="006F0F97"/>
    <w:rsid w:val="007008DD"/>
    <w:rsid w:val="00724AF2"/>
    <w:rsid w:val="00741A9F"/>
    <w:rsid w:val="007432BD"/>
    <w:rsid w:val="007500AA"/>
    <w:rsid w:val="00754CB6"/>
    <w:rsid w:val="00773779"/>
    <w:rsid w:val="0077567B"/>
    <w:rsid w:val="0077644A"/>
    <w:rsid w:val="00792FBF"/>
    <w:rsid w:val="00794700"/>
    <w:rsid w:val="007C3ACB"/>
    <w:rsid w:val="007D0FA6"/>
    <w:rsid w:val="007D1900"/>
    <w:rsid w:val="008040C6"/>
    <w:rsid w:val="0082006A"/>
    <w:rsid w:val="00833D78"/>
    <w:rsid w:val="008344B0"/>
    <w:rsid w:val="00840249"/>
    <w:rsid w:val="00847FF4"/>
    <w:rsid w:val="00850C89"/>
    <w:rsid w:val="00854967"/>
    <w:rsid w:val="00866F5C"/>
    <w:rsid w:val="008901D9"/>
    <w:rsid w:val="008944A0"/>
    <w:rsid w:val="008945AC"/>
    <w:rsid w:val="008A00D4"/>
    <w:rsid w:val="008A19FD"/>
    <w:rsid w:val="008B46F4"/>
    <w:rsid w:val="008B5E11"/>
    <w:rsid w:val="008D52B9"/>
    <w:rsid w:val="008E1543"/>
    <w:rsid w:val="008E1556"/>
    <w:rsid w:val="00915DC5"/>
    <w:rsid w:val="00932505"/>
    <w:rsid w:val="00935294"/>
    <w:rsid w:val="00952253"/>
    <w:rsid w:val="009547A2"/>
    <w:rsid w:val="00954824"/>
    <w:rsid w:val="009616FB"/>
    <w:rsid w:val="00963B7B"/>
    <w:rsid w:val="00973D52"/>
    <w:rsid w:val="00975D7C"/>
    <w:rsid w:val="00987D6C"/>
    <w:rsid w:val="009927BD"/>
    <w:rsid w:val="009A39BE"/>
    <w:rsid w:val="009A493F"/>
    <w:rsid w:val="009D7E82"/>
    <w:rsid w:val="009F1C68"/>
    <w:rsid w:val="00A01728"/>
    <w:rsid w:val="00A0275B"/>
    <w:rsid w:val="00A137E2"/>
    <w:rsid w:val="00A170CF"/>
    <w:rsid w:val="00A1722D"/>
    <w:rsid w:val="00A21C7E"/>
    <w:rsid w:val="00A45C8A"/>
    <w:rsid w:val="00A56DBA"/>
    <w:rsid w:val="00A9396B"/>
    <w:rsid w:val="00AA2220"/>
    <w:rsid w:val="00AA67CD"/>
    <w:rsid w:val="00AA77DA"/>
    <w:rsid w:val="00AC6D5E"/>
    <w:rsid w:val="00AD3246"/>
    <w:rsid w:val="00AD76B7"/>
    <w:rsid w:val="00B048F2"/>
    <w:rsid w:val="00B131CE"/>
    <w:rsid w:val="00B253F8"/>
    <w:rsid w:val="00B40488"/>
    <w:rsid w:val="00B40B6B"/>
    <w:rsid w:val="00B47C9C"/>
    <w:rsid w:val="00B734EF"/>
    <w:rsid w:val="00B90279"/>
    <w:rsid w:val="00BB511D"/>
    <w:rsid w:val="00BC0722"/>
    <w:rsid w:val="00BD3725"/>
    <w:rsid w:val="00BE443A"/>
    <w:rsid w:val="00C01898"/>
    <w:rsid w:val="00C021A3"/>
    <w:rsid w:val="00C03038"/>
    <w:rsid w:val="00C1670F"/>
    <w:rsid w:val="00C20FFD"/>
    <w:rsid w:val="00C27087"/>
    <w:rsid w:val="00C362AD"/>
    <w:rsid w:val="00C436DA"/>
    <w:rsid w:val="00C5446F"/>
    <w:rsid w:val="00C57C7D"/>
    <w:rsid w:val="00C64007"/>
    <w:rsid w:val="00C7200A"/>
    <w:rsid w:val="00C93733"/>
    <w:rsid w:val="00CA532E"/>
    <w:rsid w:val="00CA61D7"/>
    <w:rsid w:val="00CA7B5A"/>
    <w:rsid w:val="00CC1B3A"/>
    <w:rsid w:val="00CC1B75"/>
    <w:rsid w:val="00CF4EF5"/>
    <w:rsid w:val="00D23795"/>
    <w:rsid w:val="00D43D73"/>
    <w:rsid w:val="00D44490"/>
    <w:rsid w:val="00D5164A"/>
    <w:rsid w:val="00D531F3"/>
    <w:rsid w:val="00D61869"/>
    <w:rsid w:val="00D66530"/>
    <w:rsid w:val="00D76A36"/>
    <w:rsid w:val="00D84FB3"/>
    <w:rsid w:val="00DA1773"/>
    <w:rsid w:val="00DD0C73"/>
    <w:rsid w:val="00DD1695"/>
    <w:rsid w:val="00DF1135"/>
    <w:rsid w:val="00E007B9"/>
    <w:rsid w:val="00E1683B"/>
    <w:rsid w:val="00E23844"/>
    <w:rsid w:val="00E25A6A"/>
    <w:rsid w:val="00E64930"/>
    <w:rsid w:val="00E671CD"/>
    <w:rsid w:val="00E85CE8"/>
    <w:rsid w:val="00EB4472"/>
    <w:rsid w:val="00EC0627"/>
    <w:rsid w:val="00ED508D"/>
    <w:rsid w:val="00ED7266"/>
    <w:rsid w:val="00EF0141"/>
    <w:rsid w:val="00EF246A"/>
    <w:rsid w:val="00EF7C34"/>
    <w:rsid w:val="00F056D2"/>
    <w:rsid w:val="00F3097D"/>
    <w:rsid w:val="00F357B3"/>
    <w:rsid w:val="00F47EF2"/>
    <w:rsid w:val="00F54CDD"/>
    <w:rsid w:val="00F67AF2"/>
    <w:rsid w:val="00F73473"/>
    <w:rsid w:val="00FA5887"/>
    <w:rsid w:val="00FB1A3C"/>
    <w:rsid w:val="00FB230F"/>
    <w:rsid w:val="00FB2684"/>
    <w:rsid w:val="00FC5367"/>
    <w:rsid w:val="00FD6D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1BF96"/>
  <w15:chartTrackingRefBased/>
  <w15:docId w15:val="{FC00E3A0-58A0-4ADD-B1DB-B1763896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200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C7200A"/>
    <w:pPr>
      <w:jc w:val="both"/>
    </w:pPr>
    <w:rPr>
      <w:szCs w:val="20"/>
    </w:rPr>
  </w:style>
  <w:style w:type="character" w:customStyle="1" w:styleId="PagrindinistekstasDiagrama">
    <w:name w:val="Pagrindinis tekstas Diagrama"/>
    <w:basedOn w:val="Numatytasispastraiposriftas"/>
    <w:link w:val="Pagrindinistekstas"/>
    <w:rsid w:val="00C7200A"/>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D44490"/>
    <w:pPr>
      <w:ind w:left="720"/>
      <w:contextualSpacing/>
    </w:pPr>
  </w:style>
  <w:style w:type="paragraph" w:styleId="Antrats">
    <w:name w:val="header"/>
    <w:basedOn w:val="prastasis"/>
    <w:link w:val="AntratsDiagrama"/>
    <w:uiPriority w:val="99"/>
    <w:unhideWhenUsed/>
    <w:rsid w:val="007432BD"/>
    <w:pPr>
      <w:tabs>
        <w:tab w:val="center" w:pos="4819"/>
        <w:tab w:val="right" w:pos="9638"/>
      </w:tabs>
    </w:pPr>
  </w:style>
  <w:style w:type="character" w:customStyle="1" w:styleId="AntratsDiagrama">
    <w:name w:val="Antraštės Diagrama"/>
    <w:basedOn w:val="Numatytasispastraiposriftas"/>
    <w:link w:val="Antrats"/>
    <w:uiPriority w:val="99"/>
    <w:rsid w:val="007432BD"/>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7432BD"/>
    <w:pPr>
      <w:tabs>
        <w:tab w:val="center" w:pos="4819"/>
        <w:tab w:val="right" w:pos="9638"/>
      </w:tabs>
    </w:pPr>
  </w:style>
  <w:style w:type="character" w:customStyle="1" w:styleId="PoratDiagrama">
    <w:name w:val="Poraštė Diagrama"/>
    <w:basedOn w:val="Numatytasispastraiposriftas"/>
    <w:link w:val="Porat"/>
    <w:uiPriority w:val="99"/>
    <w:rsid w:val="007432BD"/>
    <w:rPr>
      <w:rFonts w:ascii="Times New Roman" w:eastAsia="Times New Roman" w:hAnsi="Times New Roman" w:cs="Times New Roman"/>
      <w:sz w:val="24"/>
      <w:szCs w:val="24"/>
      <w:lang w:eastAsia="lt-LT"/>
    </w:rPr>
  </w:style>
  <w:style w:type="paragraph" w:styleId="Betarp">
    <w:name w:val="No Spacing"/>
    <w:uiPriority w:val="1"/>
    <w:qFormat/>
    <w:rsid w:val="00CF4EF5"/>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68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9083</Words>
  <Characters>5178</Characters>
  <Application>Microsoft Office Word</Application>
  <DocSecurity>4</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Lietutė Demidova</dc:creator>
  <cp:lastModifiedBy>Lietutė Demidova</cp:lastModifiedBy>
  <cp:revision>2</cp:revision>
  <cp:lastPrinted>2025-10-10T07:03:00Z</cp:lastPrinted>
  <dcterms:created xsi:type="dcterms:W3CDTF">2025-10-10T07:05:00Z</dcterms:created>
  <dcterms:modified xsi:type="dcterms:W3CDTF">2025-10-10T07:05:00Z</dcterms:modified>
</cp:coreProperties>
</file>