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77CB0280" w14:textId="77777777" w:rsidTr="00B8462F">
        <w:tc>
          <w:tcPr>
            <w:tcW w:w="5103" w:type="dxa"/>
          </w:tcPr>
          <w:p w14:paraId="46B062CC" w14:textId="77777777" w:rsidR="0006079E" w:rsidRDefault="0006079E" w:rsidP="0006079E">
            <w:r>
              <w:t>Klaipėdos miesto savivaldybės</w:t>
            </w:r>
            <w:r w:rsidR="00101B40">
              <w:t xml:space="preserve"> tarybos</w:t>
            </w:r>
          </w:p>
        </w:tc>
      </w:tr>
      <w:bookmarkStart w:id="0" w:name="registravimoDataIlga"/>
      <w:tr w:rsidR="00101B40" w14:paraId="264698B3" w14:textId="77777777" w:rsidTr="00B8462F">
        <w:trPr>
          <w:trHeight w:val="286"/>
        </w:trPr>
        <w:tc>
          <w:tcPr>
            <w:tcW w:w="5103" w:type="dxa"/>
          </w:tcPr>
          <w:p w14:paraId="422BD2E6" w14:textId="77777777" w:rsidR="00101B40" w:rsidRDefault="00101B40" w:rsidP="00101B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sprendimo Nr. </w:t>
            </w:r>
            <w:bookmarkStart w:id="1" w:name="registravimoNr"/>
            <w:r>
              <w:rPr>
                <w:noProof/>
              </w:rPr>
              <w:t>.</w:t>
            </w:r>
            <w:bookmarkEnd w:id="1"/>
          </w:p>
        </w:tc>
      </w:tr>
      <w:tr w:rsidR="00A06545" w14:paraId="6B723C1C" w14:textId="77777777" w:rsidTr="00B8462F">
        <w:tc>
          <w:tcPr>
            <w:tcW w:w="5103" w:type="dxa"/>
          </w:tcPr>
          <w:p w14:paraId="7D5CC804" w14:textId="550D86D3" w:rsidR="00A06545" w:rsidRDefault="00A06545" w:rsidP="008E6E82">
            <w:pPr>
              <w:tabs>
                <w:tab w:val="left" w:pos="5070"/>
                <w:tab w:val="left" w:pos="5366"/>
                <w:tab w:val="left" w:pos="6771"/>
                <w:tab w:val="left" w:pos="7363"/>
              </w:tabs>
            </w:pPr>
            <w:r>
              <w:t>priedas</w:t>
            </w:r>
          </w:p>
        </w:tc>
      </w:tr>
    </w:tbl>
    <w:p w14:paraId="1878E55A" w14:textId="77777777" w:rsidR="0006079E" w:rsidRDefault="0006079E" w:rsidP="0006079E">
      <w:pPr>
        <w:jc w:val="center"/>
      </w:pPr>
    </w:p>
    <w:p w14:paraId="710365D0" w14:textId="77777777" w:rsidR="006D1B42" w:rsidRDefault="006D1B42" w:rsidP="0006079E">
      <w:pPr>
        <w:jc w:val="center"/>
      </w:pPr>
    </w:p>
    <w:p w14:paraId="7436491D" w14:textId="77777777" w:rsidR="00786664" w:rsidRPr="00817614" w:rsidRDefault="00786664" w:rsidP="00786664">
      <w:pPr>
        <w:keepNext/>
        <w:jc w:val="center"/>
        <w:outlineLvl w:val="1"/>
        <w:rPr>
          <w:b/>
          <w:bCs/>
          <w:caps/>
          <w:szCs w:val="20"/>
        </w:rPr>
      </w:pPr>
      <w:r w:rsidRPr="00817614">
        <w:rPr>
          <w:b/>
          <w:bCs/>
          <w:caps/>
          <w:szCs w:val="20"/>
        </w:rPr>
        <w:t>VALSTYBINĖS ŽEMĖS PANAUDOS</w:t>
      </w:r>
    </w:p>
    <w:p w14:paraId="619FC48F" w14:textId="77777777" w:rsidR="00786664" w:rsidRPr="00817614" w:rsidRDefault="00786664" w:rsidP="00786664">
      <w:pPr>
        <w:keepNext/>
        <w:jc w:val="center"/>
        <w:outlineLvl w:val="1"/>
        <w:rPr>
          <w:b/>
          <w:bCs/>
        </w:rPr>
      </w:pPr>
      <w:r w:rsidRPr="00817614">
        <w:rPr>
          <w:b/>
          <w:bCs/>
          <w:caps/>
          <w:szCs w:val="20"/>
        </w:rPr>
        <w:t>SUTARTIs</w:t>
      </w:r>
    </w:p>
    <w:p w14:paraId="494498DC" w14:textId="77777777" w:rsidR="00786664" w:rsidRPr="00817614" w:rsidRDefault="00786664" w:rsidP="00786664">
      <w:pPr>
        <w:keepNext/>
        <w:jc w:val="center"/>
        <w:outlineLvl w:val="1"/>
      </w:pPr>
    </w:p>
    <w:p w14:paraId="67A913E0" w14:textId="77777777" w:rsidR="00786664" w:rsidRPr="00817614" w:rsidRDefault="00786664" w:rsidP="00786664">
      <w:pPr>
        <w:jc w:val="center"/>
      </w:pPr>
      <w:r w:rsidRPr="00817614">
        <w:t>Nr.</w:t>
      </w:r>
    </w:p>
    <w:p w14:paraId="5C6C5E0D" w14:textId="77777777" w:rsidR="00786664" w:rsidRDefault="00786664" w:rsidP="00786664">
      <w:pPr>
        <w:jc w:val="center"/>
      </w:pPr>
      <w:r w:rsidRPr="00817614">
        <w:t>Klaipėda</w:t>
      </w:r>
    </w:p>
    <w:p w14:paraId="44610538" w14:textId="77777777" w:rsidR="00786664" w:rsidRDefault="00786664" w:rsidP="00786664">
      <w:pPr>
        <w:jc w:val="center"/>
      </w:pPr>
    </w:p>
    <w:p w14:paraId="59120FC8" w14:textId="77777777" w:rsidR="00786664" w:rsidRDefault="00786664" w:rsidP="00786664">
      <w:pPr>
        <w:jc w:val="center"/>
      </w:pPr>
    </w:p>
    <w:p w14:paraId="18DBE18C" w14:textId="552458C3" w:rsidR="001611AE" w:rsidRDefault="001611AE" w:rsidP="001611AE">
      <w:pPr>
        <w:ind w:right="-72" w:firstLine="709"/>
        <w:jc w:val="both"/>
        <w:rPr>
          <w:rFonts w:eastAsia="Calibri"/>
          <w:color w:val="000000"/>
        </w:rPr>
      </w:pPr>
      <w:r w:rsidRPr="006C2F7E">
        <w:rPr>
          <w:rFonts w:eastAsia="Calibri"/>
          <w:color w:val="000000"/>
        </w:rPr>
        <w:t xml:space="preserve">Klaipėdos miesto savivaldybė, toliau vadinama panaudos davėju, atstovaujama Klaipėdos miesto savivaldybės administracijos direktoriaus Andriaus Žuko, veikiančio pagal Klaipėdos miesto savivaldybės mero 2024 m. liepos 2 d. potvarkį Nr. M-831 „Dėl įgaliojimų suteikimo Savivaldybės administracijos direktoriui“, ir </w:t>
      </w:r>
      <w:r>
        <w:rPr>
          <w:rFonts w:eastAsia="Calibri"/>
          <w:color w:val="000000"/>
        </w:rPr>
        <w:t>Klaipėdos rusų bendrija „L</w:t>
      </w:r>
      <w:r w:rsidR="00ED7233">
        <w:rPr>
          <w:rFonts w:eastAsia="Calibri"/>
          <w:color w:val="000000"/>
        </w:rPr>
        <w:t>ada</w:t>
      </w:r>
      <w:r>
        <w:rPr>
          <w:rFonts w:eastAsia="Calibri"/>
          <w:color w:val="000000"/>
        </w:rPr>
        <w:t>“</w:t>
      </w:r>
      <w:r w:rsidRPr="006C2F7E">
        <w:rPr>
          <w:rFonts w:eastAsia="Calibri"/>
          <w:color w:val="000000"/>
        </w:rPr>
        <w:t xml:space="preserve">, </w:t>
      </w:r>
      <w:r>
        <w:rPr>
          <w:rFonts w:eastAsia="Calibri"/>
          <w:color w:val="000000"/>
        </w:rPr>
        <w:t>j</w:t>
      </w:r>
      <w:r w:rsidRPr="006E3CCD">
        <w:rPr>
          <w:rFonts w:eastAsia="Calibri"/>
          <w:color w:val="000000"/>
        </w:rPr>
        <w:t xml:space="preserve">uridinio asmens </w:t>
      </w:r>
      <w:r w:rsidRPr="006C2F7E">
        <w:rPr>
          <w:rFonts w:eastAsia="Calibri"/>
          <w:color w:val="000000"/>
        </w:rPr>
        <w:t xml:space="preserve">kodas </w:t>
      </w:r>
      <w:r w:rsidRPr="0071150A">
        <w:rPr>
          <w:rFonts w:eastAsia="Calibri"/>
          <w:color w:val="000000"/>
        </w:rPr>
        <w:t>1</w:t>
      </w:r>
      <w:r>
        <w:rPr>
          <w:rFonts w:eastAsia="Calibri"/>
          <w:color w:val="000000"/>
        </w:rPr>
        <w:t>41989152</w:t>
      </w:r>
      <w:r w:rsidRPr="006C2F7E">
        <w:rPr>
          <w:rFonts w:eastAsia="Calibri"/>
          <w:color w:val="000000"/>
        </w:rPr>
        <w:t xml:space="preserve">, buveinės adresas: </w:t>
      </w:r>
      <w:r>
        <w:rPr>
          <w:rFonts w:eastAsia="Calibri"/>
          <w:color w:val="000000"/>
        </w:rPr>
        <w:t>Baltijos pr. 37-50</w:t>
      </w:r>
      <w:r w:rsidRPr="006C2F7E">
        <w:rPr>
          <w:rFonts w:eastAsia="Calibri"/>
          <w:color w:val="000000"/>
        </w:rPr>
        <w:t xml:space="preserve">, </w:t>
      </w:r>
      <w:r>
        <w:rPr>
          <w:rFonts w:eastAsia="Calibri"/>
          <w:color w:val="000000"/>
        </w:rPr>
        <w:t>Klaipėda</w:t>
      </w:r>
      <w:r w:rsidRPr="006C2F7E">
        <w:rPr>
          <w:rFonts w:eastAsia="Calibri"/>
          <w:color w:val="000000"/>
        </w:rPr>
        <w:t xml:space="preserve">, toliau vadinama panaudos gavėju, </w:t>
      </w:r>
      <w:r w:rsidRPr="00D72660">
        <w:rPr>
          <w:rFonts w:eastAsia="Calibri"/>
        </w:rPr>
        <w:t xml:space="preserve">atstovaujama </w:t>
      </w:r>
      <w:r>
        <w:rPr>
          <w:rFonts w:eastAsia="Calibri"/>
        </w:rPr>
        <w:t>pirmininkės Svetlanos Vasičkinos</w:t>
      </w:r>
      <w:r w:rsidRPr="00D72660">
        <w:rPr>
          <w:rFonts w:eastAsia="Calibri"/>
        </w:rPr>
        <w:t>, veikiančio</w:t>
      </w:r>
      <w:r>
        <w:rPr>
          <w:rFonts w:eastAsia="Calibri"/>
        </w:rPr>
        <w:t>s</w:t>
      </w:r>
      <w:r w:rsidRPr="00D72660">
        <w:rPr>
          <w:rFonts w:eastAsia="Calibri"/>
        </w:rPr>
        <w:t xml:space="preserve"> pagal </w:t>
      </w:r>
      <w:r>
        <w:rPr>
          <w:rFonts w:eastAsia="Calibri"/>
        </w:rPr>
        <w:t>Klaipėdos rusų bendrijos „L</w:t>
      </w:r>
      <w:r w:rsidR="00ED7233">
        <w:rPr>
          <w:rFonts w:eastAsia="Calibri"/>
        </w:rPr>
        <w:t>ada</w:t>
      </w:r>
      <w:r>
        <w:rPr>
          <w:rFonts w:eastAsia="Calibri"/>
        </w:rPr>
        <w:t>“</w:t>
      </w:r>
      <w:r w:rsidRPr="00D72660">
        <w:rPr>
          <w:rFonts w:eastAsia="Calibri"/>
        </w:rPr>
        <w:t xml:space="preserve"> įstatus</w:t>
      </w:r>
      <w:r>
        <w:rPr>
          <w:rFonts w:eastAsia="Calibri"/>
          <w:color w:val="000000"/>
        </w:rPr>
        <w:t xml:space="preserve">, </w:t>
      </w:r>
      <w:r w:rsidRPr="006C2F7E">
        <w:rPr>
          <w:rFonts w:eastAsia="Calibri"/>
          <w:color w:val="000000"/>
        </w:rPr>
        <w:t>vadovaudamiesi Klaipėdos miesto savivaldybės tarybos 2025 m.           d. sprendimu Nr. T2-..., sudarė šią sutartį.</w:t>
      </w:r>
    </w:p>
    <w:p w14:paraId="466867BD" w14:textId="77777777" w:rsidR="001611AE" w:rsidRPr="009D7DF1" w:rsidRDefault="001611AE" w:rsidP="001611AE">
      <w:pPr>
        <w:ind w:firstLine="709"/>
        <w:jc w:val="both"/>
        <w:rPr>
          <w:rFonts w:eastAsia="Calibri"/>
          <w:color w:val="000000"/>
        </w:rPr>
      </w:pPr>
      <w:r w:rsidRPr="009D7DF1">
        <w:rPr>
          <w:rFonts w:eastAsia="Calibri"/>
          <w:color w:val="000000"/>
        </w:rPr>
        <w:t xml:space="preserve">1. Panaudos davėjas perduoda neatlygintinai naudotis, o panaudos gavėjas priima </w:t>
      </w:r>
      <w:r w:rsidRPr="0071150A">
        <w:t>0,</w:t>
      </w:r>
      <w:r>
        <w:t>1118</w:t>
      </w:r>
      <w:r w:rsidRPr="0071150A">
        <w:t xml:space="preserve"> ha valstybinės žemės sklyp</w:t>
      </w:r>
      <w:r>
        <w:t>o</w:t>
      </w:r>
      <w:r w:rsidRPr="0071150A">
        <w:t>, kadastro Nr. 2101/000</w:t>
      </w:r>
      <w:r>
        <w:t>3</w:t>
      </w:r>
      <w:r w:rsidRPr="0071150A">
        <w:t>:</w:t>
      </w:r>
      <w:r>
        <w:t>229</w:t>
      </w:r>
      <w:r w:rsidRPr="0071150A">
        <w:t>, unikalus Nr. 2101-000</w:t>
      </w:r>
      <w:r>
        <w:t>3</w:t>
      </w:r>
      <w:r w:rsidRPr="0071150A">
        <w:t>-0</w:t>
      </w:r>
      <w:r>
        <w:t>229</w:t>
      </w:r>
      <w:r w:rsidRPr="0071150A">
        <w:t>,</w:t>
      </w:r>
      <w:r>
        <w:t xml:space="preserve"> </w:t>
      </w:r>
      <w:r w:rsidRPr="0071150A">
        <w:t>esan</w:t>
      </w:r>
      <w:r>
        <w:t>čio</w:t>
      </w:r>
      <w:r w:rsidRPr="0071150A">
        <w:t xml:space="preserve"> </w:t>
      </w:r>
      <w:r>
        <w:t>Daržų g. 1A</w:t>
      </w:r>
      <w:r w:rsidRPr="0071150A">
        <w:t>, Klaipėdoje</w:t>
      </w:r>
      <w:r w:rsidRPr="009D7DF1">
        <w:rPr>
          <w:rFonts w:eastAsia="Calibri"/>
          <w:color w:val="000000"/>
        </w:rPr>
        <w:t xml:space="preserve">, </w:t>
      </w:r>
      <w:r>
        <w:rPr>
          <w:rFonts w:eastAsia="Calibri"/>
          <w:color w:val="000000"/>
        </w:rPr>
        <w:t xml:space="preserve">dalį, sudarančią 0,0087 ha, </w:t>
      </w:r>
      <w:r w:rsidRPr="009D7DF1">
        <w:rPr>
          <w:rFonts w:eastAsia="Calibri"/>
          <w:color w:val="000000"/>
        </w:rPr>
        <w:t xml:space="preserve">pagrindinė žemės naudojimo paskirtis – kita, naudojimo būdas – </w:t>
      </w:r>
      <w:r>
        <w:rPr>
          <w:rFonts w:eastAsia="Calibri"/>
          <w:color w:val="000000"/>
        </w:rPr>
        <w:t>komercinės paskirties objektų teritorijos.</w:t>
      </w:r>
    </w:p>
    <w:p w14:paraId="2E609A20" w14:textId="25E77C87" w:rsidR="001611AE" w:rsidRPr="00931966" w:rsidRDefault="001611AE" w:rsidP="001611AE">
      <w:pPr>
        <w:ind w:firstLine="720"/>
        <w:jc w:val="both"/>
        <w:rPr>
          <w:lang w:eastAsia="lt-LT"/>
        </w:rPr>
      </w:pPr>
      <w:r w:rsidRPr="009D7DF1">
        <w:rPr>
          <w:rFonts w:eastAsia="Calibri"/>
          <w:color w:val="000000"/>
        </w:rPr>
        <w:t xml:space="preserve">2. </w:t>
      </w:r>
      <w:r w:rsidR="00E33E59" w:rsidRPr="005C7737">
        <w:rPr>
          <w:rFonts w:eastAsia="Calibri"/>
          <w:color w:val="000000"/>
        </w:rPr>
        <w:t xml:space="preserve">Perduodamas žemės sklypas reikalingas vienai iš savivaldybės savarankiškų funkcijų vykdymui </w:t>
      </w:r>
      <w:r w:rsidR="00E33E59">
        <w:rPr>
          <w:rFonts w:eastAsia="Calibri"/>
          <w:color w:val="000000"/>
        </w:rPr>
        <w:t>–</w:t>
      </w:r>
      <w:r w:rsidR="00E33E59" w:rsidRPr="005C7737">
        <w:rPr>
          <w:rFonts w:eastAsia="Calibri"/>
          <w:color w:val="000000"/>
        </w:rPr>
        <w:t xml:space="preserve"> </w:t>
      </w:r>
      <w:r w:rsidR="00E33E59" w:rsidRPr="005C7737">
        <w:rPr>
          <w:color w:val="000000"/>
        </w:rPr>
        <w:t xml:space="preserve">gyventojų kultūros ugdymas ir etninės kultūros puoselėjimas </w:t>
      </w:r>
      <w:r w:rsidR="00E33E59">
        <w:rPr>
          <w:color w:val="000000"/>
        </w:rPr>
        <w:t>–</w:t>
      </w:r>
      <w:r w:rsidR="00E33E59" w:rsidRPr="005C7737">
        <w:rPr>
          <w:color w:val="000000"/>
        </w:rPr>
        <w:t xml:space="preserve"> </w:t>
      </w:r>
      <w:bookmarkStart w:id="2" w:name="_Hlk213670729"/>
      <w:r w:rsidRPr="00931966">
        <w:rPr>
          <w:lang w:eastAsia="lt-LT"/>
        </w:rPr>
        <w:t>Klaipėdos rusų integracijos į Klaipėdos ir Lietuvos gyvenimą puoselėjimui, Klaipėdos rusų supažindinimo su tautos gyvenimu, jos kultūra, menu ir liaudies kūryba, rusų kalbos tobulinimo, laisvalaikio organizavimo veiklai vykdyti.</w:t>
      </w:r>
    </w:p>
    <w:bookmarkEnd w:id="2"/>
    <w:p w14:paraId="4B0576A5" w14:textId="77777777" w:rsidR="001611AE" w:rsidRDefault="001611AE" w:rsidP="001611AE">
      <w:pPr>
        <w:ind w:firstLine="709"/>
        <w:jc w:val="both"/>
        <w:rPr>
          <w:rFonts w:eastAsia="Calibri"/>
          <w:color w:val="000000"/>
        </w:rPr>
      </w:pPr>
      <w:r w:rsidRPr="009D7DF1">
        <w:rPr>
          <w:rFonts w:eastAsia="Calibri"/>
          <w:color w:val="000000"/>
        </w:rPr>
        <w:t>3. Žemės sklyp</w:t>
      </w:r>
      <w:r>
        <w:rPr>
          <w:rFonts w:eastAsia="Calibri"/>
          <w:color w:val="000000"/>
        </w:rPr>
        <w:t xml:space="preserve">as </w:t>
      </w:r>
      <w:r w:rsidRPr="009D7DF1">
        <w:rPr>
          <w:rFonts w:eastAsia="Calibri"/>
          <w:color w:val="000000"/>
        </w:rPr>
        <w:t>perduodama</w:t>
      </w:r>
      <w:r>
        <w:rPr>
          <w:rFonts w:eastAsia="Calibri"/>
          <w:color w:val="000000"/>
        </w:rPr>
        <w:t>s</w:t>
      </w:r>
      <w:r w:rsidRPr="009D7DF1">
        <w:rPr>
          <w:rFonts w:eastAsia="Calibri"/>
          <w:color w:val="000000"/>
        </w:rPr>
        <w:t xml:space="preserve"> neatlygintinai naudotis</w:t>
      </w:r>
      <w:r>
        <w:rPr>
          <w:rFonts w:eastAsia="Calibri"/>
          <w:color w:val="000000"/>
        </w:rPr>
        <w:t xml:space="preserve"> </w:t>
      </w:r>
      <w:r w:rsidRPr="00931966">
        <w:rPr>
          <w:rFonts w:eastAsia="Calibri"/>
          <w:color w:val="000000"/>
        </w:rPr>
        <w:t xml:space="preserve">2024 m. liepos 9 d. Savivaldybės turto panaudos sutartyje </w:t>
      </w:r>
      <w:r>
        <w:rPr>
          <w:rFonts w:eastAsia="Calibri"/>
          <w:color w:val="000000"/>
        </w:rPr>
        <w:t xml:space="preserve">Nr. </w:t>
      </w:r>
      <w:r w:rsidRPr="00931966">
        <w:rPr>
          <w:rFonts w:eastAsia="Calibri"/>
          <w:color w:val="000000"/>
        </w:rPr>
        <w:t>J9-1983 ir 2025 m. birželio 12 d. sutartyje Nr. J9-1848 perduodamų neatlygintinai naudotis patalpų naudojimo terminui – iki 2027 m. liepos 8 d.</w:t>
      </w:r>
      <w:r w:rsidRPr="00D72660">
        <w:rPr>
          <w:rFonts w:eastAsia="Calibri"/>
        </w:rPr>
        <w:t>, skaičiuojant nuo šios sutarties sudarymo dienos, bet ne ilgesniam laikotarpiui, nei reikia valstybės ar savivaldybės funkcijoms atlikti.</w:t>
      </w:r>
    </w:p>
    <w:p w14:paraId="2BA57A8C" w14:textId="77777777" w:rsidR="001611AE" w:rsidRPr="009D7DF1" w:rsidRDefault="001611AE" w:rsidP="001611AE">
      <w:pPr>
        <w:ind w:firstLine="709"/>
        <w:jc w:val="both"/>
        <w:rPr>
          <w:rFonts w:eastAsia="Calibri"/>
          <w:color w:val="000000"/>
        </w:rPr>
      </w:pPr>
      <w:r w:rsidRPr="009D7DF1">
        <w:rPr>
          <w:rFonts w:eastAsia="Calibri"/>
          <w:color w:val="000000"/>
        </w:rPr>
        <w:t>4. Perduodamame neatlygintinai naudotis žemės sklype esančių žemės savininkui ar kitiems asmenims nuosavybės teise priklausančių statinių ir įrenginių naudojimosi sąlygos, naujų pastatų, statinių statybos, kelių tiesimo, vandens telkinių įrengimo ir kitos sąlygos, taip pat pastatų ir (ar) įrenginių naudojimo sąlygos pasibaigus žemės sklypo panaudos terminui:</w:t>
      </w:r>
    </w:p>
    <w:p w14:paraId="065B2833" w14:textId="77777777" w:rsidR="001611AE" w:rsidRPr="009D7DF1" w:rsidRDefault="001611AE" w:rsidP="001611AE">
      <w:pPr>
        <w:ind w:firstLine="709"/>
        <w:jc w:val="both"/>
        <w:rPr>
          <w:rFonts w:eastAsia="Calibri"/>
          <w:color w:val="000000"/>
        </w:rPr>
      </w:pPr>
      <w:r w:rsidRPr="009D7DF1">
        <w:rPr>
          <w:rFonts w:eastAsia="Calibri"/>
          <w:color w:val="000000"/>
        </w:rPr>
        <w:t>4.1. žemės sklype statyti naujus statinius ar įrenginius ir rekonstruoti esamus teisės aktų nustatyta tvarka;</w:t>
      </w:r>
    </w:p>
    <w:p w14:paraId="7221F01C" w14:textId="77777777" w:rsidR="001611AE" w:rsidRPr="009D7DF1" w:rsidRDefault="001611AE" w:rsidP="001611AE">
      <w:pPr>
        <w:ind w:firstLine="709"/>
        <w:jc w:val="both"/>
        <w:rPr>
          <w:rFonts w:eastAsia="Calibri"/>
          <w:color w:val="000000"/>
        </w:rPr>
      </w:pPr>
      <w:r w:rsidRPr="009D7DF1">
        <w:rPr>
          <w:rFonts w:eastAsia="Calibri"/>
          <w:color w:val="000000"/>
        </w:rPr>
        <w:t>4.2. pastatų ir (ar) įrenginių naudojimo sąlygos pasibaigus žemės sklypo panaudos terminui sprendžiamos Lietuvos Respublikos įstatymų nustatyta tvarka.</w:t>
      </w:r>
    </w:p>
    <w:p w14:paraId="1B055C3C" w14:textId="77777777" w:rsidR="001611AE" w:rsidRPr="009D7DF1" w:rsidRDefault="001611AE" w:rsidP="001611AE">
      <w:pPr>
        <w:ind w:firstLine="709"/>
        <w:jc w:val="both"/>
        <w:rPr>
          <w:rFonts w:eastAsia="Calibri"/>
          <w:color w:val="000000"/>
        </w:rPr>
      </w:pPr>
      <w:r w:rsidRPr="009D7DF1">
        <w:rPr>
          <w:rFonts w:eastAsia="Calibri"/>
          <w:color w:val="000000"/>
        </w:rPr>
        <w:t>5. Disponavimo iš žemės sklypo gautomis pajamomis ir jame išauginta produkcija sąlygos – nėra.</w:t>
      </w:r>
    </w:p>
    <w:p w14:paraId="37B0193A" w14:textId="77777777" w:rsidR="001611AE" w:rsidRDefault="001611AE" w:rsidP="001611AE">
      <w:pPr>
        <w:ind w:firstLine="709"/>
        <w:jc w:val="both"/>
        <w:rPr>
          <w:rFonts w:eastAsia="Calibri"/>
          <w:color w:val="000000"/>
        </w:rPr>
      </w:pPr>
      <w:r w:rsidRPr="009D7DF1">
        <w:rPr>
          <w:rFonts w:eastAsia="Calibri"/>
          <w:color w:val="000000"/>
        </w:rPr>
        <w:t>6. Žemės naudojimo apribojimai, servitutai:</w:t>
      </w:r>
    </w:p>
    <w:p w14:paraId="79C49F15" w14:textId="77777777" w:rsidR="001611AE" w:rsidRDefault="001611AE" w:rsidP="001611AE">
      <w:pPr>
        <w:autoSpaceDE w:val="0"/>
        <w:autoSpaceDN w:val="0"/>
        <w:adjustRightInd w:val="0"/>
        <w:ind w:firstLine="720"/>
        <w:jc w:val="both"/>
      </w:pPr>
      <w:r>
        <w:t>6.1. kiti servitutai (tarnaujantis) – teisė naudotis žemės sklypo dalimi aptarnaujant bei remontuojant pastatus ir įrenginius;</w:t>
      </w:r>
    </w:p>
    <w:p w14:paraId="0717E0BE" w14:textId="77777777" w:rsidR="001611AE" w:rsidRDefault="001611AE" w:rsidP="001611AE">
      <w:pPr>
        <w:autoSpaceDE w:val="0"/>
        <w:autoSpaceDN w:val="0"/>
        <w:adjustRightInd w:val="0"/>
        <w:ind w:firstLine="720"/>
        <w:jc w:val="both"/>
      </w:pPr>
      <w:r>
        <w:t>6.2. kelio servitutas (tarnaujantis) – teisė kitiems asmenims eiti, važiuoti per žemės sklypo savininko naudojamo žemės sklypo dalį prie jiems nuosavybės teise priklausančių pastatų ir įrenginių;</w:t>
      </w:r>
    </w:p>
    <w:p w14:paraId="3A159318" w14:textId="77777777" w:rsidR="001611AE" w:rsidRDefault="001611AE" w:rsidP="001611AE">
      <w:pPr>
        <w:autoSpaceDE w:val="0"/>
        <w:autoSpaceDN w:val="0"/>
        <w:adjustRightInd w:val="0"/>
        <w:ind w:firstLine="720"/>
        <w:jc w:val="both"/>
      </w:pPr>
      <w:r>
        <w:t>6.3. servitutas – teisė tiesti požemines, antžemines komunikacijas (tarnaujantis);</w:t>
      </w:r>
    </w:p>
    <w:p w14:paraId="68B8D0CA" w14:textId="77777777" w:rsidR="001611AE" w:rsidRPr="006E2EA6" w:rsidRDefault="001611AE" w:rsidP="001611AE">
      <w:pPr>
        <w:autoSpaceDE w:val="0"/>
        <w:autoSpaceDN w:val="0"/>
        <w:adjustRightInd w:val="0"/>
        <w:ind w:firstLine="720"/>
        <w:jc w:val="both"/>
      </w:pPr>
      <w:r>
        <w:t>6.4. servitutas – teisė aptarnauti požemines, antžemines komunikacijas (tarnaujantis).</w:t>
      </w:r>
    </w:p>
    <w:p w14:paraId="152EC3C1" w14:textId="77777777" w:rsidR="001611AE" w:rsidRPr="009D7DF1" w:rsidRDefault="001611AE" w:rsidP="001611AE">
      <w:pPr>
        <w:ind w:firstLine="709"/>
        <w:jc w:val="both"/>
        <w:rPr>
          <w:rFonts w:eastAsia="Calibri"/>
          <w:color w:val="000000"/>
        </w:rPr>
      </w:pPr>
      <w:r w:rsidRPr="009D7DF1">
        <w:rPr>
          <w:rFonts w:eastAsia="Calibri"/>
          <w:color w:val="000000"/>
        </w:rPr>
        <w:lastRenderedPageBreak/>
        <w:t>7. Trečiųjų asmenų teisės į perduodamą neatlygintinai naudotis žemės sklypo dalį – nėra.</w:t>
      </w:r>
    </w:p>
    <w:p w14:paraId="3E188BF2" w14:textId="77777777" w:rsidR="001611AE" w:rsidRPr="009D7DF1" w:rsidRDefault="001611AE" w:rsidP="001611AE">
      <w:pPr>
        <w:ind w:firstLine="709"/>
        <w:jc w:val="both"/>
        <w:rPr>
          <w:rFonts w:eastAsia="Calibri"/>
          <w:color w:val="000000"/>
        </w:rPr>
      </w:pPr>
      <w:r w:rsidRPr="009D7DF1">
        <w:rPr>
          <w:rFonts w:eastAsia="Calibri"/>
          <w:color w:val="000000"/>
        </w:rPr>
        <w:t xml:space="preserve">8. Žemės sklypo </w:t>
      </w:r>
      <w:r>
        <w:rPr>
          <w:rFonts w:eastAsia="Calibri"/>
          <w:color w:val="000000"/>
        </w:rPr>
        <w:t xml:space="preserve">0,0087 ha dalies </w:t>
      </w:r>
      <w:r w:rsidRPr="009D7DF1">
        <w:rPr>
          <w:rFonts w:eastAsia="Calibri"/>
          <w:color w:val="000000"/>
        </w:rPr>
        <w:t xml:space="preserve">vertė – </w:t>
      </w:r>
      <w:r>
        <w:rPr>
          <w:rFonts w:eastAsia="Calibri"/>
          <w:color w:val="000000"/>
        </w:rPr>
        <w:t>19 220,93</w:t>
      </w:r>
      <w:r w:rsidRPr="009D7DF1">
        <w:rPr>
          <w:rFonts w:eastAsia="Calibri"/>
          <w:color w:val="000000"/>
        </w:rPr>
        <w:t xml:space="preserve"> Eur (</w:t>
      </w:r>
      <w:r>
        <w:rPr>
          <w:rFonts w:eastAsia="Calibri"/>
          <w:color w:val="000000"/>
        </w:rPr>
        <w:t>devyniolika tūkstančių du šimtai dvidešimt eurų 93 </w:t>
      </w:r>
      <w:r w:rsidRPr="009D7DF1">
        <w:rPr>
          <w:rFonts w:eastAsia="Calibri"/>
          <w:color w:val="000000"/>
        </w:rPr>
        <w:t>ct).</w:t>
      </w:r>
    </w:p>
    <w:p w14:paraId="4EBD8BAB" w14:textId="77777777" w:rsidR="001611AE" w:rsidRPr="009D7DF1" w:rsidRDefault="001611AE" w:rsidP="001611AE">
      <w:pPr>
        <w:ind w:firstLine="709"/>
        <w:jc w:val="both"/>
        <w:rPr>
          <w:rFonts w:eastAsia="Calibri"/>
          <w:color w:val="000000"/>
        </w:rPr>
      </w:pPr>
      <w:r w:rsidRPr="009D7DF1">
        <w:rPr>
          <w:rFonts w:eastAsia="Calibri"/>
          <w:color w:val="000000"/>
        </w:rPr>
        <w:t>9. Kiti su neatlygintinai perduodamo žemės sklypo naudojimu ir grąžinimu, pasibaigus panaudos sutarčiai, susiję panaudos davėjo ir panaudos gavėjo įsipareigojimai – nėra.</w:t>
      </w:r>
    </w:p>
    <w:p w14:paraId="58A40745" w14:textId="77777777" w:rsidR="001611AE" w:rsidRPr="009D7DF1" w:rsidRDefault="001611AE" w:rsidP="001611AE">
      <w:pPr>
        <w:ind w:firstLine="709"/>
        <w:jc w:val="both"/>
        <w:rPr>
          <w:rFonts w:eastAsia="Calibri"/>
          <w:color w:val="000000"/>
        </w:rPr>
      </w:pPr>
      <w:r w:rsidRPr="009D7DF1">
        <w:rPr>
          <w:rFonts w:eastAsia="Calibri"/>
          <w:color w:val="000000"/>
        </w:rPr>
        <w:t>10. Panaudos gavėjo išlaidų žemės ūkio paskirties žemei pagerinti atlyginimas – nėra.</w:t>
      </w:r>
    </w:p>
    <w:p w14:paraId="27B7CE57" w14:textId="2D80EB3A" w:rsidR="001611AE" w:rsidRPr="006E2EA6" w:rsidRDefault="001611AE" w:rsidP="001611AE">
      <w:pPr>
        <w:ind w:firstLine="720"/>
        <w:jc w:val="both"/>
      </w:pPr>
      <w:r w:rsidRPr="009D7DF1">
        <w:rPr>
          <w:rFonts w:eastAsia="Calibri"/>
          <w:color w:val="000000"/>
        </w:rPr>
        <w:t xml:space="preserve">11. Šalys įsipareigoja laikytis žemės sklypui pagal Lietuvos Respublikos specialiųjų žemės naudojimo sąlygų įstatymą nustatytų specialiųjų žemės naudojimo sąlygų, kurios </w:t>
      </w:r>
      <w:r w:rsidRPr="006E2EA6">
        <w:t>nurodytos Nekilnojamojo turto registro duomenų bazės išrašo skiltyje ,,Žymos“ ir ,,Duomenys apie įregistruotas teritorijas, kuriose taikomos specialiosios žemės naudojimo sąlygos</w:t>
      </w:r>
      <w:r w:rsidR="008B4D22">
        <w:t>“</w:t>
      </w:r>
      <w:r w:rsidRPr="006E2EA6">
        <w:t>.</w:t>
      </w:r>
    </w:p>
    <w:p w14:paraId="5173A523" w14:textId="77777777" w:rsidR="001611AE" w:rsidRPr="009D7DF1" w:rsidRDefault="001611AE" w:rsidP="001611AE">
      <w:pPr>
        <w:ind w:firstLine="709"/>
        <w:jc w:val="both"/>
        <w:rPr>
          <w:rFonts w:eastAsia="Calibri"/>
          <w:color w:val="000000"/>
        </w:rPr>
      </w:pPr>
      <w:r w:rsidRPr="009D7DF1">
        <w:rPr>
          <w:rFonts w:eastAsia="Calibri"/>
          <w:color w:val="000000"/>
        </w:rPr>
        <w:t>12. Šalys už žemės panaudos sutarties pažeidimus atsako Lietuvos Respublikos civilinio kodekso nustatyta tvarka.</w:t>
      </w:r>
    </w:p>
    <w:p w14:paraId="5C931F22" w14:textId="77777777" w:rsidR="001611AE" w:rsidRPr="009D7DF1" w:rsidRDefault="001611AE" w:rsidP="001611AE">
      <w:pPr>
        <w:ind w:firstLine="709"/>
        <w:jc w:val="both"/>
        <w:rPr>
          <w:rFonts w:eastAsia="Calibri"/>
          <w:color w:val="000000"/>
        </w:rPr>
      </w:pPr>
      <w:r w:rsidRPr="009D7DF1">
        <w:rPr>
          <w:rFonts w:eastAsia="Calibri"/>
          <w:color w:val="000000"/>
        </w:rPr>
        <w:t>13. Sutartis panaudos davėjo reikalavimu nutraukiama prieš terminą, jeigu panaudos gavėjas naudojasi žemės sklypu ne pagal sutartyje nurodytas sąlygas, perduoda žemės sklypą naudotis trečiajam asmeniui, nebeatlieka funkcijų, kurioms buvo perduotas neatlygintinai naudotis valstybinės žemės sklypas, jeigu pagal parengtą naują arba pakeistą ir nustatyta tvarka patvirtintą teritorijų planavimo dokumentą ar žemės valdos projektą šis žemės sklypas paimamas visuomenės poreikiams, taip pat jeigu parduodami valstybei ar savivaldybei nuosavybės teise priklausantys statiniai pagal disponavimą valstybės ir savivaldybės turtu reglamentuojančius teisės aktus, jeigu panaudos gavėjas savo lėšomis per 3 mėnesius nuo sutarties sudarymo dienos neįregistravo sutarties Nekilnojamojo turto registre arba panaudos davėjo reikalavimu nepašalino sutarties sąlygų pažeidimo. Sutartis gali būti nutraukiama ir kitais Lietuvos Respublikos civilinio kodekso, kitų Lietuvos Respublikos įstatymų nustatytais atvejais.</w:t>
      </w:r>
    </w:p>
    <w:p w14:paraId="131E3904" w14:textId="77777777" w:rsidR="001611AE" w:rsidRPr="009D7DF1" w:rsidRDefault="001611AE" w:rsidP="001611AE">
      <w:pPr>
        <w:ind w:firstLine="709"/>
        <w:jc w:val="both"/>
        <w:rPr>
          <w:rFonts w:eastAsia="Calibri"/>
          <w:color w:val="000000"/>
        </w:rPr>
      </w:pPr>
      <w:r w:rsidRPr="009D7DF1">
        <w:rPr>
          <w:rFonts w:eastAsia="Calibri"/>
          <w:color w:val="000000"/>
        </w:rPr>
        <w:t>14. Panaudos gavėjas turi teisę nutraukti panaudos sutartį, apie tai įspėjęs kitą šalį ne vėliau kaip prieš vieną mėnesį.</w:t>
      </w:r>
    </w:p>
    <w:p w14:paraId="097E03E1" w14:textId="77777777" w:rsidR="001611AE" w:rsidRPr="009D7DF1" w:rsidRDefault="001611AE" w:rsidP="001611AE">
      <w:pPr>
        <w:ind w:firstLine="709"/>
        <w:jc w:val="both"/>
        <w:rPr>
          <w:rFonts w:eastAsia="Calibri"/>
          <w:color w:val="000000"/>
        </w:rPr>
      </w:pPr>
      <w:r w:rsidRPr="009D7DF1">
        <w:rPr>
          <w:rFonts w:eastAsia="Calibri"/>
          <w:color w:val="000000"/>
        </w:rPr>
        <w:t xml:space="preserve">15. Sutarties pakeitimai ir papildymai galioja, jeigu jie sudaryti raštu ir nustatytąja tvarka pasirašyti abiejų šalių. </w:t>
      </w:r>
    </w:p>
    <w:p w14:paraId="426795C5" w14:textId="77777777" w:rsidR="001611AE" w:rsidRPr="009D7DF1" w:rsidRDefault="001611AE" w:rsidP="001611AE">
      <w:pPr>
        <w:ind w:firstLine="709"/>
        <w:jc w:val="both"/>
        <w:rPr>
          <w:rFonts w:eastAsia="Calibri"/>
          <w:color w:val="000000"/>
        </w:rPr>
      </w:pPr>
      <w:r w:rsidRPr="009D7DF1">
        <w:rPr>
          <w:rFonts w:eastAsia="Calibri"/>
          <w:color w:val="000000"/>
        </w:rPr>
        <w:t>16. Prie šios sutarties pridedamas perduodamo neatlygintinai naudotis žemės sklypo planas M</w:t>
      </w:r>
      <w:r>
        <w:rPr>
          <w:rFonts w:eastAsia="Calibri"/>
          <w:color w:val="000000"/>
        </w:rPr>
        <w:t> </w:t>
      </w:r>
      <w:r w:rsidRPr="009D7DF1">
        <w:rPr>
          <w:rFonts w:eastAsia="Calibri"/>
          <w:color w:val="000000"/>
        </w:rPr>
        <w:t>1:</w:t>
      </w:r>
      <w:r>
        <w:rPr>
          <w:rFonts w:eastAsia="Calibri"/>
          <w:color w:val="000000"/>
          <w:lang w:val="en-US"/>
        </w:rPr>
        <w:t>500</w:t>
      </w:r>
      <w:r w:rsidRPr="009D7DF1">
        <w:rPr>
          <w:rFonts w:eastAsia="Calibri"/>
          <w:color w:val="000000"/>
        </w:rPr>
        <w:t xml:space="preserve"> kaip neatskiriama sudedamoji šios sutarties dalis.</w:t>
      </w:r>
    </w:p>
    <w:p w14:paraId="1AE987E7" w14:textId="77777777" w:rsidR="001611AE" w:rsidRPr="009D7DF1" w:rsidRDefault="001611AE" w:rsidP="001611AE">
      <w:pPr>
        <w:ind w:firstLine="709"/>
        <w:jc w:val="both"/>
        <w:rPr>
          <w:rFonts w:eastAsia="Calibri"/>
          <w:color w:val="000000"/>
        </w:rPr>
      </w:pPr>
      <w:r w:rsidRPr="009D7DF1">
        <w:rPr>
          <w:rFonts w:eastAsia="Calibri"/>
          <w:color w:val="000000"/>
        </w:rPr>
        <w:t>17. Panaudos sutartį panaudos gavėjas savo lėšomis per 3 mėnesius įregistruoja Nekilnojamojo turto registre.</w:t>
      </w:r>
    </w:p>
    <w:p w14:paraId="0C0F5A86" w14:textId="77777777" w:rsidR="001611AE" w:rsidRPr="009D7DF1" w:rsidRDefault="001611AE" w:rsidP="001611AE">
      <w:pPr>
        <w:ind w:firstLine="709"/>
        <w:jc w:val="both"/>
        <w:rPr>
          <w:rFonts w:eastAsia="Calibri"/>
          <w:color w:val="000000"/>
        </w:rPr>
      </w:pPr>
      <w:r w:rsidRPr="009D7DF1">
        <w:rPr>
          <w:rFonts w:eastAsia="Calibri"/>
          <w:color w:val="000000"/>
        </w:rPr>
        <w:t>18. Ginčai dėl šios sutarties sprendžiami Lietuvos Respublikos įstatymų nustatyta tvarka.</w:t>
      </w:r>
    </w:p>
    <w:p w14:paraId="44108399" w14:textId="77777777" w:rsidR="001611AE" w:rsidRPr="009D7DF1" w:rsidRDefault="001611AE" w:rsidP="001611AE">
      <w:pPr>
        <w:ind w:firstLine="709"/>
        <w:jc w:val="both"/>
        <w:rPr>
          <w:rFonts w:eastAsia="Calibri"/>
          <w:color w:val="000000"/>
        </w:rPr>
      </w:pPr>
      <w:r w:rsidRPr="009D7DF1">
        <w:rPr>
          <w:rFonts w:eastAsia="Calibri"/>
          <w:color w:val="000000"/>
        </w:rPr>
        <w:t>19. Ši sutartis įsigalioja nuo jos pasirašymo momento.</w:t>
      </w:r>
    </w:p>
    <w:p w14:paraId="489551E8" w14:textId="77777777" w:rsidR="001611AE" w:rsidRDefault="001611AE" w:rsidP="001611AE">
      <w:pPr>
        <w:ind w:firstLine="709"/>
        <w:jc w:val="both"/>
      </w:pPr>
      <w:r w:rsidRPr="009D7DF1">
        <w:rPr>
          <w:rFonts w:eastAsia="Calibri"/>
          <w:color w:val="000000"/>
        </w:rPr>
        <w:t>20. Sutartis sudaryta 2 (dviem) egzemplioriais, kurių vienas paliekamas panaudos davėjui, kitas egzempliorius perduodamas panaudos gavėjui. Kai sutartis sudaroma elektroniniu būdu, šalių atstovai sutartį pasirašo kvalifikuotais elektroniniais parašais. Pasirašomas 1 (vienas) sutarties egzempliorius, juo šalys pasidalina elektroninėmis priemonėmis.</w:t>
      </w:r>
    </w:p>
    <w:p w14:paraId="23741C81" w14:textId="77777777" w:rsidR="001611AE" w:rsidRPr="00817614" w:rsidRDefault="001611AE" w:rsidP="001611AE">
      <w:pPr>
        <w:ind w:firstLine="709"/>
        <w:jc w:val="both"/>
        <w:rPr>
          <w:i/>
        </w:rPr>
      </w:pPr>
    </w:p>
    <w:p w14:paraId="387657EE" w14:textId="77777777" w:rsidR="001611AE" w:rsidRPr="00817614" w:rsidRDefault="001611AE" w:rsidP="001611AE">
      <w:pPr>
        <w:jc w:val="center"/>
        <w:rPr>
          <w:b/>
        </w:rPr>
      </w:pPr>
      <w:r w:rsidRPr="00817614">
        <w:rPr>
          <w:b/>
        </w:rPr>
        <w:t>ŠALIŲ REKVIZITAI</w:t>
      </w:r>
    </w:p>
    <w:p w14:paraId="2F1821D9" w14:textId="77777777" w:rsidR="001611AE" w:rsidRPr="00817614" w:rsidRDefault="001611AE" w:rsidP="001611AE">
      <w:pPr>
        <w:ind w:firstLine="567"/>
        <w:jc w:val="both"/>
        <w:rPr>
          <w:i/>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1611AE" w:rsidRPr="00817614" w14:paraId="20C79054" w14:textId="77777777" w:rsidTr="001831D3">
        <w:tc>
          <w:tcPr>
            <w:tcW w:w="4819" w:type="dxa"/>
          </w:tcPr>
          <w:p w14:paraId="4BD75A3F" w14:textId="77777777" w:rsidR="001611AE" w:rsidRPr="00817614" w:rsidRDefault="001611AE" w:rsidP="001831D3">
            <w:pPr>
              <w:rPr>
                <w:caps/>
                <w:lang w:eastAsia="en-US"/>
              </w:rPr>
            </w:pPr>
            <w:r w:rsidRPr="00817614">
              <w:rPr>
                <w:caps/>
                <w:lang w:eastAsia="en-US"/>
              </w:rPr>
              <w:t>Panaudos davėjas</w:t>
            </w:r>
          </w:p>
          <w:p w14:paraId="1FAE099E" w14:textId="77777777" w:rsidR="001611AE" w:rsidRPr="00817614" w:rsidRDefault="001611AE" w:rsidP="001831D3">
            <w:pPr>
              <w:rPr>
                <w:lang w:eastAsia="en-US"/>
              </w:rPr>
            </w:pPr>
            <w:r w:rsidRPr="00817614">
              <w:rPr>
                <w:lang w:eastAsia="en-US"/>
              </w:rPr>
              <w:t>Klaipėdos miesto savivaldybė</w:t>
            </w:r>
          </w:p>
          <w:p w14:paraId="72B3A6FF" w14:textId="77777777" w:rsidR="001611AE" w:rsidRPr="00817614" w:rsidRDefault="001611AE" w:rsidP="001831D3">
            <w:pPr>
              <w:rPr>
                <w:lang w:eastAsia="en-US"/>
              </w:rPr>
            </w:pPr>
            <w:r w:rsidRPr="00817614">
              <w:rPr>
                <w:lang w:eastAsia="en-US"/>
              </w:rPr>
              <w:t>Juridinio asmens kodas 111100775</w:t>
            </w:r>
          </w:p>
          <w:p w14:paraId="711A721B" w14:textId="51A0B12F" w:rsidR="001611AE" w:rsidRPr="00817614" w:rsidRDefault="001611AE" w:rsidP="001831D3">
            <w:pPr>
              <w:rPr>
                <w:lang w:eastAsia="en-US"/>
              </w:rPr>
            </w:pPr>
            <w:r w:rsidRPr="00817614">
              <w:rPr>
                <w:lang w:eastAsia="en-US"/>
              </w:rPr>
              <w:t>Liepų g. 11, 92138 Klaipėda</w:t>
            </w:r>
          </w:p>
          <w:p w14:paraId="1E985E30" w14:textId="77777777" w:rsidR="001611AE" w:rsidRPr="00817614" w:rsidRDefault="001611AE" w:rsidP="001831D3">
            <w:pPr>
              <w:rPr>
                <w:lang w:eastAsia="en-US"/>
              </w:rPr>
            </w:pPr>
          </w:p>
        </w:tc>
        <w:tc>
          <w:tcPr>
            <w:tcW w:w="4820" w:type="dxa"/>
          </w:tcPr>
          <w:p w14:paraId="56620BF6" w14:textId="77777777" w:rsidR="001611AE" w:rsidRPr="00817614" w:rsidRDefault="001611AE" w:rsidP="001831D3">
            <w:pPr>
              <w:rPr>
                <w:caps/>
                <w:lang w:eastAsia="en-US"/>
              </w:rPr>
            </w:pPr>
            <w:r w:rsidRPr="00817614">
              <w:rPr>
                <w:caps/>
                <w:lang w:eastAsia="en-US"/>
              </w:rPr>
              <w:t>panaudos gavėjas</w:t>
            </w:r>
          </w:p>
          <w:p w14:paraId="0A71C2DF" w14:textId="6917D058" w:rsidR="001611AE" w:rsidRDefault="001611AE" w:rsidP="001831D3">
            <w:pPr>
              <w:rPr>
                <w:lang w:eastAsia="en-US"/>
              </w:rPr>
            </w:pPr>
            <w:r>
              <w:rPr>
                <w:lang w:eastAsia="en-US"/>
              </w:rPr>
              <w:t>Klaipėdos rusų bendrija „L</w:t>
            </w:r>
            <w:r w:rsidR="008B4D22">
              <w:rPr>
                <w:lang w:eastAsia="en-US"/>
              </w:rPr>
              <w:t>ada</w:t>
            </w:r>
            <w:r>
              <w:rPr>
                <w:lang w:eastAsia="en-US"/>
              </w:rPr>
              <w:t>“</w:t>
            </w:r>
          </w:p>
          <w:p w14:paraId="494DAB12" w14:textId="77777777" w:rsidR="001611AE" w:rsidRPr="00817614" w:rsidRDefault="001611AE" w:rsidP="001831D3">
            <w:pPr>
              <w:rPr>
                <w:lang w:eastAsia="en-US"/>
              </w:rPr>
            </w:pPr>
            <w:r w:rsidRPr="00817614">
              <w:rPr>
                <w:lang w:eastAsia="en-US"/>
              </w:rPr>
              <w:t xml:space="preserve">Juridinio asmens kodas </w:t>
            </w:r>
            <w:r>
              <w:rPr>
                <w:lang w:eastAsia="en-US"/>
              </w:rPr>
              <w:t>141989152</w:t>
            </w:r>
          </w:p>
          <w:p w14:paraId="43A8A502" w14:textId="77777777" w:rsidR="001611AE" w:rsidRDefault="001611AE" w:rsidP="001831D3">
            <w:pPr>
              <w:rPr>
                <w:lang w:eastAsia="en-US"/>
              </w:rPr>
            </w:pPr>
            <w:r w:rsidRPr="00B43BF2">
              <w:rPr>
                <w:lang w:eastAsia="en-US"/>
              </w:rPr>
              <w:t xml:space="preserve">Baltijos pr. 37-50, 94130 Klaipėda </w:t>
            </w:r>
          </w:p>
          <w:p w14:paraId="37CF24E7" w14:textId="77777777" w:rsidR="001611AE" w:rsidRPr="00817614" w:rsidRDefault="001611AE" w:rsidP="001831D3">
            <w:pPr>
              <w:rPr>
                <w:lang w:eastAsia="en-US"/>
              </w:rPr>
            </w:pPr>
            <w:r w:rsidRPr="00EC5158">
              <w:rPr>
                <w:lang w:eastAsia="en-US"/>
              </w:rPr>
              <w:t>El. p. svitoch2004@gmail.com</w:t>
            </w:r>
          </w:p>
        </w:tc>
      </w:tr>
      <w:tr w:rsidR="001611AE" w:rsidRPr="00817614" w14:paraId="4E1B17EE" w14:textId="77777777" w:rsidTr="001831D3">
        <w:tc>
          <w:tcPr>
            <w:tcW w:w="4819" w:type="dxa"/>
            <w:hideMark/>
          </w:tcPr>
          <w:p w14:paraId="22F8BB43" w14:textId="77777777" w:rsidR="001611AE" w:rsidRPr="00434D2E" w:rsidRDefault="001611AE" w:rsidP="001831D3">
            <w:pPr>
              <w:rPr>
                <w:lang w:eastAsia="en-US"/>
              </w:rPr>
            </w:pPr>
            <w:r w:rsidRPr="00434D2E">
              <w:rPr>
                <w:lang w:eastAsia="en-US"/>
              </w:rPr>
              <w:t>Mero įgaliotas Klaipėdos miesto savivaldybės administracijos direktorius</w:t>
            </w:r>
          </w:p>
          <w:p w14:paraId="3B34BD86" w14:textId="77777777" w:rsidR="001611AE" w:rsidRPr="003F7F1E" w:rsidRDefault="001611AE" w:rsidP="001831D3">
            <w:pPr>
              <w:ind w:firstLine="3544"/>
              <w:rPr>
                <w:i/>
                <w:sz w:val="20"/>
                <w:szCs w:val="20"/>
                <w:lang w:eastAsia="en-US"/>
              </w:rPr>
            </w:pPr>
            <w:r w:rsidRPr="003F7F1E">
              <w:rPr>
                <w:i/>
                <w:sz w:val="20"/>
                <w:szCs w:val="20"/>
                <w:lang w:eastAsia="en-US"/>
              </w:rPr>
              <w:t>A. V.</w:t>
            </w:r>
          </w:p>
          <w:p w14:paraId="7157A2C1" w14:textId="77777777" w:rsidR="001611AE" w:rsidRPr="003F7F1E" w:rsidRDefault="001611AE" w:rsidP="001831D3">
            <w:pPr>
              <w:rPr>
                <w:i/>
                <w:sz w:val="20"/>
                <w:szCs w:val="20"/>
                <w:lang w:eastAsia="en-US"/>
              </w:rPr>
            </w:pPr>
            <w:r w:rsidRPr="003F7F1E">
              <w:rPr>
                <w:i/>
                <w:sz w:val="20"/>
                <w:szCs w:val="20"/>
                <w:lang w:eastAsia="en-US"/>
              </w:rPr>
              <w:t>_______________________</w:t>
            </w:r>
          </w:p>
          <w:p w14:paraId="4A0BC797" w14:textId="77777777" w:rsidR="001611AE" w:rsidRPr="003F7F1E" w:rsidRDefault="001611AE" w:rsidP="001831D3">
            <w:pPr>
              <w:rPr>
                <w:i/>
                <w:sz w:val="20"/>
                <w:szCs w:val="20"/>
                <w:lang w:eastAsia="en-US"/>
              </w:rPr>
            </w:pPr>
            <w:r w:rsidRPr="003F7F1E">
              <w:rPr>
                <w:i/>
                <w:sz w:val="20"/>
                <w:szCs w:val="20"/>
                <w:lang w:eastAsia="en-US"/>
              </w:rPr>
              <w:t>(parašas)</w:t>
            </w:r>
          </w:p>
          <w:p w14:paraId="40F4C0E6" w14:textId="77777777" w:rsidR="001611AE" w:rsidRPr="00434D2E" w:rsidRDefault="001611AE" w:rsidP="001831D3">
            <w:pPr>
              <w:rPr>
                <w:lang w:eastAsia="en-US"/>
              </w:rPr>
            </w:pPr>
            <w:r w:rsidRPr="00434D2E">
              <w:rPr>
                <w:lang w:eastAsia="en-US"/>
              </w:rPr>
              <w:t>Andrius Žukas</w:t>
            </w:r>
          </w:p>
        </w:tc>
        <w:tc>
          <w:tcPr>
            <w:tcW w:w="4820" w:type="dxa"/>
          </w:tcPr>
          <w:p w14:paraId="0899179E" w14:textId="705BF677" w:rsidR="001611AE" w:rsidRPr="00434D2E" w:rsidRDefault="001611AE" w:rsidP="001831D3">
            <w:pPr>
              <w:rPr>
                <w:lang w:eastAsia="en-US"/>
              </w:rPr>
            </w:pPr>
            <w:r>
              <w:rPr>
                <w:lang w:eastAsia="en-US"/>
              </w:rPr>
              <w:t>Klaipėdos rusų bendrijos „L</w:t>
            </w:r>
            <w:r w:rsidR="00ED7233">
              <w:rPr>
                <w:lang w:eastAsia="en-US"/>
              </w:rPr>
              <w:t>ada</w:t>
            </w:r>
            <w:r>
              <w:rPr>
                <w:lang w:eastAsia="en-US"/>
              </w:rPr>
              <w:t>“ pirmininkė</w:t>
            </w:r>
          </w:p>
          <w:p w14:paraId="742BB6A0" w14:textId="77777777" w:rsidR="001611AE" w:rsidRPr="0080219B" w:rsidRDefault="001611AE" w:rsidP="001831D3">
            <w:pPr>
              <w:rPr>
                <w:lang w:eastAsia="en-US"/>
              </w:rPr>
            </w:pPr>
          </w:p>
          <w:p w14:paraId="4C0A1B19" w14:textId="77777777" w:rsidR="001611AE" w:rsidRDefault="001611AE" w:rsidP="001831D3">
            <w:pPr>
              <w:rPr>
                <w:i/>
                <w:sz w:val="20"/>
                <w:szCs w:val="20"/>
                <w:lang w:eastAsia="en-US"/>
              </w:rPr>
            </w:pPr>
          </w:p>
          <w:p w14:paraId="3ABE7B67" w14:textId="77777777" w:rsidR="001611AE" w:rsidRPr="003F7F1E" w:rsidRDefault="001611AE" w:rsidP="001831D3">
            <w:pPr>
              <w:rPr>
                <w:i/>
                <w:sz w:val="20"/>
                <w:szCs w:val="20"/>
                <w:lang w:eastAsia="en-US"/>
              </w:rPr>
            </w:pPr>
            <w:r w:rsidRPr="003F7F1E">
              <w:rPr>
                <w:i/>
                <w:sz w:val="20"/>
                <w:szCs w:val="20"/>
                <w:lang w:eastAsia="en-US"/>
              </w:rPr>
              <w:t>______________________</w:t>
            </w:r>
          </w:p>
          <w:p w14:paraId="3890F8C8" w14:textId="77777777" w:rsidR="001611AE" w:rsidRPr="003F7F1E" w:rsidRDefault="001611AE" w:rsidP="001831D3">
            <w:pPr>
              <w:rPr>
                <w:i/>
                <w:sz w:val="20"/>
                <w:szCs w:val="20"/>
                <w:lang w:eastAsia="en-US"/>
              </w:rPr>
            </w:pPr>
            <w:r w:rsidRPr="003F7F1E">
              <w:rPr>
                <w:i/>
                <w:sz w:val="20"/>
                <w:szCs w:val="20"/>
                <w:lang w:eastAsia="en-US"/>
              </w:rPr>
              <w:t>(parašas)</w:t>
            </w:r>
          </w:p>
          <w:p w14:paraId="2CA4ECBF" w14:textId="77777777" w:rsidR="001611AE" w:rsidRPr="00434D2E" w:rsidRDefault="001611AE" w:rsidP="001831D3">
            <w:pPr>
              <w:rPr>
                <w:lang w:eastAsia="en-US"/>
              </w:rPr>
            </w:pPr>
            <w:r>
              <w:rPr>
                <w:lang w:eastAsia="en-US"/>
              </w:rPr>
              <w:t>Svetlana Vasičkina</w:t>
            </w:r>
          </w:p>
        </w:tc>
      </w:tr>
    </w:tbl>
    <w:p w14:paraId="0071D650" w14:textId="77777777" w:rsidR="001611AE" w:rsidRDefault="001611AE" w:rsidP="001611AE"/>
    <w:p w14:paraId="7E8B653E" w14:textId="1CBA4386" w:rsidR="00786664" w:rsidRPr="00817614" w:rsidRDefault="001611AE" w:rsidP="008B4D22">
      <w:pPr>
        <w:jc w:val="center"/>
        <w:rPr>
          <w:i/>
        </w:rPr>
      </w:pPr>
      <w:r>
        <w:t>_______________________</w:t>
      </w:r>
    </w:p>
    <w:sectPr w:rsidR="00786664" w:rsidRPr="00817614" w:rsidSect="006D1B42">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2FE45" w14:textId="77777777" w:rsidR="00023359" w:rsidRDefault="00023359" w:rsidP="006D1B42">
      <w:r>
        <w:separator/>
      </w:r>
    </w:p>
  </w:endnote>
  <w:endnote w:type="continuationSeparator" w:id="0">
    <w:p w14:paraId="78EA750B" w14:textId="77777777" w:rsidR="00023359" w:rsidRDefault="00023359"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F9B3F" w14:textId="77777777" w:rsidR="00023359" w:rsidRDefault="00023359" w:rsidP="006D1B42">
      <w:r>
        <w:separator/>
      </w:r>
    </w:p>
  </w:footnote>
  <w:footnote w:type="continuationSeparator" w:id="0">
    <w:p w14:paraId="67966CB5" w14:textId="77777777" w:rsidR="00023359" w:rsidRDefault="00023359" w:rsidP="006D1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0068138"/>
      <w:docPartObj>
        <w:docPartGallery w:val="Page Numbers (Top of Page)"/>
        <w:docPartUnique/>
      </w:docPartObj>
    </w:sdtPr>
    <w:sdtEndPr/>
    <w:sdtContent>
      <w:p w14:paraId="6B938E89" w14:textId="77777777" w:rsidR="006D1B42" w:rsidRDefault="006D1B42">
        <w:pPr>
          <w:pStyle w:val="Antrats"/>
          <w:jc w:val="center"/>
        </w:pPr>
        <w:r>
          <w:fldChar w:fldCharType="begin"/>
        </w:r>
        <w:r>
          <w:instrText>PAGE   \* MERGEFORMAT</w:instrText>
        </w:r>
        <w:r>
          <w:fldChar w:fldCharType="separate"/>
        </w:r>
        <w:r w:rsidR="00981859">
          <w:rPr>
            <w:noProof/>
          </w:rPr>
          <w:t>2</w:t>
        </w:r>
        <w:r>
          <w:fldChar w:fldCharType="end"/>
        </w:r>
      </w:p>
    </w:sdtContent>
  </w:sdt>
  <w:p w14:paraId="16D0150F" w14:textId="77777777" w:rsidR="006D1B42" w:rsidRDefault="006D1B4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55EA"/>
    <w:rsid w:val="00023359"/>
    <w:rsid w:val="0006079E"/>
    <w:rsid w:val="00101B40"/>
    <w:rsid w:val="001262D6"/>
    <w:rsid w:val="001337C5"/>
    <w:rsid w:val="001611AE"/>
    <w:rsid w:val="001664B3"/>
    <w:rsid w:val="00172EEB"/>
    <w:rsid w:val="003F7F1E"/>
    <w:rsid w:val="0044347A"/>
    <w:rsid w:val="004476DD"/>
    <w:rsid w:val="004826BD"/>
    <w:rsid w:val="00581983"/>
    <w:rsid w:val="00597EE8"/>
    <w:rsid w:val="005B549E"/>
    <w:rsid w:val="005F495C"/>
    <w:rsid w:val="00673BE8"/>
    <w:rsid w:val="006D1B42"/>
    <w:rsid w:val="006E3CCD"/>
    <w:rsid w:val="0071150A"/>
    <w:rsid w:val="00786664"/>
    <w:rsid w:val="007B180C"/>
    <w:rsid w:val="007B4E55"/>
    <w:rsid w:val="0080009D"/>
    <w:rsid w:val="0080173F"/>
    <w:rsid w:val="00812AEE"/>
    <w:rsid w:val="00833916"/>
    <w:rsid w:val="008354D5"/>
    <w:rsid w:val="00841E96"/>
    <w:rsid w:val="008B4D22"/>
    <w:rsid w:val="008D3D97"/>
    <w:rsid w:val="008E60DC"/>
    <w:rsid w:val="008E6E82"/>
    <w:rsid w:val="00910098"/>
    <w:rsid w:val="00981859"/>
    <w:rsid w:val="00984DE8"/>
    <w:rsid w:val="009C7B5C"/>
    <w:rsid w:val="00A06545"/>
    <w:rsid w:val="00A85327"/>
    <w:rsid w:val="00AF7D08"/>
    <w:rsid w:val="00B02ADB"/>
    <w:rsid w:val="00B15069"/>
    <w:rsid w:val="00B750B6"/>
    <w:rsid w:val="00B8462F"/>
    <w:rsid w:val="00BA35E0"/>
    <w:rsid w:val="00C27B5B"/>
    <w:rsid w:val="00CA4D3B"/>
    <w:rsid w:val="00CD329B"/>
    <w:rsid w:val="00D57910"/>
    <w:rsid w:val="00D72660"/>
    <w:rsid w:val="00E33871"/>
    <w:rsid w:val="00E33E59"/>
    <w:rsid w:val="00E37637"/>
    <w:rsid w:val="00ED7233"/>
    <w:rsid w:val="00F16BC0"/>
    <w:rsid w:val="00F426C7"/>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7D912"/>
  <w15:docId w15:val="{A4D7C15E-CA7E-4605-9CF9-9FDA69F0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89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4227</Words>
  <Characters>2410</Characters>
  <Application>Microsoft Office Word</Application>
  <DocSecurity>4</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Palaimienė</cp:lastModifiedBy>
  <cp:revision>2</cp:revision>
  <dcterms:created xsi:type="dcterms:W3CDTF">2025-11-27T12:58:00Z</dcterms:created>
  <dcterms:modified xsi:type="dcterms:W3CDTF">2025-11-27T12:58:00Z</dcterms:modified>
</cp:coreProperties>
</file>