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A942E" w14:textId="2C75E7A3" w:rsidR="00E11207" w:rsidRDefault="00E11207" w:rsidP="00E112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Išrašas</w:t>
      </w:r>
    </w:p>
    <w:p w14:paraId="182BA0CE" w14:textId="577E4504" w:rsidR="00E11207" w:rsidRDefault="00E11207" w:rsidP="00E112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CC4AE30" w14:textId="77777777" w:rsidR="00E11207" w:rsidRDefault="00E11207" w:rsidP="00E11207">
      <w:pPr>
        <w:pStyle w:val="Pagrindinistekstas"/>
        <w:jc w:val="center"/>
        <w:rPr>
          <w:b/>
          <w:bCs/>
          <w:caps/>
          <w:szCs w:val="24"/>
        </w:rPr>
      </w:pPr>
    </w:p>
    <w:p w14:paraId="005B5FDA" w14:textId="77777777" w:rsidR="00E11207" w:rsidRDefault="00E11207" w:rsidP="00E11207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FINANSŲ IR EKONOMIKOS KOMITETO</w:t>
      </w:r>
    </w:p>
    <w:p w14:paraId="4C78DDB3" w14:textId="77777777" w:rsidR="00E11207" w:rsidRDefault="00E11207" w:rsidP="00E11207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 POSĖDŽIO PROTOKOLAS</w:t>
      </w:r>
    </w:p>
    <w:p w14:paraId="53DDFC03" w14:textId="77777777" w:rsidR="00E11207" w:rsidRDefault="00E11207" w:rsidP="00E11207"/>
    <w:bookmarkStart w:id="0" w:name="registravimoData"/>
    <w:p w14:paraId="0619DB1B" w14:textId="77777777" w:rsidR="00E11207" w:rsidRDefault="00E11207" w:rsidP="00E11207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2025-12-12</w:t>
      </w:r>
      <w:r>
        <w:fldChar w:fldCharType="end"/>
      </w:r>
      <w:bookmarkEnd w:id="0"/>
      <w:r>
        <w:rPr>
          <w:noProof/>
        </w:rPr>
        <w:t xml:space="preserve"> </w:t>
      </w:r>
      <w:r>
        <w:t xml:space="preserve">Nr. </w:t>
      </w:r>
      <w:bookmarkStart w:id="1" w:name="registravimoNr"/>
      <w:r>
        <w:t>TAR-112</w:t>
      </w:r>
      <w:bookmarkEnd w:id="1"/>
    </w:p>
    <w:p w14:paraId="28F75062" w14:textId="77777777" w:rsidR="00E11207" w:rsidRDefault="00E11207" w:rsidP="00E11207">
      <w:pPr>
        <w:pStyle w:val="Pagrindinistekstas"/>
        <w:rPr>
          <w:szCs w:val="24"/>
        </w:rPr>
      </w:pPr>
    </w:p>
    <w:p w14:paraId="32D39492" w14:textId="77777777" w:rsidR="00E11207" w:rsidRDefault="00E11207" w:rsidP="00E11207">
      <w:pPr>
        <w:tabs>
          <w:tab w:val="left" w:pos="567"/>
        </w:tabs>
        <w:jc w:val="both"/>
      </w:pPr>
    </w:p>
    <w:p w14:paraId="79F77E20" w14:textId="77777777" w:rsidR="00E11207" w:rsidRDefault="00E11207" w:rsidP="00E11207">
      <w:pPr>
        <w:tabs>
          <w:tab w:val="left" w:pos="567"/>
        </w:tabs>
        <w:jc w:val="both"/>
        <w:rPr>
          <w:lang w:eastAsia="en-US"/>
        </w:rPr>
      </w:pPr>
      <w:r>
        <w:tab/>
      </w:r>
      <w:r>
        <w:rPr>
          <w:lang w:eastAsia="en-US"/>
        </w:rPr>
        <w:t>Posėdis įvyko 2025 m. gruodžio 11 d. Pradžia 13.00 val. (nuotoliniu būdu).</w:t>
      </w:r>
    </w:p>
    <w:p w14:paraId="26AE90B5" w14:textId="77777777" w:rsidR="00E11207" w:rsidRDefault="00E11207" w:rsidP="00E11207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 xml:space="preserve">Posėdžio pirmininkai – </w:t>
      </w:r>
      <w:r>
        <w:rPr>
          <w:rFonts w:eastAsia="Calibri"/>
        </w:rPr>
        <w:t>Rimantas Taraškevičius.</w:t>
      </w:r>
    </w:p>
    <w:p w14:paraId="11F225A1" w14:textId="77777777" w:rsidR="00E11207" w:rsidRDefault="00E11207" w:rsidP="00E11207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>Posėdžio sekretorė  – Lietutė Demidova</w:t>
      </w:r>
      <w:r>
        <w:t>.</w:t>
      </w:r>
    </w:p>
    <w:p w14:paraId="2DEEF6B5" w14:textId="77777777" w:rsidR="00E11207" w:rsidRDefault="00E11207" w:rsidP="00E11207">
      <w:pPr>
        <w:autoSpaceDE w:val="0"/>
        <w:autoSpaceDN w:val="0"/>
        <w:adjustRightInd w:val="0"/>
        <w:jc w:val="both"/>
        <w:rPr>
          <w:rFonts w:ascii="LiberationSerif-Bold" w:eastAsiaTheme="minorHAnsi" w:hAnsi="LiberationSerif-Bold" w:cs="LiberationSerif-Bold"/>
          <w:bCs/>
        </w:rPr>
      </w:pPr>
    </w:p>
    <w:p w14:paraId="437B4E01" w14:textId="77777777" w:rsidR="00E11207" w:rsidRPr="00D26228" w:rsidRDefault="00E11207" w:rsidP="00E11207">
      <w:pPr>
        <w:pStyle w:val="Betarp"/>
        <w:ind w:firstLine="568"/>
        <w:jc w:val="both"/>
      </w:pPr>
      <w:r>
        <w:t>9</w:t>
      </w:r>
      <w:r w:rsidRPr="00CA3099">
        <w:t>. SVARSTYTA. T</w:t>
      </w:r>
      <w:r w:rsidRPr="00CA3099">
        <w:rPr>
          <w:iCs/>
        </w:rPr>
        <w:t>urto perėmimas Klaipėdos miesto savivaldybės nuosavybėn iš asociacijos „</w:t>
      </w:r>
      <w:proofErr w:type="spellStart"/>
      <w:r w:rsidRPr="00CA3099">
        <w:rPr>
          <w:iCs/>
        </w:rPr>
        <w:t>Hockey</w:t>
      </w:r>
      <w:proofErr w:type="spellEnd"/>
      <w:r w:rsidRPr="00CA3099">
        <w:rPr>
          <w:iCs/>
        </w:rPr>
        <w:t xml:space="preserve"> Lietuva“. </w:t>
      </w:r>
    </w:p>
    <w:p w14:paraId="6C6C5B72" w14:textId="77777777" w:rsidR="00E11207" w:rsidRDefault="00E11207" w:rsidP="00E11207">
      <w:pPr>
        <w:pStyle w:val="Betarp"/>
        <w:ind w:firstLine="568"/>
        <w:jc w:val="both"/>
      </w:pPr>
      <w:r w:rsidRPr="00CA3099">
        <w:rPr>
          <w:iCs/>
        </w:rPr>
        <w:t>Pranešėjas E. Simokaitis teigė, kad</w:t>
      </w:r>
      <w:r w:rsidRPr="00CA3099">
        <w:t xml:space="preserve"> siekiama neatlygintinai perimti iš asociacijos „</w:t>
      </w:r>
      <w:proofErr w:type="spellStart"/>
      <w:r w:rsidRPr="00CA3099">
        <w:t>Hockey</w:t>
      </w:r>
      <w:proofErr w:type="spellEnd"/>
      <w:r w:rsidRPr="00CA3099">
        <w:t xml:space="preserve"> Lietuva“ (toliau – Asociacija) Klaipėdos miesto savivaldybės nuosavybėn </w:t>
      </w:r>
      <w:bookmarkStart w:id="2" w:name="_Hlk216422057"/>
      <w:r w:rsidRPr="00CA3099">
        <w:t>Klaipėdos ledo arenos techninį projektą ir esamų pastatų Paryžiaus Komunos g. 5 griovimo darbų projektą</w:t>
      </w:r>
      <w:bookmarkEnd w:id="2"/>
      <w:r w:rsidRPr="00CA3099">
        <w:t xml:space="preserve">, kurių vertė 240 000,00 Eur . </w:t>
      </w:r>
      <w:r w:rsidRPr="00CA3099">
        <w:rPr>
          <w:rFonts w:eastAsiaTheme="minorHAnsi"/>
          <w:lang w:eastAsia="en-US"/>
        </w:rPr>
        <w:t xml:space="preserve">Klaipėdos miesto savivaldybės taryba 2024 m. sausio 25 d. nutarimu Nr. T2-6 </w:t>
      </w:r>
      <w:r w:rsidRPr="00CA3099">
        <w:t xml:space="preserve">pritarė Bendradarbiavimo sutarties, sudaromos tarp Klaipėdos miesto savivaldybės ir Asociacijos, projektui. </w:t>
      </w:r>
      <w:r w:rsidRPr="00CA3099">
        <w:rPr>
          <w:rFonts w:eastAsiaTheme="minorHAnsi"/>
          <w:lang w:eastAsia="en-US"/>
        </w:rPr>
        <w:t>Asociacija ir Klaipėdos miesto savivaldybė pasirašė Bendradarbiavimo sutartį, kurios tikslas – Asociacijos pastangomis ir lėšomis parengti ledo arenos Klaipėdos mieste (toliau – Ledo arena) techninį projektą (toliau – Projektas) ir šį Projektą perduoti neatlygintinai Savivaldybei jo išvystymui ir tolimesniam valdymui.</w:t>
      </w:r>
      <w:r w:rsidRPr="00CA3099">
        <w:t xml:space="preserve"> </w:t>
      </w:r>
      <w:r w:rsidRPr="00CA3099">
        <w:rPr>
          <w:rFonts w:eastAsiaTheme="minorHAnsi"/>
          <w:lang w:eastAsia="en-US"/>
        </w:rPr>
        <w:t>Savivaldybės administracija gavo Asociacijos prašymą dėl Ledo arenos Projekto ir esamų pastatų Paryžiaus Komunos g. 5 griovimo darbų projekto perėmimo savivaldybės nuosavybėn pagal dovanojimo sutartį. Ledo arenos Projektas yra parengtas, suderintas ir jam yra išduotas statybą leidžiantis dokumentas.</w:t>
      </w:r>
      <w:r w:rsidRPr="00CA3099">
        <w:t xml:space="preserve"> </w:t>
      </w:r>
      <w:r w:rsidRPr="00CA3099">
        <w:rPr>
          <w:rFonts w:eastAsiaTheme="minorHAnsi"/>
          <w:lang w:eastAsia="en-US"/>
        </w:rPr>
        <w:t xml:space="preserve">Perėmusi nurodyta Projektą savivaldybė galėtų vykdyti procedūras dėl Ledo arenos statybos. </w:t>
      </w:r>
      <w:r w:rsidRPr="00CA3099">
        <w:t>Šio projekto įgyvendinimas leistų sukurti miestui svarbią sporto ir laisvalaikio infrastruktūrą. Ledo arenos statyba būtų įgyvendinama savivaldybės biudžeto lėšomis. Skaičiuojamoji Ledo arenos statybos kaina yra 31,4 mln</w:t>
      </w:r>
      <w:r>
        <w:t>.</w:t>
      </w:r>
      <w:r w:rsidRPr="00CA3099">
        <w:t xml:space="preserve"> Eur su PVM.</w:t>
      </w:r>
    </w:p>
    <w:p w14:paraId="13FD1183" w14:textId="77777777" w:rsidR="00E11207" w:rsidRPr="00BC58BD" w:rsidRDefault="00E11207" w:rsidP="00E11207">
      <w:pPr>
        <w:pStyle w:val="Betarp"/>
        <w:ind w:firstLine="568"/>
        <w:jc w:val="both"/>
        <w:rPr>
          <w:color w:val="FF0000"/>
        </w:rPr>
      </w:pPr>
      <w:r>
        <w:t xml:space="preserve">A. Dobranskis paprašė pristatyti arba šios dienos komiteto posėdyje arba Tarybos posėdyje </w:t>
      </w:r>
      <w:r w:rsidRPr="00C66EFA">
        <w:t>Klaipėdos ledo arenos techninį projektą.</w:t>
      </w:r>
    </w:p>
    <w:p w14:paraId="6E95940C" w14:textId="77777777" w:rsidR="00E11207" w:rsidRDefault="00E11207" w:rsidP="00E11207">
      <w:pPr>
        <w:pStyle w:val="Betarp"/>
        <w:ind w:firstLine="568"/>
        <w:jc w:val="both"/>
      </w:pPr>
      <w:r w:rsidRPr="00CA3099">
        <w:t xml:space="preserve">NUTARTA. </w:t>
      </w:r>
    </w:p>
    <w:p w14:paraId="7B5D78CE" w14:textId="77777777" w:rsidR="00E11207" w:rsidRDefault="00E11207" w:rsidP="00E11207">
      <w:pPr>
        <w:pStyle w:val="Betarp"/>
        <w:ind w:firstLine="568"/>
        <w:jc w:val="both"/>
      </w:pPr>
      <w:r>
        <w:t xml:space="preserve">9.1. </w:t>
      </w:r>
      <w:r w:rsidRPr="00CA3099">
        <w:t>Pritarti sprendimo projektui.</w:t>
      </w:r>
    </w:p>
    <w:p w14:paraId="4BF07F21" w14:textId="77777777" w:rsidR="00E11207" w:rsidRDefault="00E11207" w:rsidP="00E11207">
      <w:pPr>
        <w:pStyle w:val="Betarp"/>
        <w:ind w:firstLine="568"/>
        <w:jc w:val="both"/>
      </w:pPr>
      <w:r>
        <w:t xml:space="preserve">9.2. Rekomenduoti pristatyti </w:t>
      </w:r>
      <w:r w:rsidRPr="00CA3099">
        <w:t xml:space="preserve">Klaipėdos ledo arenos techninį projektą </w:t>
      </w:r>
      <w:r>
        <w:t>Tarybos posėdyje.</w:t>
      </w:r>
    </w:p>
    <w:p w14:paraId="6449FE69" w14:textId="77777777" w:rsidR="00E11207" w:rsidRPr="00552E85" w:rsidRDefault="00E11207" w:rsidP="00E11207">
      <w:pPr>
        <w:tabs>
          <w:tab w:val="left" w:pos="567"/>
        </w:tabs>
        <w:jc w:val="both"/>
        <w:rPr>
          <w:rFonts w:eastAsia="Calibri"/>
        </w:rPr>
      </w:pPr>
      <w:r>
        <w:tab/>
      </w:r>
      <w:r w:rsidRPr="005666B4">
        <w:t xml:space="preserve">Balsavo: už – 5 (R. Taraškevičius, </w:t>
      </w:r>
      <w:r w:rsidRPr="005666B4">
        <w:rPr>
          <w:rFonts w:eastAsia="Calibri"/>
        </w:rPr>
        <w:t>A. Statkevičius,</w:t>
      </w:r>
      <w:r w:rsidRPr="005666B4">
        <w:t xml:space="preserve"> A. Šniepis, S. Budinas V. Karolis), prieš – 0, susilaikė – </w:t>
      </w:r>
      <w:r>
        <w:t>1</w:t>
      </w:r>
      <w:r w:rsidRPr="005666B4">
        <w:t xml:space="preserve"> (A. Dobranskis)</w:t>
      </w:r>
      <w:r>
        <w:t>.</w:t>
      </w:r>
    </w:p>
    <w:p w14:paraId="05B1F1CB" w14:textId="77777777" w:rsidR="00E11207" w:rsidRPr="004D3D53" w:rsidRDefault="00E11207" w:rsidP="00E11207">
      <w:pPr>
        <w:pStyle w:val="Betarp"/>
        <w:jc w:val="both"/>
      </w:pPr>
    </w:p>
    <w:p w14:paraId="0032FE06" w14:textId="58D53476" w:rsidR="006A7235" w:rsidRDefault="00E11207">
      <w:r>
        <w:t>Posėdžio pirmininkas</w:t>
      </w:r>
      <w:r>
        <w:tab/>
      </w:r>
      <w:r>
        <w:tab/>
      </w:r>
      <w:r>
        <w:tab/>
      </w:r>
      <w:r>
        <w:tab/>
        <w:t>Rimantas Taraškevičius</w:t>
      </w:r>
    </w:p>
    <w:p w14:paraId="064A794C" w14:textId="721C17B2" w:rsidR="00E11207" w:rsidRDefault="00E11207"/>
    <w:p w14:paraId="3AC6059F" w14:textId="233586BA" w:rsidR="00E11207" w:rsidRDefault="00E11207">
      <w:r>
        <w:t>Posėdžio sekretorė</w:t>
      </w:r>
      <w:r>
        <w:tab/>
      </w:r>
      <w:r>
        <w:tab/>
      </w:r>
      <w:r>
        <w:tab/>
      </w:r>
      <w:r>
        <w:tab/>
        <w:t>Lietutė Demidova</w:t>
      </w:r>
    </w:p>
    <w:sectPr w:rsidR="00E11207" w:rsidSect="00E11207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Serif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07"/>
    <w:rsid w:val="006A7235"/>
    <w:rsid w:val="00E11207"/>
    <w:rsid w:val="00E3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B822"/>
  <w15:chartTrackingRefBased/>
  <w15:docId w15:val="{848BA702-71A0-4A5D-BB65-018AA5E8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1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E11207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1120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E11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E11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1480</Words>
  <Characters>844</Characters>
  <Application>Microsoft Office Word</Application>
  <DocSecurity>0</DocSecurity>
  <Lines>7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Lietutė Demidova</dc:creator>
  <cp:keywords/>
  <dc:description/>
  <cp:lastModifiedBy>Virginija Palaimienė</cp:lastModifiedBy>
  <cp:revision>2</cp:revision>
  <cp:lastPrinted>2025-12-15T06:45:00Z</cp:lastPrinted>
  <dcterms:created xsi:type="dcterms:W3CDTF">2025-12-15T06:49:00Z</dcterms:created>
  <dcterms:modified xsi:type="dcterms:W3CDTF">2025-12-15T06:49:00Z</dcterms:modified>
</cp:coreProperties>
</file>