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396" w14:textId="77777777" w:rsidR="00886F74" w:rsidRDefault="00886F74" w:rsidP="008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BFBC6A" w14:textId="77777777" w:rsidR="00EA794E" w:rsidRDefault="00EA794E" w:rsidP="00886F74">
      <w:pPr>
        <w:jc w:val="center"/>
        <w:rPr>
          <w:b/>
          <w:sz w:val="28"/>
          <w:szCs w:val="28"/>
        </w:rPr>
      </w:pPr>
    </w:p>
    <w:p w14:paraId="70AC1023" w14:textId="77777777" w:rsidR="00886F74" w:rsidRDefault="00886F74" w:rsidP="00886F74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</w:t>
      </w:r>
      <w:r>
        <w:rPr>
          <w:b/>
          <w:bCs/>
          <w:caps/>
          <w:szCs w:val="24"/>
        </w:rPr>
        <w:t>peticijų komisijos POSĖDŽIO PROTOKOLAS</w:t>
      </w:r>
    </w:p>
    <w:p w14:paraId="13F4028F" w14:textId="77777777" w:rsidR="00886F74" w:rsidRDefault="00886F74" w:rsidP="00886F74">
      <w:pPr>
        <w:rPr>
          <w:szCs w:val="24"/>
        </w:rPr>
      </w:pPr>
    </w:p>
    <w:bookmarkStart w:id="0" w:name="registravimoData"/>
    <w:p w14:paraId="1312D489" w14:textId="77777777" w:rsidR="00886F74" w:rsidRDefault="00886F74" w:rsidP="00886F74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2025-01-28</w:t>
      </w:r>
      <w:r>
        <w:fldChar w:fldCharType="end"/>
      </w:r>
      <w:bookmarkEnd w:id="0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1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TAR1-10</w:t>
      </w:r>
      <w:r>
        <w:fldChar w:fldCharType="end"/>
      </w:r>
      <w:bookmarkEnd w:id="1"/>
    </w:p>
    <w:p w14:paraId="5470422B" w14:textId="77777777" w:rsidR="00886F74" w:rsidRDefault="00886F74" w:rsidP="00886F74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14:paraId="71A74083" w14:textId="77777777" w:rsidR="00886F74" w:rsidRDefault="00886F74" w:rsidP="00886F74">
      <w:pPr>
        <w:ind w:firstLine="709"/>
        <w:jc w:val="both"/>
        <w:rPr>
          <w:szCs w:val="24"/>
        </w:rPr>
      </w:pPr>
    </w:p>
    <w:p w14:paraId="3862DA13" w14:textId="77777777" w:rsidR="00886F74" w:rsidRDefault="00886F74" w:rsidP="00886F74">
      <w:pPr>
        <w:jc w:val="both"/>
        <w:rPr>
          <w:szCs w:val="24"/>
        </w:rPr>
      </w:pPr>
    </w:p>
    <w:p w14:paraId="4354E7BD" w14:textId="77777777" w:rsidR="00886F74" w:rsidRDefault="006C773B" w:rsidP="00886F74">
      <w:pPr>
        <w:ind w:firstLine="720"/>
        <w:jc w:val="both"/>
      </w:pPr>
      <w:r>
        <w:t>Posėdžio data: 202</w:t>
      </w:r>
      <w:r w:rsidR="006F7353">
        <w:t>5</w:t>
      </w:r>
      <w:r w:rsidR="00886F74">
        <w:t>-</w:t>
      </w:r>
      <w:r w:rsidR="005E5AD7">
        <w:t>0</w:t>
      </w:r>
      <w:r w:rsidR="006F7353">
        <w:t>1</w:t>
      </w:r>
      <w:r w:rsidR="005E5AD7">
        <w:t>-</w:t>
      </w:r>
      <w:r w:rsidR="006F7353">
        <w:t>27</w:t>
      </w:r>
      <w:r w:rsidR="005E5AD7">
        <w:t xml:space="preserve">. Posėdžio pradžia: </w:t>
      </w:r>
      <w:r w:rsidR="006F7353">
        <w:t>11</w:t>
      </w:r>
      <w:r w:rsidR="005E5AD7">
        <w:t>.</w:t>
      </w:r>
      <w:r w:rsidR="006F7353">
        <w:t>0</w:t>
      </w:r>
      <w:r w:rsidR="00886F74">
        <w:t>0 val.</w:t>
      </w:r>
      <w:r w:rsidR="004A63A9">
        <w:t>(nuotoliniu būdu)</w:t>
      </w:r>
    </w:p>
    <w:p w14:paraId="2B4B1986" w14:textId="77777777" w:rsidR="00886F74" w:rsidRDefault="00886F74" w:rsidP="00886F74">
      <w:pPr>
        <w:ind w:firstLine="720"/>
        <w:jc w:val="both"/>
      </w:pPr>
      <w:r>
        <w:t>Posėdžio pirmininkė – Jolanta Skrabulienė.</w:t>
      </w:r>
    </w:p>
    <w:p w14:paraId="7B1EF7AD" w14:textId="77777777" w:rsidR="00886F74" w:rsidRDefault="00886F74" w:rsidP="00886F74">
      <w:pPr>
        <w:ind w:firstLine="720"/>
        <w:jc w:val="both"/>
      </w:pPr>
      <w:r>
        <w:t>Posėdžio sekretorė – Aldutė Meniakina.</w:t>
      </w:r>
    </w:p>
    <w:p w14:paraId="6E10AB6B" w14:textId="0130B38D" w:rsidR="001E3112" w:rsidRDefault="00886F74" w:rsidP="001E3112">
      <w:pPr>
        <w:ind w:firstLine="720"/>
        <w:jc w:val="both"/>
      </w:pPr>
      <w:r>
        <w:t>Posėdyje dalyva</w:t>
      </w:r>
      <w:r w:rsidR="00EE4ACF">
        <w:t>vo</w:t>
      </w:r>
      <w:r>
        <w:t xml:space="preserve"> </w:t>
      </w:r>
      <w:r w:rsidR="006C773B">
        <w:t>komisijos nariai: tarybos nariai</w:t>
      </w:r>
      <w:r w:rsidR="004109F8">
        <w:t xml:space="preserve"> </w:t>
      </w:r>
      <w:r>
        <w:t>- Edmundas Kvederis, Raimondas Tamošauskas</w:t>
      </w:r>
      <w:r w:rsidR="004E2C9C">
        <w:t>,</w:t>
      </w:r>
      <w:r w:rsidR="005E5AD7">
        <w:t xml:space="preserve"> Arvydas Cesiulis</w:t>
      </w:r>
      <w:r w:rsidR="00EA794E">
        <w:t>,</w:t>
      </w:r>
      <w:r w:rsidR="006F7353" w:rsidRPr="006F7353">
        <w:t xml:space="preserve"> Henrikas Galinauskas</w:t>
      </w:r>
      <w:r w:rsidR="004E061E">
        <w:t>;</w:t>
      </w:r>
      <w:r w:rsidR="00EE4ACF">
        <w:t xml:space="preserve"> </w:t>
      </w:r>
      <w:r w:rsidR="004E061E">
        <w:t>n</w:t>
      </w:r>
      <w:r w:rsidR="00EE4ACF">
        <w:t xml:space="preserve">edalyvavo </w:t>
      </w:r>
      <w:r w:rsidR="00EE4ACF" w:rsidRPr="00EE4ACF">
        <w:t>- Laura Šaltytė-Vaisiauskė</w:t>
      </w:r>
      <w:r w:rsidR="004E061E">
        <w:t xml:space="preserve">; </w:t>
      </w:r>
    </w:p>
    <w:p w14:paraId="108D2694" w14:textId="2C407110" w:rsidR="004E061E" w:rsidRDefault="00BA2F70" w:rsidP="003E488F">
      <w:pPr>
        <w:ind w:firstLine="720"/>
        <w:jc w:val="both"/>
      </w:pPr>
      <w:r>
        <w:t xml:space="preserve">Klaipėdos miesto savivaldybės administracijos </w:t>
      </w:r>
      <w:r w:rsidR="005F795A">
        <w:t>T</w:t>
      </w:r>
      <w:r w:rsidR="00886F74">
        <w:t xml:space="preserve">arybos </w:t>
      </w:r>
      <w:r w:rsidR="001716B0">
        <w:t>veiklos</w:t>
      </w:r>
      <w:r w:rsidR="00886F74">
        <w:t xml:space="preserve"> skyriaus vedėja  Asta Digrienė, Teisės skyriaus vyriausioji specialistė Inga Ruibien</w:t>
      </w:r>
      <w:r w:rsidR="00F51D8A">
        <w:t>ė.</w:t>
      </w:r>
    </w:p>
    <w:p w14:paraId="120DB53D" w14:textId="77777777" w:rsidR="005E5AD7" w:rsidRDefault="004E061E" w:rsidP="003E488F">
      <w:pPr>
        <w:ind w:firstLine="720"/>
        <w:jc w:val="both"/>
      </w:pPr>
      <w:r>
        <w:t xml:space="preserve">Kiti dalyviai: Klaipėdos miesto savivaldybės administracijos </w:t>
      </w:r>
      <w:r w:rsidR="005820E0">
        <w:t>Aplinkosaugos ir miesto tvarkymo skyriaus patarėja R. Chockevičienė.</w:t>
      </w:r>
    </w:p>
    <w:p w14:paraId="32EEA4DA" w14:textId="77777777" w:rsidR="00DA5291" w:rsidRPr="00942AED" w:rsidRDefault="00DA5291" w:rsidP="003E488F">
      <w:pPr>
        <w:ind w:firstLine="720"/>
        <w:jc w:val="both"/>
      </w:pPr>
    </w:p>
    <w:p w14:paraId="083701CF" w14:textId="77777777" w:rsidR="00886F74" w:rsidRDefault="00CD6B24" w:rsidP="00886F74">
      <w:pPr>
        <w:ind w:firstLine="720"/>
        <w:jc w:val="both"/>
      </w:pPr>
      <w:r>
        <w:t xml:space="preserve">Darbotvarkė </w:t>
      </w:r>
      <w:r w:rsidR="001716B0">
        <w:t>(</w:t>
      </w:r>
      <w:r>
        <w:t>bendru sutarimu).</w:t>
      </w:r>
    </w:p>
    <w:p w14:paraId="414D2808" w14:textId="6B1101ED" w:rsidR="006F7353" w:rsidRDefault="00AF65D9" w:rsidP="003E488F">
      <w:pPr>
        <w:ind w:firstLine="720"/>
        <w:jc w:val="both"/>
      </w:pPr>
      <w:r w:rsidRPr="00AF65D9">
        <w:t xml:space="preserve">Dėl kreipimosi </w:t>
      </w:r>
      <w:r w:rsidR="004913C1" w:rsidRPr="004913C1">
        <w:t>„Dėl ilgametės liepos, augančios skersgatvyje tarp Baltijos 7-osios ir Baltijos 8 -osios gatvių, kirtim</w:t>
      </w:r>
      <w:r w:rsidR="004E061E">
        <w:t>o</w:t>
      </w:r>
      <w:r w:rsidR="004913C1" w:rsidRPr="004913C1">
        <w:t xml:space="preserve">“ </w:t>
      </w:r>
      <w:r>
        <w:t xml:space="preserve">pripažinimo peticija. </w:t>
      </w:r>
      <w:r w:rsidRPr="00AF65D9">
        <w:t xml:space="preserve"> Pranešėja J. Skrabulienė.</w:t>
      </w:r>
    </w:p>
    <w:p w14:paraId="48059FD6" w14:textId="77777777" w:rsidR="00DA5291" w:rsidRDefault="00DA5291" w:rsidP="003E488F">
      <w:pPr>
        <w:ind w:firstLine="720"/>
        <w:jc w:val="both"/>
      </w:pPr>
    </w:p>
    <w:p w14:paraId="1AD1A1EC" w14:textId="073FB402" w:rsidR="00886F74" w:rsidRDefault="00886F74" w:rsidP="00AF65D9">
      <w:pPr>
        <w:ind w:firstLine="720"/>
        <w:jc w:val="both"/>
      </w:pPr>
      <w:r>
        <w:t>1. SVARSTYTA. Kreipimosi</w:t>
      </w:r>
      <w:r w:rsidR="00167955">
        <w:t xml:space="preserve"> </w:t>
      </w:r>
      <w:r w:rsidR="008F6E9A" w:rsidRPr="008F6E9A">
        <w:t>„Dėl ilgametės liepos, augančios skersgatvyje tarp Baltijos 7-osios ir Baltijos 8 -osios gatvių, kirtim</w:t>
      </w:r>
      <w:r w:rsidR="004E061E">
        <w:t>o</w:t>
      </w:r>
      <w:r w:rsidR="008F6E9A" w:rsidRPr="008F6E9A">
        <w:t xml:space="preserve">“ </w:t>
      </w:r>
      <w:r w:rsidR="004E2C9C">
        <w:t xml:space="preserve">(toliau – </w:t>
      </w:r>
      <w:r w:rsidR="0030667F">
        <w:t>k</w:t>
      </w:r>
      <w:r w:rsidR="004E2C9C">
        <w:t>reipimasis)</w:t>
      </w:r>
      <w:r>
        <w:t xml:space="preserve"> pripažinimas peticija.</w:t>
      </w:r>
      <w:r>
        <w:rPr>
          <w:b/>
        </w:rPr>
        <w:t xml:space="preserve"> </w:t>
      </w:r>
    </w:p>
    <w:p w14:paraId="773D91A7" w14:textId="77777777" w:rsidR="00F066F6" w:rsidRDefault="00886F74" w:rsidP="006F7353">
      <w:pPr>
        <w:tabs>
          <w:tab w:val="left" w:pos="935"/>
        </w:tabs>
        <w:ind w:firstLine="720"/>
        <w:jc w:val="both"/>
      </w:pPr>
      <w:r>
        <w:t>J. Skrabulienė inform</w:t>
      </w:r>
      <w:r w:rsidR="006F7353">
        <w:t>avo</w:t>
      </w:r>
      <w:r>
        <w:t xml:space="preserve">, kad </w:t>
      </w:r>
      <w:r w:rsidR="008F6E9A">
        <w:t xml:space="preserve">yra gautas </w:t>
      </w:r>
      <w:r w:rsidR="00D423B0">
        <w:t>Klaipėdos miesto Baltijos S/B</w:t>
      </w:r>
      <w:r w:rsidR="004C1210">
        <w:t xml:space="preserve"> Baltijos 8-osios g. </w:t>
      </w:r>
      <w:r w:rsidR="00D423B0">
        <w:t>gyventojų kreipimasis, kuriam</w:t>
      </w:r>
      <w:r w:rsidR="004C1210">
        <w:t>e</w:t>
      </w:r>
      <w:r w:rsidR="00D423B0">
        <w:t xml:space="preserve"> rašoma, kad griežtai pasisako prieš ilgametės liepos</w:t>
      </w:r>
      <w:r w:rsidR="004C1210">
        <w:t>, a</w:t>
      </w:r>
      <w:r w:rsidR="00D423B0">
        <w:t>ugančios skersgatvyje</w:t>
      </w:r>
      <w:r w:rsidR="004C1210" w:rsidRPr="004C1210">
        <w:t xml:space="preserve"> tarp Baltijos 7-osios ir Baltijos 8 -osios gatvių</w:t>
      </w:r>
      <w:r w:rsidR="004E061E">
        <w:t>,</w:t>
      </w:r>
      <w:r w:rsidR="004C1210" w:rsidRPr="004C1210">
        <w:t xml:space="preserve"> kirtimą</w:t>
      </w:r>
      <w:r w:rsidR="004C1210">
        <w:t xml:space="preserve"> ir pažymi, jog medis yra sveikas ir niekam grėsmės nekelia, todėl prašo išsaugoti šią liepą.</w:t>
      </w:r>
    </w:p>
    <w:p w14:paraId="1009B958" w14:textId="77777777" w:rsidR="006F7353" w:rsidRDefault="00EE4ACF" w:rsidP="006F7353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 xml:space="preserve">R. Chockevičienė </w:t>
      </w:r>
      <w:r w:rsidR="00E30ECC">
        <w:rPr>
          <w:szCs w:val="24"/>
        </w:rPr>
        <w:t>pažymėjo</w:t>
      </w:r>
      <w:r w:rsidR="00E41544">
        <w:rPr>
          <w:szCs w:val="24"/>
        </w:rPr>
        <w:t>, kad ši liepa</w:t>
      </w:r>
      <w:r w:rsidR="00434D20">
        <w:rPr>
          <w:szCs w:val="24"/>
        </w:rPr>
        <w:t xml:space="preserve"> yra</w:t>
      </w:r>
      <w:r w:rsidR="00E41544">
        <w:rPr>
          <w:szCs w:val="24"/>
        </w:rPr>
        <w:t xml:space="preserve"> nesaugotina</w:t>
      </w:r>
      <w:r w:rsidR="00434D20">
        <w:rPr>
          <w:szCs w:val="24"/>
        </w:rPr>
        <w:t xml:space="preserve">, auga ant elektros tinklų šalia statinio ir gali užgriūti ant esančios tvoros, todėl sklypo šeimininko prašymu buvo priimtas sprendimas liepą pašalinti. Šalinimo darbai buvo pradėti, tačiau atsiradus grupelei žmonių, kurie </w:t>
      </w:r>
      <w:r w:rsidR="002C756F">
        <w:rPr>
          <w:szCs w:val="24"/>
        </w:rPr>
        <w:t>išreiškė norą išsaugoti šią liepą, šalinimo darbai buvo sustabdyti.</w:t>
      </w:r>
    </w:p>
    <w:p w14:paraId="60181A3E" w14:textId="77777777" w:rsidR="002C756F" w:rsidRDefault="002C756F" w:rsidP="006F7353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 xml:space="preserve">A. Digrienė pasidomėjo ar </w:t>
      </w:r>
      <w:r w:rsidR="00DA5291">
        <w:rPr>
          <w:szCs w:val="24"/>
        </w:rPr>
        <w:t>S</w:t>
      </w:r>
      <w:r>
        <w:rPr>
          <w:szCs w:val="24"/>
        </w:rPr>
        <w:t xml:space="preserve">avivaldybės </w:t>
      </w:r>
      <w:r w:rsidR="00DA5291">
        <w:rPr>
          <w:szCs w:val="24"/>
        </w:rPr>
        <w:t xml:space="preserve">administracijos </w:t>
      </w:r>
      <w:r>
        <w:rPr>
          <w:szCs w:val="24"/>
        </w:rPr>
        <w:t>iniciatyva buvo pradėti šalinimo darbai.</w:t>
      </w:r>
    </w:p>
    <w:p w14:paraId="17B39BFC" w14:textId="77777777" w:rsidR="002C756F" w:rsidRDefault="002C756F" w:rsidP="006F7353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>R. Chockevičienė atsakė, kad taip</w:t>
      </w:r>
      <w:r w:rsidR="00DA5291">
        <w:rPr>
          <w:szCs w:val="24"/>
        </w:rPr>
        <w:t>,</w:t>
      </w:r>
      <w:r>
        <w:rPr>
          <w:szCs w:val="24"/>
        </w:rPr>
        <w:t xml:space="preserve"> sklypo savininko prašymu.</w:t>
      </w:r>
    </w:p>
    <w:p w14:paraId="6073D5C2" w14:textId="31E96F85" w:rsidR="002C756F" w:rsidRDefault="00497924" w:rsidP="006F7353">
      <w:pPr>
        <w:tabs>
          <w:tab w:val="left" w:pos="935"/>
        </w:tabs>
        <w:ind w:firstLine="720"/>
        <w:jc w:val="both"/>
        <w:rPr>
          <w:szCs w:val="24"/>
        </w:rPr>
      </w:pPr>
      <w:r>
        <w:rPr>
          <w:szCs w:val="24"/>
        </w:rPr>
        <w:t>R</w:t>
      </w:r>
      <w:r w:rsidR="002C756F">
        <w:rPr>
          <w:szCs w:val="24"/>
        </w:rPr>
        <w:t xml:space="preserve">. Chockevičienė </w:t>
      </w:r>
      <w:r>
        <w:rPr>
          <w:szCs w:val="24"/>
        </w:rPr>
        <w:t xml:space="preserve">pabrėžė, </w:t>
      </w:r>
      <w:r w:rsidR="00ED0A9A">
        <w:rPr>
          <w:szCs w:val="24"/>
        </w:rPr>
        <w:t>kad spendimas ar liepą šalinti</w:t>
      </w:r>
      <w:r w:rsidR="004E061E">
        <w:rPr>
          <w:szCs w:val="24"/>
        </w:rPr>
        <w:t>,</w:t>
      </w:r>
      <w:r w:rsidR="00ED0A9A">
        <w:rPr>
          <w:szCs w:val="24"/>
        </w:rPr>
        <w:t xml:space="preserve"> ar ne bus priimtas, kai darbų vykdytojai dar kartą apžiūrės ir įvertins situaciją</w:t>
      </w:r>
      <w:r w:rsidR="001716B0">
        <w:rPr>
          <w:szCs w:val="24"/>
        </w:rPr>
        <w:t xml:space="preserve"> dėl ten esančių komunikacijų.</w:t>
      </w:r>
      <w:r w:rsidR="00ED0A9A">
        <w:rPr>
          <w:szCs w:val="24"/>
        </w:rPr>
        <w:t xml:space="preserve">  </w:t>
      </w:r>
    </w:p>
    <w:p w14:paraId="56DC4AB1" w14:textId="77777777" w:rsidR="00BE257D" w:rsidRDefault="00ED0A9A" w:rsidP="00BE257D">
      <w:pPr>
        <w:tabs>
          <w:tab w:val="left" w:pos="935"/>
        </w:tabs>
        <w:ind w:firstLine="720"/>
        <w:jc w:val="both"/>
      </w:pPr>
      <w:r w:rsidRPr="00BE257D">
        <w:t xml:space="preserve">R. Tamošauskas </w:t>
      </w:r>
      <w:r w:rsidR="00BE257D">
        <w:t>siūlė komisijos nariams vertinti ar šis kreipimasis yra peticija</w:t>
      </w:r>
      <w:r w:rsidR="004E061E">
        <w:t>,</w:t>
      </w:r>
      <w:r w:rsidR="00BE257D">
        <w:t xml:space="preserve"> ar ne.</w:t>
      </w:r>
    </w:p>
    <w:p w14:paraId="5C2A529F" w14:textId="6367FD08" w:rsidR="00BE257D" w:rsidRPr="004E061E" w:rsidRDefault="00BE257D" w:rsidP="00BE257D">
      <w:pPr>
        <w:tabs>
          <w:tab w:val="left" w:pos="935"/>
        </w:tabs>
        <w:ind w:firstLine="720"/>
        <w:jc w:val="both"/>
      </w:pPr>
      <w:r w:rsidRPr="004E061E">
        <w:rPr>
          <w:bCs/>
        </w:rPr>
        <w:t>A. Digrienė priminė kokie yra Peticijų konstitucinio įstatymo keliami reikalavimai kreipimuisi pripažinti peticija, paaiškina kokie yra turinio ir formos reikalavimai. Šio įstatymo 8 str. 3 d. nurodyti reikalavimai kreipimuisi, tarp kurių, be kita ko, turi būti: prašymas pripažinti kreipimąsi peticija, aiškiai nurodant, kokį ne tik pareiškėjui, bet ir visai visuomenei ar jos daliai svarbų klausimą prašoma ar siūloma spręsti, taip pat kreipimosi pateikimo priežastis ir tikslus; pareiškėjo prašymas ar siūlymas priimti, pakeisti, papildyti ar pripažinti netekusiu galios norminį teisės aktą</w:t>
      </w:r>
      <w:r w:rsidR="00832A7A">
        <w:rPr>
          <w:bCs/>
        </w:rPr>
        <w:t xml:space="preserve"> ir kt.</w:t>
      </w:r>
      <w:r w:rsidRPr="004E061E">
        <w:rPr>
          <w:bCs/>
        </w:rPr>
        <w:t>.</w:t>
      </w:r>
      <w:r w:rsidR="004E061E" w:rsidRPr="004E061E">
        <w:rPr>
          <w:bCs/>
        </w:rPr>
        <w:t xml:space="preserve"> Šiuo </w:t>
      </w:r>
      <w:r w:rsidR="004E061E">
        <w:rPr>
          <w:bCs/>
        </w:rPr>
        <w:t xml:space="preserve">atveju kreipimasis nėra susijęs su </w:t>
      </w:r>
      <w:r w:rsidR="00832A7A">
        <w:rPr>
          <w:bCs/>
        </w:rPr>
        <w:t xml:space="preserve">norminių </w:t>
      </w:r>
      <w:r w:rsidR="004E061E">
        <w:rPr>
          <w:bCs/>
        </w:rPr>
        <w:t>teisės aktų</w:t>
      </w:r>
      <w:r w:rsidR="00832A7A">
        <w:rPr>
          <w:bCs/>
        </w:rPr>
        <w:t xml:space="preserve"> priėmimu, pakeitimu ar pripažinimu netukusiais galios. Keliamas klausimas nėra aktualus visai savivaldybės bendruomenei ar didžiajai jos daliai. Kreipimesi taip pat nėra prašymo pripažinti jį peticija, kreipimaisi turi ir kitų formos trūkumų. </w:t>
      </w:r>
    </w:p>
    <w:p w14:paraId="5EB0944C" w14:textId="27631332" w:rsidR="00DA5291" w:rsidRPr="00DA5291" w:rsidRDefault="00844E32" w:rsidP="00DA5291">
      <w:pPr>
        <w:tabs>
          <w:tab w:val="left" w:pos="935"/>
        </w:tabs>
        <w:ind w:firstLine="720"/>
        <w:jc w:val="both"/>
      </w:pPr>
      <w:r>
        <w:t>J. Skrabulienė</w:t>
      </w:r>
      <w:r w:rsidR="003E488F">
        <w:t xml:space="preserve"> siūlė</w:t>
      </w:r>
      <w:r w:rsidR="00B9058F">
        <w:t xml:space="preserve"> š</w:t>
      </w:r>
      <w:r w:rsidR="002F48F6">
        <w:t>i</w:t>
      </w:r>
      <w:r w:rsidR="001716B0">
        <w:t>o</w:t>
      </w:r>
      <w:r w:rsidR="002F48F6">
        <w:t xml:space="preserve"> kreipim</w:t>
      </w:r>
      <w:r w:rsidR="001716B0">
        <w:t>osi</w:t>
      </w:r>
      <w:r w:rsidR="00781F63">
        <w:t xml:space="preserve"> ne</w:t>
      </w:r>
      <w:r w:rsidR="00294124">
        <w:t>pripažint</w:t>
      </w:r>
      <w:r w:rsidR="00781F63">
        <w:t xml:space="preserve">i </w:t>
      </w:r>
      <w:r w:rsidR="00695430">
        <w:t>peticija</w:t>
      </w:r>
      <w:r w:rsidR="003E488F">
        <w:t xml:space="preserve"> </w:t>
      </w:r>
      <w:r w:rsidR="00B9058F">
        <w:t xml:space="preserve">ir </w:t>
      </w:r>
      <w:r w:rsidR="00DA5291">
        <w:t>p</w:t>
      </w:r>
      <w:r w:rsidR="00DA5291" w:rsidRPr="00DA5291">
        <w:t xml:space="preserve">erduoti Savivaldybės administracijai </w:t>
      </w:r>
      <w:r w:rsidR="001A3D36">
        <w:t>k</w:t>
      </w:r>
      <w:r w:rsidR="00DA5291" w:rsidRPr="00DA5291">
        <w:t>reipimąsi išnagrinėti teisės aktų nustatyta tvarka</w:t>
      </w:r>
      <w:r w:rsidR="00DA5291">
        <w:t xml:space="preserve"> bei p</w:t>
      </w:r>
      <w:r w:rsidR="00DA5291" w:rsidRPr="00DA5291">
        <w:t>ateikti atsakymus pareiškėjai ir Peticijų komisijai.</w:t>
      </w:r>
    </w:p>
    <w:p w14:paraId="37360F16" w14:textId="77777777" w:rsidR="00DA5291" w:rsidRDefault="00D653C6" w:rsidP="00DA5291">
      <w:pPr>
        <w:tabs>
          <w:tab w:val="left" w:pos="935"/>
        </w:tabs>
        <w:ind w:firstLine="720"/>
        <w:jc w:val="both"/>
      </w:pPr>
      <w:r>
        <w:lastRenderedPageBreak/>
        <w:t>NUTARTA</w:t>
      </w:r>
      <w:r w:rsidR="00DA5291">
        <w:t>:</w:t>
      </w:r>
    </w:p>
    <w:p w14:paraId="2FED92EA" w14:textId="77777777" w:rsidR="00DA5291" w:rsidRPr="00DA5291" w:rsidRDefault="00DA5291" w:rsidP="00DA5291">
      <w:pPr>
        <w:tabs>
          <w:tab w:val="left" w:pos="935"/>
        </w:tabs>
        <w:ind w:firstLine="720"/>
        <w:jc w:val="both"/>
      </w:pPr>
      <w:r w:rsidRPr="00DA5291">
        <w:t xml:space="preserve">1. Kreipimosi nepripažinti peticija. </w:t>
      </w:r>
    </w:p>
    <w:p w14:paraId="4829DF44" w14:textId="1EE41F3C" w:rsidR="00DA5291" w:rsidRPr="00DA5291" w:rsidRDefault="00DA5291" w:rsidP="00DA5291">
      <w:pPr>
        <w:tabs>
          <w:tab w:val="left" w:pos="935"/>
        </w:tabs>
        <w:ind w:firstLine="720"/>
        <w:jc w:val="both"/>
      </w:pPr>
      <w:r w:rsidRPr="00DA5291">
        <w:t xml:space="preserve">2. Perduoti Savivaldybės administracijai </w:t>
      </w:r>
      <w:r w:rsidR="001A3D36">
        <w:t>k</w:t>
      </w:r>
      <w:r w:rsidRPr="00DA5291">
        <w:t>reipimąsi išnagrinėti teisės aktų nustatyta tvarka.</w:t>
      </w:r>
    </w:p>
    <w:p w14:paraId="09671FC1" w14:textId="77777777" w:rsidR="00886F74" w:rsidRDefault="00DA5291" w:rsidP="00DA5291">
      <w:pPr>
        <w:tabs>
          <w:tab w:val="left" w:pos="935"/>
        </w:tabs>
        <w:ind w:firstLine="720"/>
        <w:jc w:val="both"/>
      </w:pPr>
      <w:r w:rsidRPr="00DA5291">
        <w:t>3. Pateikti atsakymus pareiškėjai ir Peticijų komisijai.</w:t>
      </w:r>
    </w:p>
    <w:p w14:paraId="5439DFBE" w14:textId="77777777" w:rsidR="00A11789" w:rsidRDefault="001955D3" w:rsidP="003E488F">
      <w:pPr>
        <w:tabs>
          <w:tab w:val="left" w:pos="935"/>
        </w:tabs>
        <w:ind w:firstLine="720"/>
        <w:jc w:val="both"/>
      </w:pPr>
      <w:r w:rsidRPr="001955D3">
        <w:t>Balsavo: už –</w:t>
      </w:r>
      <w:r w:rsidR="001A3D36">
        <w:t xml:space="preserve"> </w:t>
      </w:r>
      <w:r w:rsidR="003E488F">
        <w:t xml:space="preserve">7 </w:t>
      </w:r>
      <w:r w:rsidRPr="001955D3">
        <w:t>(J. Skrabulienė, A. Cesiulis, E. Kvederis, A. Digrienė, I. Ruibienė</w:t>
      </w:r>
      <w:r w:rsidR="003E488F">
        <w:t>, R. Tamošauskas, H. Galinauskas</w:t>
      </w:r>
      <w:r w:rsidRPr="001955D3">
        <w:t>), prieš –</w:t>
      </w:r>
      <w:r>
        <w:t xml:space="preserve"> 0</w:t>
      </w:r>
      <w:r w:rsidR="003E488F">
        <w:t>,</w:t>
      </w:r>
      <w:r w:rsidRPr="001955D3">
        <w:t xml:space="preserve"> susilaikė –</w:t>
      </w:r>
      <w:r>
        <w:t xml:space="preserve"> 0.</w:t>
      </w:r>
    </w:p>
    <w:p w14:paraId="4B495171" w14:textId="77777777" w:rsidR="00DA5291" w:rsidRDefault="00DA5291" w:rsidP="003E488F">
      <w:pPr>
        <w:tabs>
          <w:tab w:val="left" w:pos="935"/>
        </w:tabs>
        <w:ind w:firstLine="720"/>
        <w:jc w:val="both"/>
      </w:pPr>
    </w:p>
    <w:p w14:paraId="56C63896" w14:textId="77777777" w:rsidR="007835F2" w:rsidRDefault="00AF65D9" w:rsidP="00886F74">
      <w:pPr>
        <w:tabs>
          <w:tab w:val="left" w:pos="935"/>
        </w:tabs>
        <w:ind w:firstLine="720"/>
        <w:jc w:val="both"/>
      </w:pPr>
      <w:r>
        <w:t xml:space="preserve">Posėdis baigėsi: </w:t>
      </w:r>
      <w:r w:rsidR="003E488F">
        <w:t>11.12</w:t>
      </w:r>
      <w:r w:rsidR="00A11789">
        <w:t xml:space="preserve"> </w:t>
      </w:r>
      <w:r w:rsidR="007835F2">
        <w:t>val.</w:t>
      </w:r>
    </w:p>
    <w:p w14:paraId="0D75B8D9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784114F3" w14:textId="77777777" w:rsidR="00886F74" w:rsidRDefault="007835F2" w:rsidP="00886F74">
      <w:pPr>
        <w:tabs>
          <w:tab w:val="left" w:pos="935"/>
        </w:tabs>
        <w:ind w:firstLine="720"/>
        <w:jc w:val="both"/>
      </w:pPr>
      <w:r>
        <w:t>Posėdžio pirmininkė                                                             Jolanta Skrabulienė</w:t>
      </w:r>
    </w:p>
    <w:p w14:paraId="73CDB05A" w14:textId="77777777" w:rsidR="00886F74" w:rsidRDefault="00886F74" w:rsidP="00886F74">
      <w:pPr>
        <w:tabs>
          <w:tab w:val="left" w:pos="935"/>
        </w:tabs>
        <w:ind w:firstLine="720"/>
        <w:jc w:val="both"/>
      </w:pPr>
    </w:p>
    <w:p w14:paraId="34F35320" w14:textId="77777777" w:rsidR="00EF248D" w:rsidRDefault="007835F2" w:rsidP="003E488F">
      <w:pPr>
        <w:tabs>
          <w:tab w:val="left" w:pos="935"/>
        </w:tabs>
        <w:ind w:firstLine="720"/>
        <w:jc w:val="both"/>
      </w:pPr>
      <w:r>
        <w:t>Posėdžio sekretorė                                                                Aldutė Meniakina</w:t>
      </w:r>
    </w:p>
    <w:sectPr w:rsidR="00EF24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74"/>
    <w:rsid w:val="000020EF"/>
    <w:rsid w:val="000D5C64"/>
    <w:rsid w:val="000E42D5"/>
    <w:rsid w:val="0016652D"/>
    <w:rsid w:val="00167955"/>
    <w:rsid w:val="001716B0"/>
    <w:rsid w:val="0018732E"/>
    <w:rsid w:val="00187437"/>
    <w:rsid w:val="001955D3"/>
    <w:rsid w:val="00196EA3"/>
    <w:rsid w:val="001A3D36"/>
    <w:rsid w:val="001B16DC"/>
    <w:rsid w:val="001E3112"/>
    <w:rsid w:val="00222F30"/>
    <w:rsid w:val="00241937"/>
    <w:rsid w:val="00242F93"/>
    <w:rsid w:val="00254F26"/>
    <w:rsid w:val="002620FD"/>
    <w:rsid w:val="00294124"/>
    <w:rsid w:val="002C756F"/>
    <w:rsid w:val="002F48F6"/>
    <w:rsid w:val="0030667F"/>
    <w:rsid w:val="00356AE8"/>
    <w:rsid w:val="003E488F"/>
    <w:rsid w:val="004109F8"/>
    <w:rsid w:val="00427787"/>
    <w:rsid w:val="00434D20"/>
    <w:rsid w:val="004462BC"/>
    <w:rsid w:val="0046494A"/>
    <w:rsid w:val="004913C1"/>
    <w:rsid w:val="00497924"/>
    <w:rsid w:val="004A63A9"/>
    <w:rsid w:val="004C1210"/>
    <w:rsid w:val="004E061E"/>
    <w:rsid w:val="004E2C9C"/>
    <w:rsid w:val="004E51C9"/>
    <w:rsid w:val="004F1899"/>
    <w:rsid w:val="005409F9"/>
    <w:rsid w:val="005820E0"/>
    <w:rsid w:val="005D5AE4"/>
    <w:rsid w:val="005E5AD7"/>
    <w:rsid w:val="005F795A"/>
    <w:rsid w:val="00613680"/>
    <w:rsid w:val="006937DB"/>
    <w:rsid w:val="00695430"/>
    <w:rsid w:val="006A38A1"/>
    <w:rsid w:val="006C773B"/>
    <w:rsid w:val="006F7353"/>
    <w:rsid w:val="0072490D"/>
    <w:rsid w:val="00751411"/>
    <w:rsid w:val="007743FC"/>
    <w:rsid w:val="00781F63"/>
    <w:rsid w:val="007835F2"/>
    <w:rsid w:val="007A6348"/>
    <w:rsid w:val="007C3A63"/>
    <w:rsid w:val="00832A7A"/>
    <w:rsid w:val="00833178"/>
    <w:rsid w:val="00837429"/>
    <w:rsid w:val="00844E32"/>
    <w:rsid w:val="00886F74"/>
    <w:rsid w:val="00891724"/>
    <w:rsid w:val="008B5C4A"/>
    <w:rsid w:val="008F6E9A"/>
    <w:rsid w:val="00906ACC"/>
    <w:rsid w:val="00942AED"/>
    <w:rsid w:val="009719AF"/>
    <w:rsid w:val="0098786D"/>
    <w:rsid w:val="00993006"/>
    <w:rsid w:val="00A11789"/>
    <w:rsid w:val="00A44A0D"/>
    <w:rsid w:val="00A53449"/>
    <w:rsid w:val="00AC55CF"/>
    <w:rsid w:val="00AF2432"/>
    <w:rsid w:val="00AF65D9"/>
    <w:rsid w:val="00B22C9D"/>
    <w:rsid w:val="00B33494"/>
    <w:rsid w:val="00B466BD"/>
    <w:rsid w:val="00B9058F"/>
    <w:rsid w:val="00B931A2"/>
    <w:rsid w:val="00BA2F70"/>
    <w:rsid w:val="00BE257D"/>
    <w:rsid w:val="00C26AF4"/>
    <w:rsid w:val="00C409BD"/>
    <w:rsid w:val="00C80EC1"/>
    <w:rsid w:val="00CA717F"/>
    <w:rsid w:val="00CC4C4E"/>
    <w:rsid w:val="00CD6B24"/>
    <w:rsid w:val="00D1354A"/>
    <w:rsid w:val="00D220FF"/>
    <w:rsid w:val="00D3090D"/>
    <w:rsid w:val="00D423B0"/>
    <w:rsid w:val="00D60118"/>
    <w:rsid w:val="00D653C6"/>
    <w:rsid w:val="00D65861"/>
    <w:rsid w:val="00D928AC"/>
    <w:rsid w:val="00DA4B90"/>
    <w:rsid w:val="00DA5291"/>
    <w:rsid w:val="00DD5229"/>
    <w:rsid w:val="00E06446"/>
    <w:rsid w:val="00E30ECC"/>
    <w:rsid w:val="00E41544"/>
    <w:rsid w:val="00EA794E"/>
    <w:rsid w:val="00ED0A9A"/>
    <w:rsid w:val="00ED3EFF"/>
    <w:rsid w:val="00EE4ACF"/>
    <w:rsid w:val="00EF248D"/>
    <w:rsid w:val="00F066F6"/>
    <w:rsid w:val="00F51D8A"/>
    <w:rsid w:val="00F624B2"/>
    <w:rsid w:val="00FE3D59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70F2"/>
  <w15:chartTrackingRefBased/>
  <w15:docId w15:val="{131BC8A3-8E77-4AEC-9BE8-6E5EAAFF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6F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86F7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86F7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2C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2C9C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BA2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9C52-2D50-471C-83DD-F2E84B70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Aldutė</cp:lastModifiedBy>
  <cp:revision>2</cp:revision>
  <cp:lastPrinted>2024-07-18T11:56:00Z</cp:lastPrinted>
  <dcterms:created xsi:type="dcterms:W3CDTF">2025-01-28T07:18:00Z</dcterms:created>
  <dcterms:modified xsi:type="dcterms:W3CDTF">2025-01-28T07:18:00Z</dcterms:modified>
</cp:coreProperties>
</file>