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51EDA" w14:textId="77777777" w:rsidR="00886F74" w:rsidRDefault="00886F74" w:rsidP="00886F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0A851EDB" w14:textId="77777777" w:rsidR="00886F74" w:rsidRDefault="00886F74" w:rsidP="00886F74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</w:t>
      </w:r>
      <w:r>
        <w:rPr>
          <w:b/>
          <w:bCs/>
          <w:caps/>
          <w:szCs w:val="24"/>
        </w:rPr>
        <w:t>peticijų komisijos POSĖDŽIO PROTOKOLAS</w:t>
      </w:r>
    </w:p>
    <w:p w14:paraId="0A851EDC" w14:textId="77777777" w:rsidR="00886F74" w:rsidRDefault="00886F74" w:rsidP="00886F74">
      <w:pPr>
        <w:rPr>
          <w:szCs w:val="24"/>
        </w:rPr>
      </w:pPr>
    </w:p>
    <w:bookmarkStart w:id="1" w:name="registravimoData"/>
    <w:p w14:paraId="0A851EDD" w14:textId="77777777" w:rsidR="00886F74" w:rsidRDefault="00886F74" w:rsidP="00886F74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2023-06-30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TAR1-112</w:t>
      </w:r>
      <w:r>
        <w:fldChar w:fldCharType="end"/>
      </w:r>
      <w:bookmarkEnd w:id="2"/>
    </w:p>
    <w:p w14:paraId="0A851EDE" w14:textId="77777777" w:rsidR="00886F74" w:rsidRDefault="00886F74" w:rsidP="00886F74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14:paraId="0A851EDF" w14:textId="77777777" w:rsidR="00886F74" w:rsidRDefault="00886F74" w:rsidP="00886F74">
      <w:pPr>
        <w:ind w:firstLine="709"/>
        <w:jc w:val="both"/>
        <w:rPr>
          <w:szCs w:val="24"/>
        </w:rPr>
      </w:pPr>
    </w:p>
    <w:p w14:paraId="0A851EE0" w14:textId="77777777" w:rsidR="00886F74" w:rsidRDefault="00886F74" w:rsidP="00886F74">
      <w:pPr>
        <w:jc w:val="both"/>
        <w:rPr>
          <w:szCs w:val="24"/>
        </w:rPr>
      </w:pPr>
    </w:p>
    <w:p w14:paraId="0A851EE1" w14:textId="77777777" w:rsidR="00886F74" w:rsidRDefault="00886F74" w:rsidP="00886F74">
      <w:pPr>
        <w:ind w:firstLine="720"/>
        <w:jc w:val="both"/>
      </w:pPr>
      <w:r>
        <w:t>Posėdžio data: 2023-06-</w:t>
      </w:r>
      <w:r w:rsidR="00656CEE">
        <w:t>30. Posėdžio pradžia: 10.3</w:t>
      </w:r>
      <w:r>
        <w:t>0 val.</w:t>
      </w:r>
    </w:p>
    <w:p w14:paraId="0A851EE2" w14:textId="77777777" w:rsidR="00886F74" w:rsidRDefault="00886F74" w:rsidP="00886F74">
      <w:pPr>
        <w:ind w:firstLine="720"/>
        <w:jc w:val="both"/>
      </w:pPr>
      <w:r>
        <w:t>Posėdžio pirmininkė – Jolanta Skrabulienė.</w:t>
      </w:r>
    </w:p>
    <w:p w14:paraId="0A851EE3" w14:textId="77777777" w:rsidR="00886F74" w:rsidRDefault="00886F74" w:rsidP="00886F74">
      <w:pPr>
        <w:ind w:firstLine="720"/>
        <w:jc w:val="both"/>
      </w:pPr>
      <w:r>
        <w:t>Posėdžio sekretorė – Aldutė Meniakina.</w:t>
      </w:r>
    </w:p>
    <w:p w14:paraId="0A851EE4" w14:textId="77777777" w:rsidR="00886F74" w:rsidRDefault="00886F74" w:rsidP="00886F74">
      <w:pPr>
        <w:ind w:firstLine="720"/>
        <w:jc w:val="both"/>
      </w:pPr>
      <w:r>
        <w:t>Posėdyje dalyvauja komisijos nariai: tarybos nariai</w:t>
      </w:r>
      <w:r w:rsidR="004109F8">
        <w:t xml:space="preserve"> </w:t>
      </w:r>
      <w:r>
        <w:t>- Edmundas Kvederis, Raimondas Tamošauskas</w:t>
      </w:r>
      <w:r w:rsidR="004E2C9C">
        <w:t>,</w:t>
      </w:r>
      <w:r w:rsidR="00656CEE" w:rsidRPr="00656CEE">
        <w:t xml:space="preserve"> Arvydas Cesiulis, Henrikas Galinauskas</w:t>
      </w:r>
      <w:r w:rsidR="00656CEE">
        <w:t>.</w:t>
      </w:r>
      <w:r w:rsidR="004E2C9C">
        <w:t xml:space="preserve"> </w:t>
      </w:r>
      <w:r>
        <w:t>KMSA Tarybos sekretoriat</w:t>
      </w:r>
      <w:r w:rsidR="0047417F">
        <w:t>o vyresnioji</w:t>
      </w:r>
      <w:r w:rsidR="00656CEE">
        <w:t xml:space="preserve"> patarėja Viktorija Zubienė</w:t>
      </w:r>
      <w:r>
        <w:t>, Teisės skyriaus vyriau</w:t>
      </w:r>
      <w:r w:rsidR="00656CEE">
        <w:t>sioji specialistė Inga Ruibienė.</w:t>
      </w:r>
      <w:r w:rsidR="0047417F">
        <w:t xml:space="preserve"> Nedalyvauja- Asta Digrienė, Laura Šaltytė-Vaisiauskė.</w:t>
      </w:r>
    </w:p>
    <w:p w14:paraId="0A851EE5" w14:textId="77777777" w:rsidR="00886F74" w:rsidRDefault="00886F74" w:rsidP="00886F74">
      <w:pPr>
        <w:ind w:firstLine="720"/>
        <w:jc w:val="both"/>
      </w:pPr>
      <w:r>
        <w:t>Darbotvarkė:</w:t>
      </w:r>
    </w:p>
    <w:p w14:paraId="0A851EE6" w14:textId="77777777" w:rsidR="00886F74" w:rsidRDefault="00A72402" w:rsidP="007746B7">
      <w:pPr>
        <w:ind w:firstLine="720"/>
        <w:jc w:val="both"/>
      </w:pPr>
      <w:r w:rsidRPr="00A72402">
        <w:t>Peticijų komisijos nuostatų pakeitimas. Pranešėja  I. Ruibienė.</w:t>
      </w:r>
    </w:p>
    <w:p w14:paraId="0A851EE7" w14:textId="77777777" w:rsidR="00A72402" w:rsidRDefault="00886F74" w:rsidP="00A72402">
      <w:pPr>
        <w:ind w:firstLine="720"/>
        <w:jc w:val="both"/>
      </w:pPr>
      <w:r>
        <w:t xml:space="preserve">1. SVARSTYTA. </w:t>
      </w:r>
      <w:r w:rsidR="00A72402">
        <w:t>Peticijų komisijos nuostatų pakeitimas.</w:t>
      </w:r>
    </w:p>
    <w:p w14:paraId="0A851EE8" w14:textId="77777777" w:rsidR="001D6F95" w:rsidRPr="001D6F95" w:rsidRDefault="001D6F95" w:rsidP="001D6F95">
      <w:pPr>
        <w:ind w:firstLine="720"/>
        <w:jc w:val="both"/>
      </w:pPr>
      <w:r>
        <w:t xml:space="preserve">J. Skrabulienė primena, kad praėjusiame komisijos posėdyje buvo paprašyta </w:t>
      </w:r>
      <w:r w:rsidRPr="001D6F95">
        <w:t>Peticijų komisijos narių A. Digrienės ir I. Ruibienės parengti Klaipėdos miesto savivaldybės peticijų komisijos nuostatų pakeitimo projektą ir pristatyti komisijai.</w:t>
      </w:r>
      <w:r>
        <w:t xml:space="preserve"> Prašo I. Ruibienės pristatyti parengtus</w:t>
      </w:r>
      <w:r w:rsidRPr="001D6F95">
        <w:t xml:space="preserve"> </w:t>
      </w:r>
      <w:r>
        <w:t>komisijos nuostatų pakeitimus.</w:t>
      </w:r>
    </w:p>
    <w:p w14:paraId="0A851EE9" w14:textId="77777777" w:rsidR="001D6F95" w:rsidRDefault="001D6F95" w:rsidP="001D6F95">
      <w:pPr>
        <w:ind w:firstLine="720"/>
        <w:jc w:val="both"/>
      </w:pPr>
      <w:r>
        <w:t xml:space="preserve">I. Ruibienė </w:t>
      </w:r>
      <w:r w:rsidR="003E1420">
        <w:t>pažymi</w:t>
      </w:r>
      <w:r w:rsidRPr="001D6F95">
        <w:t>, kad 2023 m. liepos 1 d. įsigalios Lietuvos Respublikos pe</w:t>
      </w:r>
      <w:r w:rsidR="003E1420">
        <w:t xml:space="preserve">ticijų konstitucinis įstatymas. Atsižvelgiat į tai buvo </w:t>
      </w:r>
      <w:r w:rsidRPr="001D6F95">
        <w:t>įvertinti Klaipėdos miesto savivald</w:t>
      </w:r>
      <w:r w:rsidR="003E1420">
        <w:t>ybės pet</w:t>
      </w:r>
      <w:r w:rsidR="006016D5">
        <w:t>icijų komisijos nuostatai ir</w:t>
      </w:r>
      <w:r w:rsidR="003E1420">
        <w:t xml:space="preserve"> parengti nuostatų pakeitimai</w:t>
      </w:r>
      <w:r w:rsidR="006016D5">
        <w:t>,</w:t>
      </w:r>
      <w:r w:rsidR="003E1420">
        <w:t xml:space="preserve"> į kuriuos bu</w:t>
      </w:r>
      <w:r w:rsidR="007746B7">
        <w:t xml:space="preserve">vo perkeltos įstatymo nuostatos. </w:t>
      </w:r>
      <w:r w:rsidR="003E1420">
        <w:t xml:space="preserve">Įvardina pagrindinius pakeitimo aspektus ir </w:t>
      </w:r>
      <w:r w:rsidR="007746B7">
        <w:t>siūlo pritarti šiems pakeitimams, kad būtų galima parengti sprendimo projektą ir teikti svarstyti tarybai.</w:t>
      </w:r>
    </w:p>
    <w:p w14:paraId="0A851EEA" w14:textId="77777777" w:rsidR="00A72402" w:rsidRDefault="007746B7" w:rsidP="007746B7">
      <w:pPr>
        <w:ind w:firstLine="720"/>
        <w:jc w:val="both"/>
      </w:pPr>
      <w:r>
        <w:t>R. Tamošauskas pasigenda lyginamojo varianto, kuriame būtų matomi visi pakeitimai.</w:t>
      </w:r>
    </w:p>
    <w:p w14:paraId="0A851EEB" w14:textId="77777777" w:rsidR="00886F74" w:rsidRDefault="007746B7" w:rsidP="000609FB">
      <w:pPr>
        <w:ind w:firstLine="720"/>
        <w:jc w:val="both"/>
      </w:pPr>
      <w:r>
        <w:t>J. Skrabulienė siūlo pritarti p</w:t>
      </w:r>
      <w:r w:rsidR="000609FB">
        <w:t>ateiktiems nuostatų pakeitimams ir pave</w:t>
      </w:r>
      <w:r w:rsidR="002F7AE2">
        <w:t>sti Savivaldybės administracijai</w:t>
      </w:r>
      <w:r w:rsidR="000609FB">
        <w:t xml:space="preserve"> parengti spendimo projektą, kuris bus pristatytas tarybai.</w:t>
      </w:r>
    </w:p>
    <w:p w14:paraId="0A851EEC" w14:textId="77777777" w:rsidR="000609FB" w:rsidRDefault="000609FB" w:rsidP="00886F74">
      <w:pPr>
        <w:tabs>
          <w:tab w:val="left" w:pos="935"/>
        </w:tabs>
        <w:ind w:firstLine="720"/>
        <w:jc w:val="both"/>
      </w:pPr>
      <w:r>
        <w:t>NUTARTA:</w:t>
      </w:r>
    </w:p>
    <w:p w14:paraId="0A851EED" w14:textId="77777777" w:rsidR="00886F74" w:rsidRDefault="000609FB" w:rsidP="00886F74">
      <w:pPr>
        <w:tabs>
          <w:tab w:val="left" w:pos="935"/>
        </w:tabs>
        <w:ind w:firstLine="720"/>
        <w:jc w:val="both"/>
      </w:pPr>
      <w:r>
        <w:t>1. Pritarti pateiktiems peticijų įstatymo pakeitimams (bendru sutarimu).</w:t>
      </w:r>
    </w:p>
    <w:p w14:paraId="0A851EEE" w14:textId="77777777" w:rsidR="000609FB" w:rsidRDefault="000609FB" w:rsidP="00886F74">
      <w:pPr>
        <w:tabs>
          <w:tab w:val="left" w:pos="935"/>
        </w:tabs>
        <w:ind w:firstLine="720"/>
        <w:jc w:val="both"/>
      </w:pPr>
      <w:r>
        <w:t>2. P</w:t>
      </w:r>
      <w:r w:rsidRPr="000609FB">
        <w:t>avesti</w:t>
      </w:r>
      <w:r>
        <w:t xml:space="preserve"> Savivaldybės administracijai</w:t>
      </w:r>
      <w:r w:rsidRPr="000609FB">
        <w:t xml:space="preserve"> parengti spendimo projektą</w:t>
      </w:r>
      <w:r>
        <w:t>.</w:t>
      </w:r>
    </w:p>
    <w:p w14:paraId="0A851EEF" w14:textId="77777777" w:rsidR="00B67E7E" w:rsidRDefault="00B67E7E" w:rsidP="00886F74">
      <w:pPr>
        <w:tabs>
          <w:tab w:val="left" w:pos="935"/>
        </w:tabs>
        <w:ind w:firstLine="720"/>
        <w:jc w:val="both"/>
      </w:pPr>
    </w:p>
    <w:p w14:paraId="0A851EF0" w14:textId="77777777" w:rsidR="007835F2" w:rsidRDefault="00B67E7E" w:rsidP="00886F74">
      <w:pPr>
        <w:tabs>
          <w:tab w:val="left" w:pos="935"/>
        </w:tabs>
        <w:ind w:firstLine="720"/>
        <w:jc w:val="both"/>
      </w:pPr>
      <w:r>
        <w:t xml:space="preserve">Posėdis baigėsi: </w:t>
      </w:r>
      <w:r w:rsidR="004675EC">
        <w:t>10.40</w:t>
      </w:r>
      <w:r w:rsidR="007835F2">
        <w:t xml:space="preserve"> val.</w:t>
      </w:r>
    </w:p>
    <w:p w14:paraId="0A851EF1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A851EF2" w14:textId="77777777" w:rsidR="00886F74" w:rsidRDefault="007835F2" w:rsidP="00886F74">
      <w:pPr>
        <w:tabs>
          <w:tab w:val="left" w:pos="935"/>
        </w:tabs>
        <w:ind w:firstLine="720"/>
        <w:jc w:val="both"/>
      </w:pPr>
      <w:r>
        <w:t>Posėdžio pirmininkė                                                             Jolanta Skrabulienė</w:t>
      </w:r>
    </w:p>
    <w:p w14:paraId="0A851EF3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A851EF4" w14:textId="77777777" w:rsidR="00886F74" w:rsidRDefault="007835F2" w:rsidP="00886F74">
      <w:pPr>
        <w:tabs>
          <w:tab w:val="left" w:pos="935"/>
        </w:tabs>
        <w:ind w:firstLine="720"/>
        <w:jc w:val="both"/>
      </w:pPr>
      <w:r>
        <w:t>Posėdžio sekretorė                                                                Aldutė Meniakina</w:t>
      </w:r>
    </w:p>
    <w:p w14:paraId="0A851EF5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A851EF6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A851EF7" w14:textId="77777777" w:rsidR="00EF248D" w:rsidRDefault="00EF248D"/>
    <w:sectPr w:rsidR="00EF24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74"/>
    <w:rsid w:val="000020EF"/>
    <w:rsid w:val="000609FB"/>
    <w:rsid w:val="0016652D"/>
    <w:rsid w:val="001B16DC"/>
    <w:rsid w:val="001D195E"/>
    <w:rsid w:val="001D6F95"/>
    <w:rsid w:val="00254F26"/>
    <w:rsid w:val="002F7AE2"/>
    <w:rsid w:val="0030667F"/>
    <w:rsid w:val="00356AE8"/>
    <w:rsid w:val="003E1420"/>
    <w:rsid w:val="004109F8"/>
    <w:rsid w:val="004675EC"/>
    <w:rsid w:val="0047417F"/>
    <w:rsid w:val="004E2C9C"/>
    <w:rsid w:val="004E51C9"/>
    <w:rsid w:val="005409F9"/>
    <w:rsid w:val="006016D5"/>
    <w:rsid w:val="00613680"/>
    <w:rsid w:val="00656CEE"/>
    <w:rsid w:val="006937DB"/>
    <w:rsid w:val="00751411"/>
    <w:rsid w:val="007743FC"/>
    <w:rsid w:val="007746B7"/>
    <w:rsid w:val="007835F2"/>
    <w:rsid w:val="00833178"/>
    <w:rsid w:val="00837429"/>
    <w:rsid w:val="00886F74"/>
    <w:rsid w:val="00891724"/>
    <w:rsid w:val="008B5C4A"/>
    <w:rsid w:val="009719AF"/>
    <w:rsid w:val="0098786D"/>
    <w:rsid w:val="00A72402"/>
    <w:rsid w:val="00B22C9D"/>
    <w:rsid w:val="00B67E7E"/>
    <w:rsid w:val="00B931A2"/>
    <w:rsid w:val="00CA717F"/>
    <w:rsid w:val="00CC4C4E"/>
    <w:rsid w:val="00D3090D"/>
    <w:rsid w:val="00D60118"/>
    <w:rsid w:val="00D928AC"/>
    <w:rsid w:val="00DA4B90"/>
    <w:rsid w:val="00DD5229"/>
    <w:rsid w:val="00E06446"/>
    <w:rsid w:val="00EF248D"/>
    <w:rsid w:val="00F6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1EDA"/>
  <w15:chartTrackingRefBased/>
  <w15:docId w15:val="{131BC8A3-8E77-4AEC-9BE8-6E5EAAFF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6F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86F7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86F7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2C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2C9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2023-06-30T08:45:00Z</cp:lastPrinted>
  <dcterms:created xsi:type="dcterms:W3CDTF">2023-06-30T09:06:00Z</dcterms:created>
  <dcterms:modified xsi:type="dcterms:W3CDTF">2023-06-30T09:06:00Z</dcterms:modified>
</cp:coreProperties>
</file>