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75AEE" w14:textId="77777777" w:rsidR="00C13BBA" w:rsidRDefault="00C13BBA" w:rsidP="00DA4E98">
      <w:pPr>
        <w:pStyle w:val="Antrat3"/>
        <w:jc w:val="left"/>
      </w:pPr>
    </w:p>
    <w:p w14:paraId="206895C7" w14:textId="77777777" w:rsidR="00F876B4" w:rsidRPr="00567332" w:rsidRDefault="00F876B4" w:rsidP="00F876B4">
      <w:pPr>
        <w:jc w:val="center"/>
        <w:rPr>
          <w:b/>
        </w:rPr>
      </w:pPr>
      <w:r w:rsidRPr="00567332">
        <w:rPr>
          <w:b/>
        </w:rPr>
        <w:t>AIŠKINAMASIS RAŠTAS</w:t>
      </w:r>
    </w:p>
    <w:p w14:paraId="6746B7DA" w14:textId="61E9955C" w:rsidR="00F876B4" w:rsidRPr="00CD407A" w:rsidRDefault="00F876B4" w:rsidP="00CD407A">
      <w:pPr>
        <w:jc w:val="center"/>
      </w:pPr>
      <w:r w:rsidRPr="00567332">
        <w:rPr>
          <w:b/>
        </w:rPr>
        <w:t>PRIE SAVIVALDYBĖS TARYBOS SPRENDIMO „</w:t>
      </w:r>
      <w:r w:rsidR="00664049" w:rsidRPr="001F7027">
        <w:rPr>
          <w:b/>
          <w:caps/>
        </w:rPr>
        <w:t xml:space="preserve">DĖL klaipėdos miesto savivaldybės tarybos 2023 m. GEGUŽĖS 25 d. sprendimo Nr. T2-97 „DĖL KLAIPĖDOS MIESTO SAVIVALDYBĖS MERO IR KLAIPĖDOS MIESTO SAVIVALDYBĖS TARYBOS NARIŲ DELEGAVIMO Į KLAIPĖDOS REGIONO PLĖTROS TARYBOS KOLEGIJĄ ir dėl įgaliojimų atstovauti klaipėdos regiono plėtros tarybos visuotiniuose dalyvių susirinkimuose suteikimo“ PAKEITIMO“ </w:t>
      </w:r>
      <w:r w:rsidRPr="00567332">
        <w:rPr>
          <w:b/>
        </w:rPr>
        <w:t>PROJEKTO</w:t>
      </w:r>
    </w:p>
    <w:p w14:paraId="1D847247" w14:textId="77777777" w:rsidR="00D33505" w:rsidRPr="003C1602" w:rsidRDefault="00D33505" w:rsidP="00DA4E98">
      <w:pPr>
        <w:jc w:val="center"/>
      </w:pPr>
    </w:p>
    <w:p w14:paraId="7D20D6B2" w14:textId="496934A7" w:rsidR="00695671" w:rsidRDefault="00C923A4" w:rsidP="00B235EE">
      <w:pPr>
        <w:pStyle w:val="Pagrindinistekstas"/>
        <w:numPr>
          <w:ilvl w:val="0"/>
          <w:numId w:val="4"/>
        </w:numPr>
        <w:rPr>
          <w:b/>
        </w:rPr>
      </w:pPr>
      <w:r>
        <w:rPr>
          <w:b/>
        </w:rPr>
        <w:t>Parengto</w:t>
      </w:r>
      <w:r w:rsidR="00890DC3">
        <w:rPr>
          <w:b/>
        </w:rPr>
        <w:t xml:space="preserve"> </w:t>
      </w:r>
      <w:r w:rsidR="00890DC3">
        <w:rPr>
          <w:b/>
          <w:color w:val="000000"/>
        </w:rPr>
        <w:t>p</w:t>
      </w:r>
      <w:r w:rsidR="00695671" w:rsidRPr="00D319E2">
        <w:rPr>
          <w:b/>
        </w:rPr>
        <w:t xml:space="preserve">rojekto </w:t>
      </w:r>
      <w:r w:rsidR="00890DC3">
        <w:rPr>
          <w:b/>
        </w:rPr>
        <w:t>tikslai ir uždaviniai</w:t>
      </w:r>
      <w:r w:rsidR="00695671" w:rsidRPr="00D319E2">
        <w:rPr>
          <w:b/>
        </w:rPr>
        <w:t>.</w:t>
      </w:r>
    </w:p>
    <w:p w14:paraId="2CFA24B9" w14:textId="77777777" w:rsidR="00592D7A" w:rsidRDefault="00D5733C" w:rsidP="00592D7A">
      <w:pPr>
        <w:ind w:firstLine="720"/>
        <w:contextualSpacing/>
        <w:jc w:val="both"/>
      </w:pPr>
      <w:r>
        <w:t>Nutrūkus prieš terminą Savivaldybės tarybos nario Algimanto Šniepio įgaliojimams, sprendimo projektu siūloma pakeisti Klaipėdos regiono plėtros tarybos kolegijos (toliau – Kolegija) sudėtį, vietoje Algimanto Šniepio į ją įtraukiant naujai prisieksiančią Savivaldybės tarybos narę Aistę Jermolajevą.</w:t>
      </w:r>
    </w:p>
    <w:p w14:paraId="416427C4" w14:textId="7F149B60" w:rsidR="00F82082" w:rsidRPr="00592D7A" w:rsidRDefault="00F82082" w:rsidP="00592D7A">
      <w:pPr>
        <w:ind w:firstLine="720"/>
        <w:contextualSpacing/>
        <w:jc w:val="both"/>
      </w:pPr>
      <w:r>
        <w:t>Savivaldybių tarybų narius į Kolegiją deleguoja savivaldybių tarybos pagal kiekvienos savivaldybės gyventojų skaičių. Vadovaujantis Klaipėdos regiono plėtros tarybos nuostatų, patvirtintų Klaipėdos regiono plėtros tarybos steigiamojo susirinkimo 2020 m. gruodžio 2 d. sprendimu „Dėl Klaipėdos regiono plėtros tarybos nuostatų patvirtinimo“, 32 punktu, Kolegija sudaroma iš visų Regiono plėtros tarybos steigėjomis (dalyvėmis) esančių savivaldybių merų ir šių savivaldybių tarybų deleguotų savivaldybių tarybų narių, laikantis Regioninės plėtros įstatyme nustatytų reikalavimų.</w:t>
      </w:r>
      <w:r w:rsidR="00592D7A">
        <w:t xml:space="preserve"> </w:t>
      </w:r>
      <w:r>
        <w:t>Pagal 32.1 papunktį Klaipėdos miesto savivaldybės taryba į Kolegiją deleguoja 4 (keturis) savivaldybės tarybos narius.</w:t>
      </w:r>
    </w:p>
    <w:p w14:paraId="15EF8404" w14:textId="5EF025BC" w:rsidR="005B39A9" w:rsidRDefault="00857452" w:rsidP="00F876B4">
      <w:pPr>
        <w:ind w:firstLine="720"/>
        <w:jc w:val="both"/>
        <w:rPr>
          <w:b/>
          <w:bCs/>
        </w:rPr>
      </w:pPr>
      <w:r w:rsidRPr="00890DC3">
        <w:rPr>
          <w:b/>
        </w:rPr>
        <w:t xml:space="preserve">2. </w:t>
      </w:r>
      <w:r w:rsidR="00C923A4" w:rsidRPr="00C923A4">
        <w:rPr>
          <w:b/>
          <w:bCs/>
        </w:rPr>
        <w:t>Projekte aptartų klausimų teisinis reglamentavimas.</w:t>
      </w:r>
    </w:p>
    <w:p w14:paraId="3A87BCA4" w14:textId="3C00EE74" w:rsidR="00554004" w:rsidRDefault="0065724A" w:rsidP="00475BDB">
      <w:pPr>
        <w:ind w:firstLine="720"/>
        <w:jc w:val="both"/>
      </w:pPr>
      <w:r>
        <w:rPr>
          <w:szCs w:val="20"/>
          <w:lang w:eastAsia="en-US"/>
        </w:rPr>
        <w:t xml:space="preserve">Projektas parengtas vadovaujantis </w:t>
      </w:r>
      <w:r w:rsidR="00554004">
        <w:t>Lietuvos Respublikos vietos savivaldos įstatymo 15 straipsnio 2 dalies 35 punktu ir 4 dalimi, 27 straipsnio 2 dalies 17 punktu, Lietuvos Respublikos regioninės plėtros įstatymo 13 straipsnio 1 dalies 4 punktu, 22 straipsnio 1, 2 ir 3 dalimis ir Klaipėdos regiono plėtros tarybos nuostatų, patvirtintų Klaipėdos regiono plėtros tarybos steigiamojo susirinkimo 2020 m. gruodžio 2 d. sprendimu „Dėl Klaipėdos regiono plėtros tarybos nuostatų patvirtinimo“, 11.3</w:t>
      </w:r>
      <w:r w:rsidR="003254E2">
        <w:t>.</w:t>
      </w:r>
      <w:r w:rsidR="00554004">
        <w:t xml:space="preserve"> ir 32</w:t>
      </w:r>
      <w:r w:rsidR="003254E2">
        <w:t>.1.</w:t>
      </w:r>
      <w:r w:rsidR="00554004">
        <w:t xml:space="preserve"> p</w:t>
      </w:r>
      <w:r w:rsidR="003254E2">
        <w:t>apunkčiais</w:t>
      </w:r>
      <w:r w:rsidR="00554004">
        <w:t>.</w:t>
      </w:r>
    </w:p>
    <w:p w14:paraId="6A20D8B2" w14:textId="2D83F62C" w:rsidR="005E71CD" w:rsidRPr="00812FBF" w:rsidRDefault="003246A5" w:rsidP="00475BDB">
      <w:pPr>
        <w:ind w:firstLine="720"/>
        <w:jc w:val="both"/>
        <w:rPr>
          <w:b/>
        </w:rPr>
      </w:pPr>
      <w:r w:rsidRPr="00812FBF">
        <w:rPr>
          <w:b/>
        </w:rPr>
        <w:t xml:space="preserve">3. </w:t>
      </w:r>
      <w:r w:rsidR="00C923A4" w:rsidRPr="00812FBF">
        <w:rPr>
          <w:b/>
        </w:rPr>
        <w:t>S</w:t>
      </w:r>
      <w:r w:rsidR="00890DC3" w:rsidRPr="00812FBF">
        <w:rPr>
          <w:b/>
          <w:bCs/>
        </w:rPr>
        <w:t>iūlomos</w:t>
      </w:r>
      <w:r w:rsidR="00506AB1" w:rsidRPr="00812FBF">
        <w:rPr>
          <w:b/>
          <w:bCs/>
        </w:rPr>
        <w:t xml:space="preserve"> naujos teisinio reglamentavimo nuostatos ir </w:t>
      </w:r>
      <w:r w:rsidR="00890DC3" w:rsidRPr="00812FBF">
        <w:rPr>
          <w:b/>
          <w:bCs/>
        </w:rPr>
        <w:t>laukiami</w:t>
      </w:r>
      <w:r w:rsidR="00506AB1" w:rsidRPr="00812FBF">
        <w:rPr>
          <w:b/>
          <w:bCs/>
        </w:rPr>
        <w:t xml:space="preserve"> rezult</w:t>
      </w:r>
      <w:r w:rsidR="00890DC3" w:rsidRPr="00812FBF">
        <w:rPr>
          <w:b/>
          <w:bCs/>
        </w:rPr>
        <w:t>atai</w:t>
      </w:r>
      <w:r w:rsidR="005E71CD" w:rsidRPr="00812FBF">
        <w:rPr>
          <w:b/>
        </w:rPr>
        <w:t>.</w:t>
      </w:r>
    </w:p>
    <w:p w14:paraId="64407908" w14:textId="2156066F" w:rsidR="0009260A" w:rsidRDefault="0009260A" w:rsidP="0009260A">
      <w:pPr>
        <w:ind w:firstLine="720"/>
        <w:jc w:val="both"/>
        <w:rPr>
          <w:bCs/>
        </w:rPr>
      </w:pPr>
      <w:r w:rsidRPr="009C377A">
        <w:rPr>
          <w:bCs/>
        </w:rPr>
        <w:t xml:space="preserve">Priėmus šį sprendimą bus </w:t>
      </w:r>
      <w:r w:rsidR="00393A7E">
        <w:rPr>
          <w:bCs/>
        </w:rPr>
        <w:t xml:space="preserve">atnaujinta </w:t>
      </w:r>
      <w:r w:rsidRPr="009C377A">
        <w:rPr>
          <w:bCs/>
        </w:rPr>
        <w:t>Regiono plėtros taryb</w:t>
      </w:r>
      <w:r>
        <w:rPr>
          <w:bCs/>
        </w:rPr>
        <w:t>os kolegij</w:t>
      </w:r>
      <w:r w:rsidR="00393A7E">
        <w:rPr>
          <w:bCs/>
        </w:rPr>
        <w:t>os sudėtis.</w:t>
      </w:r>
    </w:p>
    <w:p w14:paraId="13CF1373" w14:textId="77777777" w:rsidR="00D40CE3" w:rsidRPr="00890DC3" w:rsidRDefault="00DA4E98" w:rsidP="00DA4E98">
      <w:pPr>
        <w:ind w:firstLine="709"/>
        <w:jc w:val="both"/>
        <w:rPr>
          <w:b/>
          <w:bCs/>
        </w:rPr>
      </w:pPr>
      <w:r w:rsidRPr="00890DC3">
        <w:rPr>
          <w:b/>
          <w:bCs/>
        </w:rPr>
        <w:t>4</w:t>
      </w:r>
      <w:r w:rsidR="00D40CE3" w:rsidRPr="00890DC3">
        <w:rPr>
          <w:b/>
          <w:bCs/>
        </w:rPr>
        <w:t xml:space="preserve">. </w:t>
      </w:r>
      <w:r w:rsidR="00890DC3" w:rsidRPr="00890DC3">
        <w:rPr>
          <w:b/>
          <w:color w:val="000000"/>
        </w:rPr>
        <w:t>Numatomo teisinio reguliavimo poveikio vertinimas</w:t>
      </w:r>
      <w:r w:rsidR="00D40CE3" w:rsidRPr="00890DC3">
        <w:rPr>
          <w:b/>
          <w:bCs/>
        </w:rPr>
        <w:t>.</w:t>
      </w:r>
    </w:p>
    <w:p w14:paraId="0A29DBF4" w14:textId="77777777" w:rsidR="00D40CE3" w:rsidRDefault="00D40CE3" w:rsidP="00DA4E98">
      <w:pPr>
        <w:ind w:firstLine="709"/>
        <w:jc w:val="both"/>
      </w:pPr>
      <w:r w:rsidRPr="00D40CE3">
        <w:rPr>
          <w:bCs/>
        </w:rPr>
        <w:t>N</w:t>
      </w:r>
      <w:r w:rsidRPr="00D40CE3">
        <w:t xml:space="preserve">eigiamų </w:t>
      </w:r>
      <w:r w:rsidRPr="00D40CE3">
        <w:rPr>
          <w:bCs/>
        </w:rPr>
        <w:t xml:space="preserve">priimto sprendimo </w:t>
      </w:r>
      <w:r w:rsidRPr="00D40CE3">
        <w:t>pasekmių nenustatyta.</w:t>
      </w:r>
    </w:p>
    <w:p w14:paraId="02E7C376" w14:textId="77777777" w:rsidR="00C923A4" w:rsidRDefault="00DA4E98" w:rsidP="009B7E87">
      <w:pPr>
        <w:ind w:firstLine="709"/>
        <w:jc w:val="both"/>
        <w:rPr>
          <w:b/>
          <w:bCs/>
        </w:rPr>
      </w:pPr>
      <w:r>
        <w:rPr>
          <w:b/>
        </w:rPr>
        <w:t>5</w:t>
      </w:r>
      <w:r w:rsidR="00D40CE3">
        <w:rPr>
          <w:b/>
        </w:rPr>
        <w:t xml:space="preserve">. </w:t>
      </w:r>
      <w:r w:rsidR="00C923A4" w:rsidRPr="00980D5B">
        <w:rPr>
          <w:b/>
          <w:bCs/>
        </w:rPr>
        <w:t>Projektui įgyvendinti reikalingas kitų teisės aktų</w:t>
      </w:r>
      <w:r w:rsidR="00C923A4">
        <w:rPr>
          <w:b/>
          <w:bCs/>
        </w:rPr>
        <w:t xml:space="preserve"> </w:t>
      </w:r>
      <w:r w:rsidR="00C923A4" w:rsidRPr="00980D5B">
        <w:rPr>
          <w:b/>
          <w:bCs/>
        </w:rPr>
        <w:t>keitimas, naujų teisės aktų priėmimas</w:t>
      </w:r>
      <w:r w:rsidR="00C923A4">
        <w:rPr>
          <w:b/>
          <w:bCs/>
        </w:rPr>
        <w:t>.</w:t>
      </w:r>
    </w:p>
    <w:p w14:paraId="1042329A" w14:textId="6DB19ADF" w:rsidR="00D40CE3" w:rsidRPr="009B7E87" w:rsidRDefault="003B6417" w:rsidP="009B7E87">
      <w:pPr>
        <w:ind w:firstLine="709"/>
        <w:jc w:val="both"/>
        <w:rPr>
          <w:b/>
          <w:bCs/>
        </w:rPr>
      </w:pPr>
      <w:r>
        <w:rPr>
          <w:bCs/>
        </w:rPr>
        <w:t>Kitų teisės aktų priėmimas nenumatytas.</w:t>
      </w:r>
      <w:r w:rsidR="00147887">
        <w:rPr>
          <w:color w:val="000000"/>
        </w:rPr>
        <w:t xml:space="preserve"> </w:t>
      </w:r>
    </w:p>
    <w:p w14:paraId="569C0248" w14:textId="77777777" w:rsidR="00C923A4" w:rsidRPr="00C923A4" w:rsidRDefault="00DA4E98" w:rsidP="00C923A4">
      <w:pPr>
        <w:ind w:firstLine="709"/>
        <w:jc w:val="both"/>
        <w:rPr>
          <w:lang w:val="en-US"/>
        </w:rPr>
      </w:pPr>
      <w:r>
        <w:rPr>
          <w:b/>
        </w:rPr>
        <w:t>6</w:t>
      </w:r>
      <w:r w:rsidR="003B6417">
        <w:rPr>
          <w:b/>
        </w:rPr>
        <w:t xml:space="preserve">. </w:t>
      </w:r>
      <w:r w:rsidR="00C923A4" w:rsidRPr="00C923A4">
        <w:rPr>
          <w:b/>
        </w:rPr>
        <w:t>Biudžeto lėšų poreikis projektui įgyvendinti, lėšų sutaupymo galimybės įgyvendinant projektą, finansavimo šaltiniai.</w:t>
      </w:r>
    </w:p>
    <w:p w14:paraId="3A1067D0" w14:textId="2C996999" w:rsidR="00C923A4" w:rsidRDefault="00CF717C" w:rsidP="00C923A4">
      <w:pPr>
        <w:ind w:firstLine="709"/>
        <w:jc w:val="both"/>
        <w:rPr>
          <w:bCs/>
        </w:rPr>
      </w:pPr>
      <w:r>
        <w:rPr>
          <w:bCs/>
        </w:rPr>
        <w:t>Papildomų lėšų poreikis nenumatomas.</w:t>
      </w:r>
      <w:r w:rsidR="00BD457D">
        <w:rPr>
          <w:bCs/>
        </w:rPr>
        <w:t xml:space="preserve"> </w:t>
      </w:r>
    </w:p>
    <w:p w14:paraId="226B605E" w14:textId="77777777" w:rsidR="007A2792" w:rsidRDefault="00C923A4" w:rsidP="007A2792">
      <w:pPr>
        <w:ind w:firstLine="709"/>
        <w:jc w:val="both"/>
        <w:rPr>
          <w:b/>
          <w:bCs/>
        </w:rPr>
      </w:pPr>
      <w:r w:rsidRPr="00C923A4">
        <w:rPr>
          <w:b/>
          <w:bCs/>
        </w:rPr>
        <w:t>7. Sprendimo projekto rengimo metu atlikti vertinimai ir išvados, konsultavimosi su visuomene metu gauti pasiūlymai ir jų motyvuotas vertinimas.</w:t>
      </w:r>
      <w:r w:rsidR="007A2792">
        <w:rPr>
          <w:b/>
          <w:bCs/>
        </w:rPr>
        <w:t xml:space="preserve"> </w:t>
      </w:r>
    </w:p>
    <w:p w14:paraId="0C5CCCC5" w14:textId="211BEB12" w:rsidR="00C923A4" w:rsidRDefault="00150C8C" w:rsidP="00C923A4">
      <w:pPr>
        <w:ind w:firstLine="709"/>
        <w:jc w:val="both"/>
        <w:rPr>
          <w:bCs/>
        </w:rPr>
      </w:pPr>
      <w:r>
        <w:rPr>
          <w:bCs/>
        </w:rPr>
        <w:t>Nėra.</w:t>
      </w:r>
    </w:p>
    <w:p w14:paraId="5F285424" w14:textId="77777777" w:rsidR="00C923A4" w:rsidRDefault="00C923A4" w:rsidP="00C923A4">
      <w:pPr>
        <w:ind w:firstLine="709"/>
        <w:jc w:val="both"/>
        <w:rPr>
          <w:b/>
          <w:bCs/>
        </w:rPr>
      </w:pPr>
      <w:r w:rsidRPr="00C923A4">
        <w:rPr>
          <w:b/>
          <w:bCs/>
        </w:rPr>
        <w:t>8. Kiti sprendimui priimti reikalingi pagrindimai, skaičiavimai ir paaiškinimai.</w:t>
      </w:r>
    </w:p>
    <w:p w14:paraId="2930DA39" w14:textId="77777777" w:rsidR="007A2792" w:rsidRPr="00C923A4" w:rsidRDefault="007A2792" w:rsidP="00C923A4">
      <w:pPr>
        <w:ind w:firstLine="709"/>
        <w:jc w:val="both"/>
      </w:pPr>
      <w:r>
        <w:t xml:space="preserve">Papildomi skaičiavimai ir kt. neatliekami. </w:t>
      </w:r>
    </w:p>
    <w:p w14:paraId="52307AD2" w14:textId="77777777" w:rsidR="00C923A4" w:rsidRDefault="00C923A4" w:rsidP="00CF717C">
      <w:pPr>
        <w:ind w:firstLine="709"/>
        <w:jc w:val="both"/>
        <w:rPr>
          <w:bCs/>
        </w:rPr>
      </w:pPr>
    </w:p>
    <w:p w14:paraId="131FE13C" w14:textId="77777777" w:rsidR="00D4336C" w:rsidRDefault="00D33505" w:rsidP="00CF717C">
      <w:pPr>
        <w:ind w:firstLine="709"/>
        <w:jc w:val="both"/>
      </w:pPr>
      <w:r w:rsidRPr="00E0161B">
        <w:t>PRIDEDAMA</w:t>
      </w:r>
      <w:r w:rsidR="00D4336C">
        <w:t>:</w:t>
      </w:r>
    </w:p>
    <w:p w14:paraId="28E4BA62" w14:textId="2DA8F67E" w:rsidR="00D33505" w:rsidRPr="00D4336C" w:rsidRDefault="005E20B2" w:rsidP="00D4336C">
      <w:pPr>
        <w:pStyle w:val="Sraopastraipa"/>
        <w:numPr>
          <w:ilvl w:val="0"/>
          <w:numId w:val="6"/>
        </w:numPr>
        <w:jc w:val="both"/>
        <w:rPr>
          <w:rFonts w:ascii="Times New Roman" w:hAnsi="Times New Roman"/>
          <w:sz w:val="24"/>
          <w:szCs w:val="24"/>
        </w:rPr>
      </w:pPr>
      <w:r w:rsidRPr="00D4336C">
        <w:rPr>
          <w:rFonts w:ascii="Times New Roman" w:hAnsi="Times New Roman"/>
          <w:sz w:val="24"/>
          <w:szCs w:val="24"/>
        </w:rPr>
        <w:t>T</w:t>
      </w:r>
      <w:r w:rsidR="00561761" w:rsidRPr="00D4336C">
        <w:rPr>
          <w:rFonts w:ascii="Times New Roman" w:hAnsi="Times New Roman"/>
          <w:sz w:val="24"/>
          <w:szCs w:val="24"/>
        </w:rPr>
        <w:t xml:space="preserve">eisės aktų ištraukos, </w:t>
      </w:r>
      <w:r w:rsidR="003254E2" w:rsidRPr="00D4336C">
        <w:rPr>
          <w:rFonts w:ascii="Times New Roman" w:hAnsi="Times New Roman"/>
          <w:sz w:val="24"/>
          <w:szCs w:val="24"/>
        </w:rPr>
        <w:t>2</w:t>
      </w:r>
      <w:r w:rsidR="0009260A" w:rsidRPr="00D4336C">
        <w:rPr>
          <w:rFonts w:ascii="Times New Roman" w:hAnsi="Times New Roman"/>
          <w:sz w:val="24"/>
          <w:szCs w:val="24"/>
        </w:rPr>
        <w:t xml:space="preserve"> lapa</w:t>
      </w:r>
      <w:r w:rsidR="003254E2" w:rsidRPr="00D4336C">
        <w:rPr>
          <w:rFonts w:ascii="Times New Roman" w:hAnsi="Times New Roman"/>
          <w:sz w:val="24"/>
          <w:szCs w:val="24"/>
        </w:rPr>
        <w:t>i</w:t>
      </w:r>
      <w:r w:rsidR="0009260A" w:rsidRPr="00D4336C">
        <w:rPr>
          <w:rFonts w:ascii="Times New Roman" w:hAnsi="Times New Roman"/>
          <w:sz w:val="24"/>
          <w:szCs w:val="24"/>
        </w:rPr>
        <w:t>.</w:t>
      </w:r>
    </w:p>
    <w:p w14:paraId="69744C88" w14:textId="39BA670E" w:rsidR="00D4336C" w:rsidRPr="00D4336C" w:rsidRDefault="00D4336C" w:rsidP="00D4336C">
      <w:pPr>
        <w:pStyle w:val="Sraopastraipa"/>
        <w:numPr>
          <w:ilvl w:val="0"/>
          <w:numId w:val="6"/>
        </w:numPr>
        <w:jc w:val="both"/>
        <w:rPr>
          <w:rFonts w:ascii="Times New Roman" w:hAnsi="Times New Roman"/>
        </w:rPr>
      </w:pPr>
      <w:r w:rsidRPr="00D4336C">
        <w:rPr>
          <w:rFonts w:ascii="Times New Roman" w:hAnsi="Times New Roman"/>
          <w:sz w:val="24"/>
          <w:szCs w:val="24"/>
        </w:rPr>
        <w:t>Lietuvos Respublikos vyriausiosios rinkimų komisijos sprendimo kopija, 1 lapas.</w:t>
      </w:r>
    </w:p>
    <w:p w14:paraId="5CD2E3DC" w14:textId="77777777" w:rsidR="00DE5CB9" w:rsidRPr="00B57C79" w:rsidRDefault="00DE5CB9" w:rsidP="00AA6420">
      <w:pPr>
        <w:jc w:val="both"/>
      </w:pPr>
    </w:p>
    <w:tbl>
      <w:tblPr>
        <w:tblW w:w="0" w:type="auto"/>
        <w:tblInd w:w="-284" w:type="dxa"/>
        <w:tblLook w:val="04A0" w:firstRow="1" w:lastRow="0" w:firstColumn="1" w:lastColumn="0" w:noHBand="0" w:noVBand="1"/>
      </w:tblPr>
      <w:tblGrid>
        <w:gridCol w:w="5117"/>
        <w:gridCol w:w="2364"/>
        <w:gridCol w:w="2583"/>
      </w:tblGrid>
      <w:tr w:rsidR="00554004" w:rsidRPr="00057229" w14:paraId="52E49EDB" w14:textId="77777777" w:rsidTr="000F071D">
        <w:tc>
          <w:tcPr>
            <w:tcW w:w="5117" w:type="dxa"/>
            <w:shd w:val="clear" w:color="auto" w:fill="auto"/>
          </w:tcPr>
          <w:p w14:paraId="45BAE7DB" w14:textId="6EB487B9" w:rsidR="00554004" w:rsidRPr="00057229" w:rsidRDefault="00554004" w:rsidP="000F071D">
            <w:r>
              <w:t xml:space="preserve">Tarybos </w:t>
            </w:r>
            <w:r w:rsidR="00AA6420">
              <w:t xml:space="preserve">veiklos ir tarptautinio bendradarbiavimo </w:t>
            </w:r>
            <w:r>
              <w:t>skyriaus vedėja</w:t>
            </w:r>
          </w:p>
        </w:tc>
        <w:tc>
          <w:tcPr>
            <w:tcW w:w="2364" w:type="dxa"/>
          </w:tcPr>
          <w:p w14:paraId="2E5D9D84" w14:textId="77777777" w:rsidR="00554004" w:rsidRDefault="00554004" w:rsidP="000F071D">
            <w:pPr>
              <w:jc w:val="right"/>
            </w:pPr>
          </w:p>
        </w:tc>
        <w:tc>
          <w:tcPr>
            <w:tcW w:w="2583" w:type="dxa"/>
            <w:shd w:val="clear" w:color="auto" w:fill="auto"/>
          </w:tcPr>
          <w:p w14:paraId="5870AC70" w14:textId="77777777" w:rsidR="00554004" w:rsidRDefault="00554004" w:rsidP="000F071D">
            <w:pPr>
              <w:jc w:val="right"/>
            </w:pPr>
          </w:p>
          <w:p w14:paraId="75943C92" w14:textId="77777777" w:rsidR="00554004" w:rsidRPr="00057229" w:rsidRDefault="00554004" w:rsidP="000F071D">
            <w:pPr>
              <w:jc w:val="right"/>
            </w:pPr>
            <w:r>
              <w:t>Asta Digrienė</w:t>
            </w:r>
          </w:p>
        </w:tc>
      </w:tr>
    </w:tbl>
    <w:p w14:paraId="1CBFA79E" w14:textId="3C7CF3A5" w:rsidR="0009260A" w:rsidRDefault="0009260A" w:rsidP="00CE12DD">
      <w:pPr>
        <w:rPr>
          <w:b/>
          <w:bCs/>
          <w:color w:val="000000"/>
        </w:rPr>
      </w:pPr>
    </w:p>
    <w:p w14:paraId="209BDB88" w14:textId="77777777" w:rsidR="00CE12DD" w:rsidRDefault="00CE12DD" w:rsidP="00CE12DD">
      <w:pPr>
        <w:rPr>
          <w:b/>
          <w:bCs/>
          <w:color w:val="000000"/>
        </w:rPr>
      </w:pPr>
    </w:p>
    <w:p w14:paraId="702479AC" w14:textId="77777777" w:rsidR="00554004" w:rsidRPr="0047199E" w:rsidRDefault="00554004" w:rsidP="00554004">
      <w:pPr>
        <w:rPr>
          <w:b/>
          <w:bCs/>
          <w:color w:val="000000"/>
        </w:rPr>
      </w:pPr>
    </w:p>
    <w:p w14:paraId="4AA1CBEC" w14:textId="77777777" w:rsidR="00BE5966" w:rsidRPr="003254E2" w:rsidRDefault="00BE5966" w:rsidP="000E4AAF">
      <w:pPr>
        <w:jc w:val="center"/>
        <w:rPr>
          <w:color w:val="000000"/>
        </w:rPr>
      </w:pPr>
      <w:r w:rsidRPr="003254E2">
        <w:rPr>
          <w:b/>
          <w:bCs/>
          <w:color w:val="000000"/>
        </w:rPr>
        <w:t>LIETUVOS RESPUBLIKOS</w:t>
      </w:r>
    </w:p>
    <w:p w14:paraId="3C18FB98" w14:textId="77777777" w:rsidR="00BE5966" w:rsidRPr="003254E2" w:rsidRDefault="00BE5966" w:rsidP="000E4AAF">
      <w:pPr>
        <w:jc w:val="center"/>
        <w:rPr>
          <w:color w:val="000000"/>
        </w:rPr>
      </w:pPr>
      <w:r w:rsidRPr="003254E2">
        <w:rPr>
          <w:b/>
          <w:bCs/>
          <w:color w:val="000000"/>
        </w:rPr>
        <w:t>VIETOS SAVIVALDOS</w:t>
      </w:r>
    </w:p>
    <w:p w14:paraId="2578CE69" w14:textId="77777777" w:rsidR="00BE5966" w:rsidRPr="003254E2" w:rsidRDefault="00BE5966" w:rsidP="000E4AAF">
      <w:pPr>
        <w:jc w:val="center"/>
        <w:rPr>
          <w:color w:val="000000"/>
        </w:rPr>
      </w:pPr>
      <w:r w:rsidRPr="003254E2">
        <w:rPr>
          <w:b/>
          <w:bCs/>
          <w:color w:val="000000"/>
        </w:rPr>
        <w:t>ĮSTATYMAS</w:t>
      </w:r>
    </w:p>
    <w:p w14:paraId="269363F8" w14:textId="77777777" w:rsidR="00BE5966" w:rsidRPr="003254E2" w:rsidRDefault="00BE5966" w:rsidP="000E4AAF">
      <w:pPr>
        <w:jc w:val="center"/>
        <w:rPr>
          <w:color w:val="000000"/>
        </w:rPr>
      </w:pPr>
      <w:r w:rsidRPr="003254E2">
        <w:rPr>
          <w:color w:val="000000"/>
        </w:rPr>
        <w:t> </w:t>
      </w:r>
    </w:p>
    <w:p w14:paraId="7F6EE20E" w14:textId="77777777" w:rsidR="00BE5966" w:rsidRPr="003254E2" w:rsidRDefault="00BE5966" w:rsidP="000E4AAF">
      <w:pPr>
        <w:jc w:val="center"/>
        <w:rPr>
          <w:color w:val="000000"/>
        </w:rPr>
      </w:pPr>
      <w:r w:rsidRPr="003254E2">
        <w:rPr>
          <w:color w:val="000000"/>
        </w:rPr>
        <w:t>1994 m. liepos 7 d. Nr. I-533</w:t>
      </w:r>
    </w:p>
    <w:p w14:paraId="5BE31F6E" w14:textId="77777777" w:rsidR="00BE5966" w:rsidRPr="003254E2" w:rsidRDefault="00BE5966" w:rsidP="000E4AAF">
      <w:pPr>
        <w:jc w:val="center"/>
        <w:rPr>
          <w:color w:val="000000"/>
        </w:rPr>
      </w:pPr>
      <w:r w:rsidRPr="003254E2">
        <w:rPr>
          <w:color w:val="000000"/>
        </w:rPr>
        <w:t>Vilnius</w:t>
      </w:r>
    </w:p>
    <w:p w14:paraId="52353C01" w14:textId="3339B1FA" w:rsidR="00BE5966" w:rsidRPr="003254E2" w:rsidRDefault="00BE5966" w:rsidP="000E4AAF">
      <w:pPr>
        <w:jc w:val="center"/>
        <w:rPr>
          <w:b/>
          <w:bCs/>
          <w:color w:val="000000"/>
        </w:rPr>
      </w:pPr>
    </w:p>
    <w:p w14:paraId="182D717F" w14:textId="59F01FAF" w:rsidR="00BD43B0" w:rsidRPr="003254E2" w:rsidRDefault="00BD43B0" w:rsidP="000E4AAF">
      <w:pPr>
        <w:ind w:firstLine="720"/>
        <w:jc w:val="both"/>
        <w:rPr>
          <w:b/>
          <w:bCs/>
          <w:color w:val="000000"/>
        </w:rPr>
      </w:pPr>
      <w:r w:rsidRPr="003254E2">
        <w:rPr>
          <w:b/>
          <w:bCs/>
          <w:color w:val="000000"/>
        </w:rPr>
        <w:t>15 straipsnis. Savivaldybės tarybos kompetencija</w:t>
      </w:r>
    </w:p>
    <w:p w14:paraId="3C2021D4" w14:textId="77777777" w:rsidR="00BD43B0" w:rsidRPr="003254E2" w:rsidRDefault="00BD43B0" w:rsidP="000E4AAF">
      <w:pPr>
        <w:ind w:firstLine="720"/>
        <w:jc w:val="both"/>
        <w:rPr>
          <w:color w:val="000000"/>
        </w:rPr>
      </w:pPr>
      <w:r w:rsidRPr="003254E2">
        <w:rPr>
          <w:color w:val="000000"/>
        </w:rPr>
        <w:t>&lt;...&gt;</w:t>
      </w:r>
    </w:p>
    <w:p w14:paraId="4817883F" w14:textId="2EF0DCEA" w:rsidR="00BD43B0" w:rsidRPr="003254E2" w:rsidRDefault="00BD43B0" w:rsidP="000E4AAF">
      <w:pPr>
        <w:ind w:firstLine="720"/>
        <w:jc w:val="both"/>
        <w:rPr>
          <w:color w:val="000000"/>
        </w:rPr>
      </w:pPr>
      <w:r w:rsidRPr="003254E2">
        <w:rPr>
          <w:color w:val="000000"/>
        </w:rPr>
        <w:t>2. Išimtinė savivaldybės tarybos kompetencija:</w:t>
      </w:r>
    </w:p>
    <w:p w14:paraId="670B74D5" w14:textId="77777777" w:rsidR="00BD43B0" w:rsidRPr="003254E2" w:rsidRDefault="00BD43B0" w:rsidP="000E4AAF">
      <w:pPr>
        <w:ind w:firstLine="720"/>
        <w:jc w:val="both"/>
        <w:rPr>
          <w:color w:val="000000"/>
        </w:rPr>
      </w:pPr>
      <w:r w:rsidRPr="003254E2">
        <w:rPr>
          <w:color w:val="000000"/>
        </w:rPr>
        <w:t>&lt;...&gt;</w:t>
      </w:r>
    </w:p>
    <w:p w14:paraId="02993FEF" w14:textId="52B54EF0" w:rsidR="00BD43B0" w:rsidRPr="003254E2" w:rsidRDefault="00554004" w:rsidP="000E4AAF">
      <w:pPr>
        <w:ind w:firstLine="720"/>
        <w:jc w:val="both"/>
        <w:rPr>
          <w:color w:val="000000"/>
        </w:rPr>
      </w:pPr>
      <w:bookmarkStart w:id="0" w:name="part_40d05b5ffef84d3dba9aa4f579ed2875"/>
      <w:bookmarkStart w:id="1" w:name="part_303e267b93cf4fae9c19f6359a37aa5c"/>
      <w:bookmarkEnd w:id="0"/>
      <w:bookmarkEnd w:id="1"/>
      <w:r w:rsidRPr="003254E2">
        <w:rPr>
          <w:color w:val="000000"/>
        </w:rPr>
        <w:t>35) savivaldybės tarybos narių delegavimas į regiono plėtros tarybos kolegiją, įstatymų nustatytas komisijas ir įgaliojimų jiems suteikimas reglamento nustatyta tvarka;</w:t>
      </w:r>
    </w:p>
    <w:p w14:paraId="098F45DC" w14:textId="77777777" w:rsidR="008E32F4" w:rsidRPr="003254E2" w:rsidRDefault="008E32F4" w:rsidP="008E32F4">
      <w:pPr>
        <w:ind w:firstLine="720"/>
        <w:jc w:val="both"/>
        <w:rPr>
          <w:color w:val="000000"/>
        </w:rPr>
      </w:pPr>
      <w:r w:rsidRPr="003254E2">
        <w:rPr>
          <w:color w:val="000000"/>
        </w:rPr>
        <w:t>&lt;...&gt;</w:t>
      </w:r>
    </w:p>
    <w:p w14:paraId="3E0D6DF3" w14:textId="23B93613" w:rsidR="00F21E46" w:rsidRPr="003254E2" w:rsidRDefault="008E32F4" w:rsidP="000E4AAF">
      <w:pPr>
        <w:ind w:firstLine="720"/>
        <w:jc w:val="both"/>
        <w:rPr>
          <w:color w:val="000000"/>
        </w:rPr>
      </w:pPr>
      <w:r w:rsidRPr="003254E2">
        <w:rPr>
          <w:color w:val="000000"/>
        </w:rPr>
        <w:t>4. Jeigu teisės aktuose yra nustatyta papildomų įgaliojimų savivaldybei, sprendimų dėl tokių įgaliojimų vykdymo priėmimo iniciatyva, neperžengiant nustatytų įgaliojimų, priklauso savivaldybės tarybai.</w:t>
      </w:r>
    </w:p>
    <w:p w14:paraId="419113E1" w14:textId="253E1CB9" w:rsidR="00F21E46" w:rsidRPr="003254E2" w:rsidRDefault="00F21E46" w:rsidP="000E4AAF">
      <w:pPr>
        <w:ind w:firstLine="720"/>
        <w:jc w:val="both"/>
        <w:rPr>
          <w:b/>
          <w:bCs/>
          <w:color w:val="000000"/>
        </w:rPr>
      </w:pPr>
      <w:r w:rsidRPr="003254E2">
        <w:rPr>
          <w:b/>
          <w:bCs/>
          <w:color w:val="000000"/>
        </w:rPr>
        <w:t>27 straipsnis. Mero įgaliojimai</w:t>
      </w:r>
    </w:p>
    <w:p w14:paraId="2CA8F078" w14:textId="77777777" w:rsidR="000E4AAF" w:rsidRPr="003254E2" w:rsidRDefault="000E4AAF" w:rsidP="000E4AAF">
      <w:pPr>
        <w:ind w:firstLine="720"/>
        <w:jc w:val="both"/>
        <w:rPr>
          <w:color w:val="000000"/>
        </w:rPr>
      </w:pPr>
      <w:r w:rsidRPr="003254E2">
        <w:rPr>
          <w:color w:val="000000"/>
        </w:rPr>
        <w:t xml:space="preserve">&lt;...&gt; </w:t>
      </w:r>
    </w:p>
    <w:p w14:paraId="1B406A57" w14:textId="07AB2264" w:rsidR="000E4AAF" w:rsidRPr="003254E2" w:rsidRDefault="000E4AAF" w:rsidP="000E4AAF">
      <w:pPr>
        <w:ind w:firstLine="720"/>
        <w:jc w:val="both"/>
        <w:rPr>
          <w:color w:val="000000"/>
        </w:rPr>
      </w:pPr>
      <w:r w:rsidRPr="003254E2">
        <w:rPr>
          <w:color w:val="000000"/>
        </w:rPr>
        <w:t>2.</w:t>
      </w:r>
      <w:r w:rsidRPr="003254E2">
        <w:rPr>
          <w:b/>
          <w:bCs/>
          <w:color w:val="000000"/>
        </w:rPr>
        <w:t xml:space="preserve"> </w:t>
      </w:r>
      <w:r w:rsidRPr="003254E2">
        <w:rPr>
          <w:color w:val="000000"/>
        </w:rPr>
        <w:t>Meras:</w:t>
      </w:r>
    </w:p>
    <w:p w14:paraId="2DCF33B3" w14:textId="77777777" w:rsidR="008E32F4" w:rsidRPr="003254E2" w:rsidRDefault="008E32F4" w:rsidP="008E32F4">
      <w:pPr>
        <w:ind w:firstLine="720"/>
        <w:jc w:val="both"/>
        <w:rPr>
          <w:color w:val="000000"/>
        </w:rPr>
      </w:pPr>
      <w:r w:rsidRPr="003254E2">
        <w:rPr>
          <w:color w:val="000000"/>
        </w:rPr>
        <w:t xml:space="preserve">&lt;...&gt; </w:t>
      </w:r>
    </w:p>
    <w:p w14:paraId="4F14F41D" w14:textId="2C94BA40" w:rsidR="000E4AAF" w:rsidRPr="003254E2" w:rsidRDefault="000E4AAF" w:rsidP="000E4AAF">
      <w:pPr>
        <w:ind w:firstLine="720"/>
        <w:jc w:val="both"/>
        <w:rPr>
          <w:color w:val="000000"/>
        </w:rPr>
      </w:pPr>
      <w:r w:rsidRPr="003254E2">
        <w:rPr>
          <w:color w:val="000000"/>
        </w:rPr>
        <w:t>17) atstovauja savivaldybei regiono plėtros tarybos kolegijoje;</w:t>
      </w:r>
    </w:p>
    <w:p w14:paraId="60B9FD18" w14:textId="6915D2F1" w:rsidR="000E4AAF" w:rsidRPr="003254E2" w:rsidRDefault="000E4AAF" w:rsidP="000E4AAF">
      <w:pPr>
        <w:ind w:firstLine="720"/>
        <w:jc w:val="both"/>
        <w:rPr>
          <w:color w:val="000000"/>
        </w:rPr>
      </w:pPr>
    </w:p>
    <w:p w14:paraId="054A6044" w14:textId="77777777" w:rsidR="000E4AAF" w:rsidRPr="003254E2" w:rsidRDefault="000E4AAF" w:rsidP="000E4AAF">
      <w:pPr>
        <w:ind w:firstLine="720"/>
        <w:jc w:val="both"/>
        <w:rPr>
          <w:color w:val="000000"/>
        </w:rPr>
      </w:pPr>
    </w:p>
    <w:p w14:paraId="2E565A28" w14:textId="77777777" w:rsidR="000E4AAF" w:rsidRPr="003254E2" w:rsidRDefault="000E4AAF" w:rsidP="000E4AAF">
      <w:pPr>
        <w:jc w:val="center"/>
        <w:textAlignment w:val="baseline"/>
        <w:rPr>
          <w:color w:val="000000"/>
        </w:rPr>
      </w:pPr>
      <w:r w:rsidRPr="003254E2">
        <w:rPr>
          <w:b/>
          <w:bCs/>
          <w:color w:val="000000"/>
        </w:rPr>
        <w:t>LIETUVOS RESPUBLIKOS</w:t>
      </w:r>
    </w:p>
    <w:p w14:paraId="41CD85BA" w14:textId="77777777" w:rsidR="000E4AAF" w:rsidRPr="003254E2" w:rsidRDefault="000E4AAF" w:rsidP="000E4AAF">
      <w:pPr>
        <w:jc w:val="center"/>
        <w:textAlignment w:val="baseline"/>
        <w:rPr>
          <w:color w:val="000000"/>
        </w:rPr>
      </w:pPr>
      <w:r w:rsidRPr="003254E2">
        <w:rPr>
          <w:b/>
          <w:bCs/>
          <w:color w:val="000000"/>
        </w:rPr>
        <w:t>REGIONINĖS PLĖTROS</w:t>
      </w:r>
    </w:p>
    <w:p w14:paraId="048FF835" w14:textId="77777777" w:rsidR="000E4AAF" w:rsidRPr="003254E2" w:rsidRDefault="000E4AAF" w:rsidP="000E4AAF">
      <w:pPr>
        <w:jc w:val="center"/>
        <w:textAlignment w:val="baseline"/>
        <w:rPr>
          <w:color w:val="000000"/>
        </w:rPr>
      </w:pPr>
      <w:r w:rsidRPr="003254E2">
        <w:rPr>
          <w:b/>
          <w:bCs/>
          <w:color w:val="000000"/>
        </w:rPr>
        <w:t>ĮSTATYMAS</w:t>
      </w:r>
    </w:p>
    <w:p w14:paraId="2231AF3F" w14:textId="77777777" w:rsidR="000E4AAF" w:rsidRPr="003254E2" w:rsidRDefault="000E4AAF" w:rsidP="000E4AAF">
      <w:pPr>
        <w:jc w:val="center"/>
        <w:textAlignment w:val="baseline"/>
        <w:rPr>
          <w:color w:val="000000"/>
        </w:rPr>
      </w:pPr>
      <w:r w:rsidRPr="003254E2">
        <w:rPr>
          <w:b/>
          <w:bCs/>
          <w:color w:val="000000"/>
        </w:rPr>
        <w:t> </w:t>
      </w:r>
    </w:p>
    <w:p w14:paraId="671CBAE2" w14:textId="77777777" w:rsidR="000E4AAF" w:rsidRPr="003254E2" w:rsidRDefault="000E4AAF" w:rsidP="000E4AAF">
      <w:pPr>
        <w:jc w:val="center"/>
        <w:textAlignment w:val="baseline"/>
        <w:rPr>
          <w:color w:val="000000"/>
        </w:rPr>
      </w:pPr>
      <w:r w:rsidRPr="003254E2">
        <w:rPr>
          <w:color w:val="000000"/>
        </w:rPr>
        <w:t>2000 m. liepos 20 d. Nr. VIII-1889</w:t>
      </w:r>
    </w:p>
    <w:p w14:paraId="543A5661" w14:textId="1E5E892F" w:rsidR="000E4AAF" w:rsidRPr="003254E2" w:rsidRDefault="000E4AAF" w:rsidP="000E4AAF">
      <w:pPr>
        <w:jc w:val="center"/>
        <w:textAlignment w:val="baseline"/>
        <w:rPr>
          <w:color w:val="000000"/>
        </w:rPr>
      </w:pPr>
      <w:r w:rsidRPr="003254E2">
        <w:rPr>
          <w:color w:val="000000"/>
        </w:rPr>
        <w:t>Vilnius</w:t>
      </w:r>
    </w:p>
    <w:p w14:paraId="2BC19529" w14:textId="77777777" w:rsidR="000E4AAF" w:rsidRPr="003254E2" w:rsidRDefault="000E4AAF" w:rsidP="000E4AAF">
      <w:pPr>
        <w:jc w:val="center"/>
        <w:textAlignment w:val="baseline"/>
        <w:rPr>
          <w:color w:val="000000"/>
        </w:rPr>
      </w:pPr>
    </w:p>
    <w:p w14:paraId="68155CAB" w14:textId="77777777" w:rsidR="00C15034" w:rsidRPr="003254E2" w:rsidRDefault="00C15034" w:rsidP="00C15034">
      <w:pPr>
        <w:spacing w:line="360" w:lineRule="atLeast"/>
        <w:ind w:firstLine="720"/>
        <w:jc w:val="both"/>
        <w:textAlignment w:val="baseline"/>
        <w:rPr>
          <w:color w:val="000000"/>
        </w:rPr>
      </w:pPr>
      <w:r w:rsidRPr="003254E2">
        <w:rPr>
          <w:b/>
          <w:bCs/>
          <w:color w:val="000000"/>
        </w:rPr>
        <w:t>13 straipsnis. Savivaldybių institucijų įgaliojimai</w:t>
      </w:r>
    </w:p>
    <w:p w14:paraId="1690FAF1" w14:textId="77777777" w:rsidR="00C15034" w:rsidRPr="003254E2" w:rsidRDefault="00C15034" w:rsidP="00C15034">
      <w:pPr>
        <w:spacing w:line="360" w:lineRule="atLeast"/>
        <w:ind w:firstLine="720"/>
        <w:jc w:val="both"/>
        <w:textAlignment w:val="baseline"/>
        <w:rPr>
          <w:color w:val="000000"/>
        </w:rPr>
      </w:pPr>
      <w:bookmarkStart w:id="2" w:name="part_aff8f74da2004a19926332b7e197c787"/>
      <w:bookmarkEnd w:id="2"/>
      <w:r w:rsidRPr="003254E2">
        <w:rPr>
          <w:color w:val="000000"/>
        </w:rPr>
        <w:t>1. Savivaldybių tarybos:</w:t>
      </w:r>
    </w:p>
    <w:p w14:paraId="15F1E103" w14:textId="77777777" w:rsidR="00C15034" w:rsidRPr="003254E2" w:rsidRDefault="00C15034" w:rsidP="00C15034">
      <w:pPr>
        <w:ind w:firstLine="720"/>
        <w:jc w:val="both"/>
        <w:rPr>
          <w:color w:val="000000"/>
        </w:rPr>
      </w:pPr>
      <w:r w:rsidRPr="003254E2">
        <w:rPr>
          <w:color w:val="000000"/>
        </w:rPr>
        <w:t xml:space="preserve">&lt;...&gt; </w:t>
      </w:r>
    </w:p>
    <w:p w14:paraId="4D4C51A9" w14:textId="00D446D2" w:rsidR="00C15034" w:rsidRPr="003254E2" w:rsidRDefault="00C15034" w:rsidP="000E4AAF">
      <w:pPr>
        <w:ind w:firstLine="720"/>
        <w:jc w:val="both"/>
        <w:textAlignment w:val="baseline"/>
        <w:rPr>
          <w:color w:val="000000"/>
        </w:rPr>
      </w:pPr>
      <w:r w:rsidRPr="003254E2">
        <w:rPr>
          <w:color w:val="000000"/>
        </w:rPr>
        <w:t>4) atlieka kitas šiame ir kituose įstatymuose nustatytas funkcijas.</w:t>
      </w:r>
    </w:p>
    <w:p w14:paraId="6AADA1C8" w14:textId="2224580A" w:rsidR="00C15034" w:rsidRPr="003254E2" w:rsidRDefault="00C15034" w:rsidP="000E4AAF">
      <w:pPr>
        <w:ind w:firstLine="720"/>
        <w:jc w:val="both"/>
        <w:textAlignment w:val="baseline"/>
        <w:rPr>
          <w:color w:val="000000"/>
        </w:rPr>
      </w:pPr>
    </w:p>
    <w:p w14:paraId="67524987" w14:textId="77777777" w:rsidR="00C15034" w:rsidRPr="003254E2" w:rsidRDefault="00C15034" w:rsidP="000E4AAF">
      <w:pPr>
        <w:ind w:firstLine="720"/>
        <w:jc w:val="both"/>
        <w:textAlignment w:val="baseline"/>
        <w:rPr>
          <w:b/>
          <w:bCs/>
          <w:color w:val="000000"/>
        </w:rPr>
      </w:pPr>
    </w:p>
    <w:p w14:paraId="666B3B45" w14:textId="27784DC5" w:rsidR="000E4AAF" w:rsidRPr="003254E2" w:rsidRDefault="000E4AAF" w:rsidP="000E4AAF">
      <w:pPr>
        <w:ind w:firstLine="720"/>
        <w:jc w:val="both"/>
        <w:textAlignment w:val="baseline"/>
        <w:rPr>
          <w:color w:val="000000"/>
        </w:rPr>
      </w:pPr>
      <w:r w:rsidRPr="003254E2">
        <w:rPr>
          <w:b/>
          <w:bCs/>
          <w:color w:val="000000"/>
        </w:rPr>
        <w:t>22 straipsnis. Kolegijos sudarymas</w:t>
      </w:r>
    </w:p>
    <w:p w14:paraId="3ACDA573" w14:textId="77777777" w:rsidR="000E4AAF" w:rsidRPr="003254E2" w:rsidRDefault="000E4AAF" w:rsidP="000E4AAF">
      <w:pPr>
        <w:ind w:firstLine="720"/>
        <w:jc w:val="both"/>
        <w:textAlignment w:val="baseline"/>
        <w:rPr>
          <w:color w:val="000000"/>
        </w:rPr>
      </w:pPr>
      <w:bookmarkStart w:id="3" w:name="part_1586e724b09740f69d6cde0e369a863a"/>
      <w:bookmarkEnd w:id="3"/>
      <w:r w:rsidRPr="003254E2">
        <w:rPr>
          <w:color w:val="000000"/>
        </w:rPr>
        <w:t>1. Kolegija sudaroma iš visų regiono plėtros tarybos steigėjomis (dalyvėmis) esančių savivaldybių merų ir savivaldybių tarybų deleguotų šių savivaldybių tarybų narių (toliau – kolegijos nariai).</w:t>
      </w:r>
    </w:p>
    <w:p w14:paraId="7E510F61" w14:textId="77777777" w:rsidR="000E4AAF" w:rsidRPr="003254E2" w:rsidRDefault="000E4AAF" w:rsidP="000E4AAF">
      <w:pPr>
        <w:ind w:firstLine="720"/>
        <w:jc w:val="both"/>
        <w:textAlignment w:val="baseline"/>
        <w:rPr>
          <w:color w:val="000000"/>
        </w:rPr>
      </w:pPr>
      <w:bookmarkStart w:id="4" w:name="part_30bb7d6a6027400aa55c823d465bf874"/>
      <w:bookmarkEnd w:id="4"/>
      <w:r w:rsidRPr="003254E2">
        <w:rPr>
          <w:color w:val="000000"/>
        </w:rPr>
        <w:t>2. Sudarant kolegiją, turi būti užtikrinama, kad bendras kolegijos narių skaičius nebūtų didesnis kaip šių dviejų skaičių suma:</w:t>
      </w:r>
    </w:p>
    <w:p w14:paraId="06C7FDF1" w14:textId="77777777" w:rsidR="000E4AAF" w:rsidRPr="003254E2" w:rsidRDefault="000E4AAF" w:rsidP="000E4AAF">
      <w:pPr>
        <w:ind w:firstLine="720"/>
        <w:jc w:val="both"/>
        <w:textAlignment w:val="baseline"/>
        <w:rPr>
          <w:color w:val="000000"/>
        </w:rPr>
      </w:pPr>
      <w:bookmarkStart w:id="5" w:name="part_489d08752bbe46468c0dfb74e4ab832e"/>
      <w:bookmarkEnd w:id="5"/>
      <w:r w:rsidRPr="003254E2">
        <w:rPr>
          <w:color w:val="000000"/>
        </w:rPr>
        <w:t>1) regiono plėtros tarybos steigėjomis (dalyvėmis) esančių savivaldybių skaičiaus, padauginto iš 2;</w:t>
      </w:r>
    </w:p>
    <w:p w14:paraId="4165CA36" w14:textId="77777777" w:rsidR="000E4AAF" w:rsidRPr="003254E2" w:rsidRDefault="000E4AAF" w:rsidP="000E4AAF">
      <w:pPr>
        <w:ind w:firstLine="720"/>
        <w:jc w:val="both"/>
        <w:textAlignment w:val="baseline"/>
        <w:rPr>
          <w:color w:val="000000"/>
        </w:rPr>
      </w:pPr>
      <w:bookmarkStart w:id="6" w:name="part_690dfcaaeae84b82836a4af0c6bb9c0b"/>
      <w:bookmarkEnd w:id="6"/>
      <w:r w:rsidRPr="003254E2">
        <w:rPr>
          <w:color w:val="000000"/>
        </w:rPr>
        <w:t>2) regiono plėtros tarybos steigėjomis (dalyvėmis) esančių savivaldybių gyventojų skaičiaus, padalinto iš 35 000.</w:t>
      </w:r>
    </w:p>
    <w:p w14:paraId="790B5447" w14:textId="77777777" w:rsidR="000E4AAF" w:rsidRPr="003254E2" w:rsidRDefault="000E4AAF" w:rsidP="000E4AAF">
      <w:pPr>
        <w:ind w:firstLine="720"/>
        <w:jc w:val="both"/>
        <w:rPr>
          <w:color w:val="000000"/>
        </w:rPr>
      </w:pPr>
      <w:bookmarkStart w:id="7" w:name="part_49ed51e888244688b9cf43efa6aef74a"/>
      <w:bookmarkEnd w:id="7"/>
      <w:r w:rsidRPr="003254E2">
        <w:rPr>
          <w:color w:val="000000"/>
        </w:rPr>
        <w:t>3. Nustatant kolegijoje savivaldybei atstovaujančių narių skaičių, turi būti užtikrinama, kad:</w:t>
      </w:r>
    </w:p>
    <w:p w14:paraId="42AD1FC1" w14:textId="77777777" w:rsidR="000E4AAF" w:rsidRPr="003254E2" w:rsidRDefault="000E4AAF" w:rsidP="000E4AAF">
      <w:pPr>
        <w:ind w:firstLine="720"/>
        <w:jc w:val="both"/>
        <w:textAlignment w:val="baseline"/>
        <w:rPr>
          <w:color w:val="000000"/>
        </w:rPr>
      </w:pPr>
      <w:bookmarkStart w:id="8" w:name="part_abdf7e9801d8464190b0ee2be886a2d1"/>
      <w:bookmarkEnd w:id="8"/>
      <w:r w:rsidRPr="003254E2">
        <w:rPr>
          <w:color w:val="000000"/>
        </w:rPr>
        <w:t>1) kiekvienai savivaldybei kolegijoje atstovautų ne mažiau kaip du kolegijos nariai;</w:t>
      </w:r>
    </w:p>
    <w:p w14:paraId="06A8019D" w14:textId="77777777" w:rsidR="000E4AAF" w:rsidRPr="003254E2" w:rsidRDefault="000E4AAF" w:rsidP="000E4AAF">
      <w:pPr>
        <w:ind w:firstLine="720"/>
        <w:jc w:val="both"/>
        <w:textAlignment w:val="baseline"/>
        <w:rPr>
          <w:color w:val="000000"/>
        </w:rPr>
      </w:pPr>
      <w:bookmarkStart w:id="9" w:name="part_def3270f91d449978f8447c3a3c58ac2"/>
      <w:bookmarkEnd w:id="9"/>
      <w:r w:rsidRPr="003254E2">
        <w:rPr>
          <w:color w:val="000000"/>
        </w:rPr>
        <w:t>2) kiekvienai savivaldybei atstovaujančių kolegijos narių skaičius būtų ne mažesnis kaip savivaldybės gyventojų skaičius, padalintas iš 35 000, išskyrus atvejį, kai šis skaičius viršytų 1/3 visų kolegijos narių;</w:t>
      </w:r>
    </w:p>
    <w:p w14:paraId="765296FC" w14:textId="77777777" w:rsidR="000E4AAF" w:rsidRPr="003254E2" w:rsidRDefault="000E4AAF" w:rsidP="000E4AAF">
      <w:pPr>
        <w:ind w:firstLine="720"/>
        <w:jc w:val="both"/>
        <w:textAlignment w:val="baseline"/>
        <w:rPr>
          <w:color w:val="000000"/>
        </w:rPr>
      </w:pPr>
      <w:bookmarkStart w:id="10" w:name="part_06db6c52d51648048dbccdad6dae5fe9"/>
      <w:bookmarkEnd w:id="10"/>
      <w:r w:rsidRPr="003254E2">
        <w:rPr>
          <w:color w:val="000000"/>
        </w:rPr>
        <w:lastRenderedPageBreak/>
        <w:t>3) vienai savivaldybei atstovaujančių kolegijos narių skaičius būtų ne didesnis už 1/3 visų kolegijos narių;</w:t>
      </w:r>
    </w:p>
    <w:p w14:paraId="59772F2A" w14:textId="77777777" w:rsidR="000E4AAF" w:rsidRPr="003254E2" w:rsidRDefault="000E4AAF" w:rsidP="000E4AAF">
      <w:pPr>
        <w:ind w:firstLine="720"/>
        <w:jc w:val="both"/>
        <w:textAlignment w:val="baseline"/>
        <w:rPr>
          <w:color w:val="000000"/>
        </w:rPr>
      </w:pPr>
      <w:bookmarkStart w:id="11" w:name="part_ce4733d317794e9885dbd5259ca0ff68"/>
      <w:bookmarkEnd w:id="11"/>
      <w:r w:rsidRPr="003254E2">
        <w:rPr>
          <w:color w:val="000000"/>
        </w:rPr>
        <w:t>4) savivaldybei, kurios gyventojų skaičius, padalintas iš 35 000, yra didesnis už 1/3 visų kolegijos narių, atstovautų 1/3 kolegijos narių.</w:t>
      </w:r>
    </w:p>
    <w:p w14:paraId="4C595492" w14:textId="77777777" w:rsidR="000E4AAF" w:rsidRPr="003254E2" w:rsidRDefault="000E4AAF" w:rsidP="000E4AAF">
      <w:pPr>
        <w:ind w:firstLine="720"/>
        <w:jc w:val="both"/>
        <w:textAlignment w:val="baseline"/>
        <w:rPr>
          <w:color w:val="000000"/>
        </w:rPr>
      </w:pPr>
      <w:bookmarkStart w:id="12" w:name="part_c985d74d00184bcf8caaab5f50b6b664"/>
      <w:bookmarkEnd w:id="12"/>
      <w:r w:rsidRPr="003254E2">
        <w:rPr>
          <w:color w:val="000000"/>
        </w:rPr>
        <w:t>4. Atliekant šio straipsnio 2 ir 3 dalyse nurodytus veiksmus, gaunami skaičiai aritmetiškai suapvalinami.</w:t>
      </w:r>
    </w:p>
    <w:p w14:paraId="0B10E45F" w14:textId="127F7C27" w:rsidR="000E4AAF" w:rsidRPr="003254E2" w:rsidRDefault="000E4AAF" w:rsidP="000E4AAF">
      <w:pPr>
        <w:ind w:firstLine="720"/>
        <w:jc w:val="both"/>
        <w:rPr>
          <w:color w:val="000000"/>
        </w:rPr>
      </w:pPr>
    </w:p>
    <w:p w14:paraId="5CCBE838" w14:textId="77777777" w:rsidR="00182ECC" w:rsidRPr="003254E2" w:rsidRDefault="00182ECC" w:rsidP="00182ECC">
      <w:pPr>
        <w:ind w:firstLine="5103"/>
        <w:jc w:val="right"/>
      </w:pPr>
      <w:r w:rsidRPr="003254E2">
        <w:t>PATVIRTINTA</w:t>
      </w:r>
    </w:p>
    <w:p w14:paraId="3F494885" w14:textId="77777777" w:rsidR="001D5339" w:rsidRPr="003254E2" w:rsidRDefault="00182ECC" w:rsidP="00182ECC">
      <w:pPr>
        <w:ind w:firstLine="5103"/>
        <w:jc w:val="right"/>
      </w:pPr>
      <w:r w:rsidRPr="003254E2">
        <w:t>Klaipėdos regiono plėtros tarybos</w:t>
      </w:r>
    </w:p>
    <w:p w14:paraId="1598A2BC" w14:textId="2C4614FF" w:rsidR="00182ECC" w:rsidRPr="003254E2" w:rsidRDefault="001D5339" w:rsidP="00182ECC">
      <w:pPr>
        <w:ind w:firstLine="5103"/>
        <w:jc w:val="right"/>
      </w:pPr>
      <w:r w:rsidRPr="003254E2">
        <w:t>steigiamojo susirinkimo</w:t>
      </w:r>
      <w:r w:rsidR="00182ECC" w:rsidRPr="003254E2">
        <w:t xml:space="preserve"> </w:t>
      </w:r>
    </w:p>
    <w:p w14:paraId="1BA7B97A" w14:textId="7660795A" w:rsidR="00182ECC" w:rsidRPr="003254E2" w:rsidRDefault="00182ECC" w:rsidP="00182ECC">
      <w:pPr>
        <w:ind w:firstLine="5103"/>
        <w:jc w:val="right"/>
      </w:pPr>
      <w:r w:rsidRPr="003254E2">
        <w:t xml:space="preserve">2020 m. </w:t>
      </w:r>
      <w:r w:rsidR="001D5339" w:rsidRPr="003254E2">
        <w:t>gruodžio</w:t>
      </w:r>
      <w:r w:rsidRPr="003254E2">
        <w:t xml:space="preserve"> 2 d. sprendimu </w:t>
      </w:r>
    </w:p>
    <w:p w14:paraId="6E1C732B" w14:textId="547B3407" w:rsidR="001D5339" w:rsidRPr="003254E2" w:rsidRDefault="001D5339" w:rsidP="00182ECC">
      <w:pPr>
        <w:ind w:firstLine="5103"/>
        <w:jc w:val="right"/>
      </w:pPr>
    </w:p>
    <w:p w14:paraId="1587D0AE" w14:textId="77777777" w:rsidR="001D5339" w:rsidRPr="003254E2" w:rsidRDefault="001D5339" w:rsidP="003254E2">
      <w:pPr>
        <w:ind w:firstLine="5103"/>
        <w:jc w:val="right"/>
      </w:pPr>
    </w:p>
    <w:p w14:paraId="3FCAA941" w14:textId="37F69576" w:rsidR="00182ECC" w:rsidRPr="003254E2" w:rsidRDefault="001D5339" w:rsidP="003254E2">
      <w:pPr>
        <w:ind w:firstLine="720"/>
        <w:jc w:val="center"/>
        <w:rPr>
          <w:b/>
          <w:bCs/>
          <w:color w:val="000000"/>
        </w:rPr>
      </w:pPr>
      <w:r w:rsidRPr="003254E2">
        <w:rPr>
          <w:b/>
          <w:bCs/>
          <w:color w:val="000000"/>
        </w:rPr>
        <w:t>KLAIPĖDOS REGIONO PLĖTROS TARYBOS NUOSTATAI</w:t>
      </w:r>
    </w:p>
    <w:p w14:paraId="09D0A2D1" w14:textId="2402E253" w:rsidR="001D5339" w:rsidRPr="003254E2" w:rsidRDefault="001D5339" w:rsidP="003254E2">
      <w:pPr>
        <w:ind w:firstLine="720"/>
        <w:jc w:val="both"/>
        <w:rPr>
          <w:b/>
          <w:bCs/>
          <w:color w:val="000000"/>
        </w:rPr>
      </w:pPr>
    </w:p>
    <w:p w14:paraId="1DB15F0C" w14:textId="625A0F99" w:rsidR="001D5339" w:rsidRPr="003254E2" w:rsidRDefault="001D5339" w:rsidP="003254E2">
      <w:pPr>
        <w:ind w:firstLine="720"/>
        <w:jc w:val="both"/>
        <w:rPr>
          <w:shd w:val="clear" w:color="auto" w:fill="FFFFFF"/>
        </w:rPr>
      </w:pPr>
      <w:r w:rsidRPr="003254E2">
        <w:rPr>
          <w:shd w:val="clear" w:color="auto" w:fill="FFFFFF"/>
        </w:rPr>
        <w:t>11.3. užtikrinti savo įgalioto asmens dalyvavimą Regiono plėtros tarybos visuotiniuose dalyvių susirinkimuose;</w:t>
      </w:r>
    </w:p>
    <w:p w14:paraId="34154C54" w14:textId="063287D7" w:rsidR="001D5339" w:rsidRPr="003254E2" w:rsidRDefault="001D5339" w:rsidP="003254E2">
      <w:pPr>
        <w:ind w:firstLine="720"/>
        <w:jc w:val="both"/>
      </w:pPr>
      <w:r w:rsidRPr="003254E2">
        <w:t>&lt;...&gt;</w:t>
      </w:r>
    </w:p>
    <w:p w14:paraId="0DE96492" w14:textId="77777777" w:rsidR="00EB7B46" w:rsidRDefault="00EB7B46" w:rsidP="00EB7B46">
      <w:pPr>
        <w:spacing w:line="269" w:lineRule="atLeast"/>
        <w:ind w:right="-57" w:firstLine="720"/>
        <w:jc w:val="both"/>
        <w:rPr>
          <w:color w:val="000000"/>
        </w:rPr>
      </w:pPr>
      <w:r>
        <w:rPr>
          <w:color w:val="000000"/>
        </w:rPr>
        <w:t>32.</w:t>
      </w:r>
      <w:r>
        <w:rPr>
          <w:b/>
          <w:bCs/>
          <w:color w:val="000000"/>
        </w:rPr>
        <w:t> </w:t>
      </w:r>
      <w:r>
        <w:rPr>
          <w:color w:val="000000"/>
        </w:rPr>
        <w:t>Kolegija yra sudaroma iš visų Regiono plėtros tarybos steigėjomis (dalyvėmis) esančių savivaldybių merų ir šių savivaldybių tarybų deleguotų savivaldybių tarybų narių, laikantis Regioninės plėtros įstatymu nustatytų reikalavimų. Regiono plėtros tarybos steigėjomis (dalyvėmis) esančių savivaldybių tarybos į Kolegijos narius deleguoja:</w:t>
      </w:r>
    </w:p>
    <w:p w14:paraId="4DC3F8B3" w14:textId="77777777" w:rsidR="00EB7B46" w:rsidRDefault="00EB7B46" w:rsidP="00EB7B46">
      <w:pPr>
        <w:spacing w:line="269" w:lineRule="atLeast"/>
        <w:ind w:firstLine="720"/>
        <w:jc w:val="both"/>
        <w:textAlignment w:val="baseline"/>
        <w:rPr>
          <w:color w:val="000000"/>
        </w:rPr>
      </w:pPr>
      <w:bookmarkStart w:id="13" w:name="part_39899b603cd741aa9e0305d6c44d85a8"/>
      <w:bookmarkEnd w:id="13"/>
      <w:r>
        <w:rPr>
          <w:color w:val="000000"/>
        </w:rPr>
        <w:t>32.1. Klaipėdos miesto savivaldybės taryba deleguoja 4 savivaldybės tarybos narius;</w:t>
      </w:r>
    </w:p>
    <w:p w14:paraId="5B9204C7" w14:textId="77777777" w:rsidR="001D5339" w:rsidRPr="003254E2" w:rsidRDefault="001D5339" w:rsidP="003254E2">
      <w:pPr>
        <w:ind w:firstLine="720"/>
        <w:jc w:val="both"/>
        <w:rPr>
          <w:b/>
          <w:bCs/>
          <w:color w:val="000000"/>
        </w:rPr>
      </w:pPr>
    </w:p>
    <w:sectPr w:rsidR="001D5339" w:rsidRPr="003254E2" w:rsidSect="00CF717C">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851" w:left="1560" w:header="0"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D2E3" w14:textId="77777777" w:rsidR="007F06F0" w:rsidRDefault="007F06F0">
      <w:r>
        <w:separator/>
      </w:r>
    </w:p>
  </w:endnote>
  <w:endnote w:type="continuationSeparator" w:id="0">
    <w:p w14:paraId="4D1FD003" w14:textId="77777777" w:rsidR="007F06F0" w:rsidRDefault="007F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DFD0" w14:textId="77777777" w:rsidR="00E67B46" w:rsidRDefault="00E67B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19C2" w14:textId="77777777" w:rsidR="00912C9D" w:rsidRDefault="00912C9D">
    <w:pPr>
      <w:pStyle w:val="Porat"/>
      <w:jc w:val="right"/>
    </w:pPr>
    <w:r>
      <w:fldChar w:fldCharType="begin"/>
    </w:r>
    <w:r>
      <w:instrText>PAGE   \* MERGEFORMAT</w:instrText>
    </w:r>
    <w:r>
      <w:fldChar w:fldCharType="separate"/>
    </w:r>
    <w:r>
      <w:t>2</w:t>
    </w:r>
    <w:r>
      <w:fldChar w:fldCharType="end"/>
    </w:r>
  </w:p>
  <w:p w14:paraId="483B097C" w14:textId="77777777" w:rsidR="00912C9D" w:rsidRDefault="00912C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AC0D" w14:textId="77777777" w:rsidR="00E67B46" w:rsidRDefault="00E67B4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7FD66" w14:textId="77777777" w:rsidR="007F06F0" w:rsidRDefault="007F06F0">
      <w:r>
        <w:separator/>
      </w:r>
    </w:p>
  </w:footnote>
  <w:footnote w:type="continuationSeparator" w:id="0">
    <w:p w14:paraId="3D9293D7" w14:textId="77777777" w:rsidR="007F06F0" w:rsidRDefault="007F0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C0495" w14:textId="77777777" w:rsidR="006B7D5B" w:rsidRDefault="006B7D5B" w:rsidP="00C13BB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78A81D" w14:textId="77777777" w:rsidR="006B7D5B" w:rsidRDefault="006B7D5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5BBA1" w14:textId="77777777" w:rsidR="006B7D5B" w:rsidRDefault="006B7D5B" w:rsidP="00C13BBA">
    <w:pPr>
      <w:pStyle w:val="Antrats"/>
      <w:framePr w:wrap="around" w:vAnchor="text" w:hAnchor="margin" w:xAlign="center" w:y="1"/>
      <w:rPr>
        <w:rStyle w:val="Puslapionumeris"/>
      </w:rPr>
    </w:pPr>
  </w:p>
  <w:p w14:paraId="16EBD626" w14:textId="77777777" w:rsidR="006B7D5B" w:rsidRDefault="006B7D5B" w:rsidP="00C13BB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788E" w14:textId="77777777" w:rsidR="00E67B46" w:rsidRDefault="00E67B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420E5"/>
    <w:multiLevelType w:val="hybridMultilevel"/>
    <w:tmpl w:val="BE4262B0"/>
    <w:lvl w:ilvl="0" w:tplc="ABC2E6B6">
      <w:start w:val="1"/>
      <w:numFmt w:val="decimal"/>
      <w:lvlText w:val="%1."/>
      <w:lvlJc w:val="left"/>
      <w:pPr>
        <w:ind w:left="51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6044A01"/>
    <w:multiLevelType w:val="hybridMultilevel"/>
    <w:tmpl w:val="5C7C8020"/>
    <w:lvl w:ilvl="0" w:tplc="B642A9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8E95A10"/>
    <w:multiLevelType w:val="multilevel"/>
    <w:tmpl w:val="A3E6435A"/>
    <w:lvl w:ilvl="0">
      <w:start w:val="3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 w15:restartNumberingAfterBreak="0">
    <w:nsid w:val="4C907285"/>
    <w:multiLevelType w:val="hybridMultilevel"/>
    <w:tmpl w:val="D5385136"/>
    <w:lvl w:ilvl="0" w:tplc="B41E64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641532E3"/>
    <w:multiLevelType w:val="hybridMultilevel"/>
    <w:tmpl w:val="0552950C"/>
    <w:lvl w:ilvl="0" w:tplc="B8449E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73B24E59"/>
    <w:multiLevelType w:val="hybridMultilevel"/>
    <w:tmpl w:val="6CAC9B12"/>
    <w:lvl w:ilvl="0" w:tplc="B7A024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BBA"/>
    <w:rsid w:val="00000FD3"/>
    <w:rsid w:val="00002654"/>
    <w:rsid w:val="000036FE"/>
    <w:rsid w:val="000114CE"/>
    <w:rsid w:val="0001235B"/>
    <w:rsid w:val="00015ECC"/>
    <w:rsid w:val="00025E67"/>
    <w:rsid w:val="00032B60"/>
    <w:rsid w:val="00032C09"/>
    <w:rsid w:val="000365E2"/>
    <w:rsid w:val="00050143"/>
    <w:rsid w:val="000547A2"/>
    <w:rsid w:val="0005549B"/>
    <w:rsid w:val="00057229"/>
    <w:rsid w:val="00060C59"/>
    <w:rsid w:val="00064D1F"/>
    <w:rsid w:val="00067499"/>
    <w:rsid w:val="000777F8"/>
    <w:rsid w:val="00082062"/>
    <w:rsid w:val="000832A7"/>
    <w:rsid w:val="00083A91"/>
    <w:rsid w:val="000863C7"/>
    <w:rsid w:val="00090A88"/>
    <w:rsid w:val="00091393"/>
    <w:rsid w:val="00091571"/>
    <w:rsid w:val="00092319"/>
    <w:rsid w:val="0009260A"/>
    <w:rsid w:val="000934E3"/>
    <w:rsid w:val="00094F3B"/>
    <w:rsid w:val="000A2E31"/>
    <w:rsid w:val="000B7D04"/>
    <w:rsid w:val="000C48A5"/>
    <w:rsid w:val="000D361E"/>
    <w:rsid w:val="000E34F1"/>
    <w:rsid w:val="000E4AAF"/>
    <w:rsid w:val="000F071D"/>
    <w:rsid w:val="000F209E"/>
    <w:rsid w:val="000F22AF"/>
    <w:rsid w:val="000F313F"/>
    <w:rsid w:val="00107AF2"/>
    <w:rsid w:val="00111C15"/>
    <w:rsid w:val="00121190"/>
    <w:rsid w:val="0012456C"/>
    <w:rsid w:val="00126A75"/>
    <w:rsid w:val="00133F8F"/>
    <w:rsid w:val="0013516C"/>
    <w:rsid w:val="0013668C"/>
    <w:rsid w:val="001409C9"/>
    <w:rsid w:val="00142867"/>
    <w:rsid w:val="00146C70"/>
    <w:rsid w:val="00147887"/>
    <w:rsid w:val="00150C8C"/>
    <w:rsid w:val="0015209E"/>
    <w:rsid w:val="001602D4"/>
    <w:rsid w:val="00160D12"/>
    <w:rsid w:val="0016165A"/>
    <w:rsid w:val="00166A65"/>
    <w:rsid w:val="00171AC0"/>
    <w:rsid w:val="0017243B"/>
    <w:rsid w:val="00182ECC"/>
    <w:rsid w:val="00185A2F"/>
    <w:rsid w:val="00186E22"/>
    <w:rsid w:val="00191FC1"/>
    <w:rsid w:val="00193181"/>
    <w:rsid w:val="001A0B29"/>
    <w:rsid w:val="001A30E3"/>
    <w:rsid w:val="001A6288"/>
    <w:rsid w:val="001B1155"/>
    <w:rsid w:val="001B201E"/>
    <w:rsid w:val="001B2988"/>
    <w:rsid w:val="001B663E"/>
    <w:rsid w:val="001C1ADC"/>
    <w:rsid w:val="001C2C66"/>
    <w:rsid w:val="001C3248"/>
    <w:rsid w:val="001C34D7"/>
    <w:rsid w:val="001C3EB4"/>
    <w:rsid w:val="001C42FA"/>
    <w:rsid w:val="001D0C5A"/>
    <w:rsid w:val="001D2E49"/>
    <w:rsid w:val="001D5339"/>
    <w:rsid w:val="001E2F5D"/>
    <w:rsid w:val="001F161B"/>
    <w:rsid w:val="001F47D9"/>
    <w:rsid w:val="001F54B9"/>
    <w:rsid w:val="001F71A5"/>
    <w:rsid w:val="001F7DCF"/>
    <w:rsid w:val="00205F21"/>
    <w:rsid w:val="002114F9"/>
    <w:rsid w:val="00211511"/>
    <w:rsid w:val="002129A8"/>
    <w:rsid w:val="0021715C"/>
    <w:rsid w:val="002249EE"/>
    <w:rsid w:val="00230AF3"/>
    <w:rsid w:val="00233D1A"/>
    <w:rsid w:val="00234A31"/>
    <w:rsid w:val="002357FA"/>
    <w:rsid w:val="002375BD"/>
    <w:rsid w:val="00240F46"/>
    <w:rsid w:val="00243F14"/>
    <w:rsid w:val="00245E58"/>
    <w:rsid w:val="00246C88"/>
    <w:rsid w:val="0025183F"/>
    <w:rsid w:val="00251BA3"/>
    <w:rsid w:val="002520FB"/>
    <w:rsid w:val="002523A9"/>
    <w:rsid w:val="00252761"/>
    <w:rsid w:val="00252CB8"/>
    <w:rsid w:val="002541F4"/>
    <w:rsid w:val="00255E5D"/>
    <w:rsid w:val="00256436"/>
    <w:rsid w:val="002604ED"/>
    <w:rsid w:val="0026271F"/>
    <w:rsid w:val="00266D73"/>
    <w:rsid w:val="00273D1B"/>
    <w:rsid w:val="00275F57"/>
    <w:rsid w:val="002909B6"/>
    <w:rsid w:val="002971E0"/>
    <w:rsid w:val="002A1F4D"/>
    <w:rsid w:val="002B1CCE"/>
    <w:rsid w:val="002C4944"/>
    <w:rsid w:val="002C542F"/>
    <w:rsid w:val="002C682D"/>
    <w:rsid w:val="002D0EE6"/>
    <w:rsid w:val="002E3B95"/>
    <w:rsid w:val="002E4246"/>
    <w:rsid w:val="002F6369"/>
    <w:rsid w:val="002F6FB1"/>
    <w:rsid w:val="00303863"/>
    <w:rsid w:val="00312EC0"/>
    <w:rsid w:val="00314029"/>
    <w:rsid w:val="00314F30"/>
    <w:rsid w:val="003168E5"/>
    <w:rsid w:val="003171CC"/>
    <w:rsid w:val="0032093E"/>
    <w:rsid w:val="003246A5"/>
    <w:rsid w:val="003254E2"/>
    <w:rsid w:val="003300A7"/>
    <w:rsid w:val="00330DD6"/>
    <w:rsid w:val="00333295"/>
    <w:rsid w:val="00333611"/>
    <w:rsid w:val="00343676"/>
    <w:rsid w:val="003456AF"/>
    <w:rsid w:val="00360C8F"/>
    <w:rsid w:val="00363CF6"/>
    <w:rsid w:val="00365413"/>
    <w:rsid w:val="00367242"/>
    <w:rsid w:val="00372343"/>
    <w:rsid w:val="00382E14"/>
    <w:rsid w:val="00391C7E"/>
    <w:rsid w:val="00392C4D"/>
    <w:rsid w:val="00393A7E"/>
    <w:rsid w:val="003B4A7C"/>
    <w:rsid w:val="003B6417"/>
    <w:rsid w:val="003C1602"/>
    <w:rsid w:val="003E0C5E"/>
    <w:rsid w:val="003F1913"/>
    <w:rsid w:val="00410ABA"/>
    <w:rsid w:val="00414F9E"/>
    <w:rsid w:val="00420067"/>
    <w:rsid w:val="00421F99"/>
    <w:rsid w:val="004278F1"/>
    <w:rsid w:val="00432C76"/>
    <w:rsid w:val="00432F4B"/>
    <w:rsid w:val="00435F25"/>
    <w:rsid w:val="00437461"/>
    <w:rsid w:val="00441F2E"/>
    <w:rsid w:val="00444F16"/>
    <w:rsid w:val="00453C49"/>
    <w:rsid w:val="00456F2B"/>
    <w:rsid w:val="0046052C"/>
    <w:rsid w:val="00461C08"/>
    <w:rsid w:val="00462468"/>
    <w:rsid w:val="004654E5"/>
    <w:rsid w:val="0047199E"/>
    <w:rsid w:val="00472A5E"/>
    <w:rsid w:val="004730B6"/>
    <w:rsid w:val="004754ED"/>
    <w:rsid w:val="00475BDB"/>
    <w:rsid w:val="004840DF"/>
    <w:rsid w:val="00490451"/>
    <w:rsid w:val="004A2766"/>
    <w:rsid w:val="004A4295"/>
    <w:rsid w:val="004B7701"/>
    <w:rsid w:val="004C5810"/>
    <w:rsid w:val="004C6A11"/>
    <w:rsid w:val="004D1B72"/>
    <w:rsid w:val="004D5667"/>
    <w:rsid w:val="004D5E6F"/>
    <w:rsid w:val="004D6008"/>
    <w:rsid w:val="004D7D07"/>
    <w:rsid w:val="004E1797"/>
    <w:rsid w:val="004E3935"/>
    <w:rsid w:val="004E56CB"/>
    <w:rsid w:val="004F4AEB"/>
    <w:rsid w:val="004F5973"/>
    <w:rsid w:val="005018B0"/>
    <w:rsid w:val="00503DAF"/>
    <w:rsid w:val="0050528D"/>
    <w:rsid w:val="00506AB1"/>
    <w:rsid w:val="00514C82"/>
    <w:rsid w:val="00523CA4"/>
    <w:rsid w:val="00530EE6"/>
    <w:rsid w:val="00532FA6"/>
    <w:rsid w:val="005515F4"/>
    <w:rsid w:val="00554004"/>
    <w:rsid w:val="00561761"/>
    <w:rsid w:val="005620E2"/>
    <w:rsid w:val="005658DD"/>
    <w:rsid w:val="00565D24"/>
    <w:rsid w:val="005674DE"/>
    <w:rsid w:val="00570118"/>
    <w:rsid w:val="00575331"/>
    <w:rsid w:val="00575393"/>
    <w:rsid w:val="005768C4"/>
    <w:rsid w:val="00584FEB"/>
    <w:rsid w:val="00586508"/>
    <w:rsid w:val="005925F9"/>
    <w:rsid w:val="00592D7A"/>
    <w:rsid w:val="00597EDF"/>
    <w:rsid w:val="005A2B04"/>
    <w:rsid w:val="005B010B"/>
    <w:rsid w:val="005B2B0B"/>
    <w:rsid w:val="005B30B0"/>
    <w:rsid w:val="005B39A9"/>
    <w:rsid w:val="005B5C1B"/>
    <w:rsid w:val="005B630D"/>
    <w:rsid w:val="005B73F7"/>
    <w:rsid w:val="005C053B"/>
    <w:rsid w:val="005C22DC"/>
    <w:rsid w:val="005C5915"/>
    <w:rsid w:val="005C7EBA"/>
    <w:rsid w:val="005D63D2"/>
    <w:rsid w:val="005E033D"/>
    <w:rsid w:val="005E20B2"/>
    <w:rsid w:val="005E71CD"/>
    <w:rsid w:val="005F405E"/>
    <w:rsid w:val="005F7E55"/>
    <w:rsid w:val="0060109C"/>
    <w:rsid w:val="00601A8C"/>
    <w:rsid w:val="006047FF"/>
    <w:rsid w:val="00604FEE"/>
    <w:rsid w:val="00605C1D"/>
    <w:rsid w:val="006120EA"/>
    <w:rsid w:val="006178B3"/>
    <w:rsid w:val="00617968"/>
    <w:rsid w:val="006212DC"/>
    <w:rsid w:val="00642730"/>
    <w:rsid w:val="00645198"/>
    <w:rsid w:val="00652CED"/>
    <w:rsid w:val="00655F55"/>
    <w:rsid w:val="00656189"/>
    <w:rsid w:val="00656383"/>
    <w:rsid w:val="0065724A"/>
    <w:rsid w:val="00657536"/>
    <w:rsid w:val="006611FE"/>
    <w:rsid w:val="0066230F"/>
    <w:rsid w:val="00664049"/>
    <w:rsid w:val="00664955"/>
    <w:rsid w:val="006674F5"/>
    <w:rsid w:val="006767FB"/>
    <w:rsid w:val="00680284"/>
    <w:rsid w:val="00680F5C"/>
    <w:rsid w:val="00682B53"/>
    <w:rsid w:val="0068498D"/>
    <w:rsid w:val="0069074C"/>
    <w:rsid w:val="00690CC7"/>
    <w:rsid w:val="006924DB"/>
    <w:rsid w:val="00695671"/>
    <w:rsid w:val="006A1681"/>
    <w:rsid w:val="006A220D"/>
    <w:rsid w:val="006A2270"/>
    <w:rsid w:val="006A479B"/>
    <w:rsid w:val="006A4BBB"/>
    <w:rsid w:val="006A7920"/>
    <w:rsid w:val="006B140F"/>
    <w:rsid w:val="006B171F"/>
    <w:rsid w:val="006B7992"/>
    <w:rsid w:val="006B7D5B"/>
    <w:rsid w:val="006C0ECA"/>
    <w:rsid w:val="006C63D1"/>
    <w:rsid w:val="006D257E"/>
    <w:rsid w:val="006E0C40"/>
    <w:rsid w:val="006E2EB5"/>
    <w:rsid w:val="006E3D74"/>
    <w:rsid w:val="006E562A"/>
    <w:rsid w:val="006E6B3B"/>
    <w:rsid w:val="006E782B"/>
    <w:rsid w:val="00702405"/>
    <w:rsid w:val="00720794"/>
    <w:rsid w:val="00733610"/>
    <w:rsid w:val="00733D0D"/>
    <w:rsid w:val="007357C8"/>
    <w:rsid w:val="0073682F"/>
    <w:rsid w:val="00746369"/>
    <w:rsid w:val="00746D93"/>
    <w:rsid w:val="00750C35"/>
    <w:rsid w:val="007519A8"/>
    <w:rsid w:val="00753A38"/>
    <w:rsid w:val="00754F44"/>
    <w:rsid w:val="0075507A"/>
    <w:rsid w:val="00762A59"/>
    <w:rsid w:val="00766263"/>
    <w:rsid w:val="00790B32"/>
    <w:rsid w:val="00790DAF"/>
    <w:rsid w:val="007912A3"/>
    <w:rsid w:val="00792F15"/>
    <w:rsid w:val="00796011"/>
    <w:rsid w:val="007A2792"/>
    <w:rsid w:val="007A2EA9"/>
    <w:rsid w:val="007A4705"/>
    <w:rsid w:val="007A736D"/>
    <w:rsid w:val="007B22DD"/>
    <w:rsid w:val="007B24B5"/>
    <w:rsid w:val="007B2E58"/>
    <w:rsid w:val="007B3341"/>
    <w:rsid w:val="007B3788"/>
    <w:rsid w:val="007B3F88"/>
    <w:rsid w:val="007B7DA6"/>
    <w:rsid w:val="007C3618"/>
    <w:rsid w:val="007D39CE"/>
    <w:rsid w:val="007D51FE"/>
    <w:rsid w:val="007E4AE9"/>
    <w:rsid w:val="007E71A7"/>
    <w:rsid w:val="007F06F0"/>
    <w:rsid w:val="007F1FB3"/>
    <w:rsid w:val="007F787A"/>
    <w:rsid w:val="0080323C"/>
    <w:rsid w:val="00804B9E"/>
    <w:rsid w:val="00812FBF"/>
    <w:rsid w:val="00814C79"/>
    <w:rsid w:val="00816286"/>
    <w:rsid w:val="00823C45"/>
    <w:rsid w:val="008263DF"/>
    <w:rsid w:val="0083758A"/>
    <w:rsid w:val="00844C2F"/>
    <w:rsid w:val="00845D90"/>
    <w:rsid w:val="00845FEA"/>
    <w:rsid w:val="008544B7"/>
    <w:rsid w:val="00857452"/>
    <w:rsid w:val="00863E27"/>
    <w:rsid w:val="00863F41"/>
    <w:rsid w:val="00865E70"/>
    <w:rsid w:val="00865EFD"/>
    <w:rsid w:val="00870427"/>
    <w:rsid w:val="00874110"/>
    <w:rsid w:val="0088021F"/>
    <w:rsid w:val="00881EAB"/>
    <w:rsid w:val="0088278B"/>
    <w:rsid w:val="00887C4C"/>
    <w:rsid w:val="00887FB5"/>
    <w:rsid w:val="00890B96"/>
    <w:rsid w:val="00890DC3"/>
    <w:rsid w:val="0089202A"/>
    <w:rsid w:val="00894814"/>
    <w:rsid w:val="008956E5"/>
    <w:rsid w:val="00896DAE"/>
    <w:rsid w:val="008A11AD"/>
    <w:rsid w:val="008B0010"/>
    <w:rsid w:val="008B0391"/>
    <w:rsid w:val="008B21D2"/>
    <w:rsid w:val="008B6758"/>
    <w:rsid w:val="008D7C6A"/>
    <w:rsid w:val="008E32F4"/>
    <w:rsid w:val="008F16E7"/>
    <w:rsid w:val="008F1D26"/>
    <w:rsid w:val="008F1F8C"/>
    <w:rsid w:val="00900579"/>
    <w:rsid w:val="0090265B"/>
    <w:rsid w:val="00912C9D"/>
    <w:rsid w:val="00925689"/>
    <w:rsid w:val="00930D8C"/>
    <w:rsid w:val="00940D54"/>
    <w:rsid w:val="009440C7"/>
    <w:rsid w:val="0094798A"/>
    <w:rsid w:val="00956789"/>
    <w:rsid w:val="0096008E"/>
    <w:rsid w:val="009644DF"/>
    <w:rsid w:val="0096563A"/>
    <w:rsid w:val="009669FD"/>
    <w:rsid w:val="0097163F"/>
    <w:rsid w:val="00972C2E"/>
    <w:rsid w:val="00976129"/>
    <w:rsid w:val="009826B3"/>
    <w:rsid w:val="00982B82"/>
    <w:rsid w:val="009919A9"/>
    <w:rsid w:val="00992E14"/>
    <w:rsid w:val="009A00D7"/>
    <w:rsid w:val="009A1B39"/>
    <w:rsid w:val="009A4282"/>
    <w:rsid w:val="009A4E99"/>
    <w:rsid w:val="009A662F"/>
    <w:rsid w:val="009A76C2"/>
    <w:rsid w:val="009B20E6"/>
    <w:rsid w:val="009B2EAC"/>
    <w:rsid w:val="009B7E87"/>
    <w:rsid w:val="009C0B84"/>
    <w:rsid w:val="009D09E7"/>
    <w:rsid w:val="009D4372"/>
    <w:rsid w:val="009D7A40"/>
    <w:rsid w:val="009E1BE0"/>
    <w:rsid w:val="009F02E9"/>
    <w:rsid w:val="009F080E"/>
    <w:rsid w:val="009F109F"/>
    <w:rsid w:val="009F510D"/>
    <w:rsid w:val="00A06D09"/>
    <w:rsid w:val="00A101E0"/>
    <w:rsid w:val="00A1343F"/>
    <w:rsid w:val="00A15CCC"/>
    <w:rsid w:val="00A16645"/>
    <w:rsid w:val="00A17F9B"/>
    <w:rsid w:val="00A20907"/>
    <w:rsid w:val="00A22881"/>
    <w:rsid w:val="00A2591D"/>
    <w:rsid w:val="00A3762D"/>
    <w:rsid w:val="00A4028D"/>
    <w:rsid w:val="00A40649"/>
    <w:rsid w:val="00A52CB6"/>
    <w:rsid w:val="00A62420"/>
    <w:rsid w:val="00A64F4E"/>
    <w:rsid w:val="00A73B4C"/>
    <w:rsid w:val="00A82091"/>
    <w:rsid w:val="00A82889"/>
    <w:rsid w:val="00A833EF"/>
    <w:rsid w:val="00A84243"/>
    <w:rsid w:val="00A85EC2"/>
    <w:rsid w:val="00A90A2A"/>
    <w:rsid w:val="00A91804"/>
    <w:rsid w:val="00A94DE3"/>
    <w:rsid w:val="00AA6420"/>
    <w:rsid w:val="00AA7E22"/>
    <w:rsid w:val="00AB1686"/>
    <w:rsid w:val="00AB1D9A"/>
    <w:rsid w:val="00AB1E6F"/>
    <w:rsid w:val="00AB388A"/>
    <w:rsid w:val="00AB5B69"/>
    <w:rsid w:val="00AB6197"/>
    <w:rsid w:val="00AD589B"/>
    <w:rsid w:val="00AE2C10"/>
    <w:rsid w:val="00AE5666"/>
    <w:rsid w:val="00AE6173"/>
    <w:rsid w:val="00AF267E"/>
    <w:rsid w:val="00AF364D"/>
    <w:rsid w:val="00AF699D"/>
    <w:rsid w:val="00AF730A"/>
    <w:rsid w:val="00B024F6"/>
    <w:rsid w:val="00B033BE"/>
    <w:rsid w:val="00B046C6"/>
    <w:rsid w:val="00B04A33"/>
    <w:rsid w:val="00B11FFC"/>
    <w:rsid w:val="00B16323"/>
    <w:rsid w:val="00B17B41"/>
    <w:rsid w:val="00B20B16"/>
    <w:rsid w:val="00B21345"/>
    <w:rsid w:val="00B235EE"/>
    <w:rsid w:val="00B24D37"/>
    <w:rsid w:val="00B34F08"/>
    <w:rsid w:val="00B35A58"/>
    <w:rsid w:val="00B40DD9"/>
    <w:rsid w:val="00B536EA"/>
    <w:rsid w:val="00B54B35"/>
    <w:rsid w:val="00B553AF"/>
    <w:rsid w:val="00B57341"/>
    <w:rsid w:val="00B57C79"/>
    <w:rsid w:val="00B60836"/>
    <w:rsid w:val="00B625E2"/>
    <w:rsid w:val="00B65FA1"/>
    <w:rsid w:val="00B73D78"/>
    <w:rsid w:val="00B81B02"/>
    <w:rsid w:val="00B8490F"/>
    <w:rsid w:val="00BA05D4"/>
    <w:rsid w:val="00BA3F57"/>
    <w:rsid w:val="00BA4627"/>
    <w:rsid w:val="00BB39C0"/>
    <w:rsid w:val="00BB52A5"/>
    <w:rsid w:val="00BD1EAA"/>
    <w:rsid w:val="00BD43B0"/>
    <w:rsid w:val="00BD457D"/>
    <w:rsid w:val="00BD56C0"/>
    <w:rsid w:val="00BE1F14"/>
    <w:rsid w:val="00BE5966"/>
    <w:rsid w:val="00BF082C"/>
    <w:rsid w:val="00BF6D84"/>
    <w:rsid w:val="00C00C02"/>
    <w:rsid w:val="00C10AE9"/>
    <w:rsid w:val="00C11A9E"/>
    <w:rsid w:val="00C13773"/>
    <w:rsid w:val="00C13BBA"/>
    <w:rsid w:val="00C15034"/>
    <w:rsid w:val="00C16E4C"/>
    <w:rsid w:val="00C270CD"/>
    <w:rsid w:val="00C27ADB"/>
    <w:rsid w:val="00C33181"/>
    <w:rsid w:val="00C33E30"/>
    <w:rsid w:val="00C40FFF"/>
    <w:rsid w:val="00C45F79"/>
    <w:rsid w:val="00C4654A"/>
    <w:rsid w:val="00C465C6"/>
    <w:rsid w:val="00C73617"/>
    <w:rsid w:val="00C8175F"/>
    <w:rsid w:val="00C82B0E"/>
    <w:rsid w:val="00C83F5F"/>
    <w:rsid w:val="00C84234"/>
    <w:rsid w:val="00C923A4"/>
    <w:rsid w:val="00C92492"/>
    <w:rsid w:val="00C93862"/>
    <w:rsid w:val="00CA23E4"/>
    <w:rsid w:val="00CA25C6"/>
    <w:rsid w:val="00CA4D6C"/>
    <w:rsid w:val="00CA5E3F"/>
    <w:rsid w:val="00CA64AA"/>
    <w:rsid w:val="00CA68DF"/>
    <w:rsid w:val="00CA7611"/>
    <w:rsid w:val="00CB0DF8"/>
    <w:rsid w:val="00CB6B70"/>
    <w:rsid w:val="00CC06AF"/>
    <w:rsid w:val="00CC212B"/>
    <w:rsid w:val="00CD407A"/>
    <w:rsid w:val="00CD510C"/>
    <w:rsid w:val="00CE12DD"/>
    <w:rsid w:val="00CF08DF"/>
    <w:rsid w:val="00CF31B1"/>
    <w:rsid w:val="00CF717C"/>
    <w:rsid w:val="00D01380"/>
    <w:rsid w:val="00D01758"/>
    <w:rsid w:val="00D04B04"/>
    <w:rsid w:val="00D05C16"/>
    <w:rsid w:val="00D066FA"/>
    <w:rsid w:val="00D07A6F"/>
    <w:rsid w:val="00D101F5"/>
    <w:rsid w:val="00D10C92"/>
    <w:rsid w:val="00D113E4"/>
    <w:rsid w:val="00D11861"/>
    <w:rsid w:val="00D12A08"/>
    <w:rsid w:val="00D15296"/>
    <w:rsid w:val="00D16644"/>
    <w:rsid w:val="00D1759B"/>
    <w:rsid w:val="00D204F0"/>
    <w:rsid w:val="00D22BB8"/>
    <w:rsid w:val="00D319E2"/>
    <w:rsid w:val="00D33505"/>
    <w:rsid w:val="00D37DEE"/>
    <w:rsid w:val="00D40CE3"/>
    <w:rsid w:val="00D42728"/>
    <w:rsid w:val="00D4336C"/>
    <w:rsid w:val="00D46A43"/>
    <w:rsid w:val="00D501EC"/>
    <w:rsid w:val="00D50EDD"/>
    <w:rsid w:val="00D51152"/>
    <w:rsid w:val="00D54555"/>
    <w:rsid w:val="00D54A4A"/>
    <w:rsid w:val="00D56E89"/>
    <w:rsid w:val="00D5726A"/>
    <w:rsid w:val="00D5733C"/>
    <w:rsid w:val="00D618DD"/>
    <w:rsid w:val="00D63B46"/>
    <w:rsid w:val="00D663F7"/>
    <w:rsid w:val="00D74508"/>
    <w:rsid w:val="00D81AD7"/>
    <w:rsid w:val="00D8589A"/>
    <w:rsid w:val="00D86541"/>
    <w:rsid w:val="00DA21E0"/>
    <w:rsid w:val="00DA4E98"/>
    <w:rsid w:val="00DB0FB2"/>
    <w:rsid w:val="00DB182B"/>
    <w:rsid w:val="00DD1944"/>
    <w:rsid w:val="00DD1D5D"/>
    <w:rsid w:val="00DD3CDE"/>
    <w:rsid w:val="00DD7A8A"/>
    <w:rsid w:val="00DE167A"/>
    <w:rsid w:val="00DE5CB9"/>
    <w:rsid w:val="00DE7026"/>
    <w:rsid w:val="00DF1F18"/>
    <w:rsid w:val="00DF733A"/>
    <w:rsid w:val="00E00478"/>
    <w:rsid w:val="00E0161B"/>
    <w:rsid w:val="00E0458A"/>
    <w:rsid w:val="00E10785"/>
    <w:rsid w:val="00E13ACB"/>
    <w:rsid w:val="00E13B64"/>
    <w:rsid w:val="00E16A2D"/>
    <w:rsid w:val="00E21A2E"/>
    <w:rsid w:val="00E23BAF"/>
    <w:rsid w:val="00E256F7"/>
    <w:rsid w:val="00E2687B"/>
    <w:rsid w:val="00E4078A"/>
    <w:rsid w:val="00E47043"/>
    <w:rsid w:val="00E47F0E"/>
    <w:rsid w:val="00E54EAC"/>
    <w:rsid w:val="00E67B46"/>
    <w:rsid w:val="00E84EE1"/>
    <w:rsid w:val="00E85103"/>
    <w:rsid w:val="00E9201B"/>
    <w:rsid w:val="00E9474F"/>
    <w:rsid w:val="00EA00CF"/>
    <w:rsid w:val="00EA5C19"/>
    <w:rsid w:val="00EA6105"/>
    <w:rsid w:val="00EA696D"/>
    <w:rsid w:val="00EB5B77"/>
    <w:rsid w:val="00EB7410"/>
    <w:rsid w:val="00EB7B46"/>
    <w:rsid w:val="00EC63C6"/>
    <w:rsid w:val="00EC6F8A"/>
    <w:rsid w:val="00ED0A58"/>
    <w:rsid w:val="00ED1C00"/>
    <w:rsid w:val="00ED1EDC"/>
    <w:rsid w:val="00ED54FC"/>
    <w:rsid w:val="00EF32D8"/>
    <w:rsid w:val="00EF5ACA"/>
    <w:rsid w:val="00EF7F00"/>
    <w:rsid w:val="00F012FF"/>
    <w:rsid w:val="00F02960"/>
    <w:rsid w:val="00F02D97"/>
    <w:rsid w:val="00F0330A"/>
    <w:rsid w:val="00F05C54"/>
    <w:rsid w:val="00F06B25"/>
    <w:rsid w:val="00F10222"/>
    <w:rsid w:val="00F20702"/>
    <w:rsid w:val="00F21E46"/>
    <w:rsid w:val="00F3004E"/>
    <w:rsid w:val="00F30D15"/>
    <w:rsid w:val="00F3514B"/>
    <w:rsid w:val="00F370D5"/>
    <w:rsid w:val="00F40007"/>
    <w:rsid w:val="00F461DC"/>
    <w:rsid w:val="00F46419"/>
    <w:rsid w:val="00F5048C"/>
    <w:rsid w:val="00F5447C"/>
    <w:rsid w:val="00F54EBE"/>
    <w:rsid w:val="00F56BD2"/>
    <w:rsid w:val="00F62928"/>
    <w:rsid w:val="00F724C3"/>
    <w:rsid w:val="00F7310E"/>
    <w:rsid w:val="00F742C1"/>
    <w:rsid w:val="00F74F29"/>
    <w:rsid w:val="00F772BA"/>
    <w:rsid w:val="00F82082"/>
    <w:rsid w:val="00F8738F"/>
    <w:rsid w:val="00F876B4"/>
    <w:rsid w:val="00F87CC8"/>
    <w:rsid w:val="00F87D82"/>
    <w:rsid w:val="00F9135D"/>
    <w:rsid w:val="00F92547"/>
    <w:rsid w:val="00F92F6D"/>
    <w:rsid w:val="00F93020"/>
    <w:rsid w:val="00F93617"/>
    <w:rsid w:val="00F965BB"/>
    <w:rsid w:val="00F97F6C"/>
    <w:rsid w:val="00FA0ACC"/>
    <w:rsid w:val="00FA0AE3"/>
    <w:rsid w:val="00FA130E"/>
    <w:rsid w:val="00FA6BF2"/>
    <w:rsid w:val="00FB206D"/>
    <w:rsid w:val="00FC0489"/>
    <w:rsid w:val="00FC41A9"/>
    <w:rsid w:val="00FC6940"/>
    <w:rsid w:val="00FC79CA"/>
    <w:rsid w:val="00FD1A08"/>
    <w:rsid w:val="00FD79B0"/>
    <w:rsid w:val="00FE08BF"/>
    <w:rsid w:val="00FE4E54"/>
    <w:rsid w:val="00FF6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9C854"/>
  <w15:chartTrackingRefBased/>
  <w15:docId w15:val="{C8093D4B-FDB1-47C2-AB6F-C0F479FF9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199E"/>
    <w:rPr>
      <w:sz w:val="24"/>
      <w:szCs w:val="24"/>
    </w:rPr>
  </w:style>
  <w:style w:type="paragraph" w:styleId="Antrat2">
    <w:name w:val="heading 2"/>
    <w:basedOn w:val="prastasis"/>
    <w:next w:val="prastasis"/>
    <w:link w:val="Antrat2Diagrama"/>
    <w:semiHidden/>
    <w:unhideWhenUsed/>
    <w:qFormat/>
    <w:rsid w:val="001D533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qFormat/>
    <w:rsid w:val="00C13BBA"/>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C13BBA"/>
    <w:pPr>
      <w:tabs>
        <w:tab w:val="center" w:pos="4320"/>
        <w:tab w:val="right" w:pos="8640"/>
      </w:tabs>
    </w:pPr>
  </w:style>
  <w:style w:type="paragraph" w:styleId="Pagrindinistekstas">
    <w:name w:val="Body Text"/>
    <w:basedOn w:val="prastasis"/>
    <w:rsid w:val="00C13BBA"/>
    <w:pPr>
      <w:jc w:val="both"/>
    </w:pPr>
  </w:style>
  <w:style w:type="character" w:styleId="Puslapionumeris">
    <w:name w:val="page number"/>
    <w:basedOn w:val="Numatytasispastraiposriftas"/>
    <w:rsid w:val="00C13BBA"/>
  </w:style>
  <w:style w:type="paragraph" w:styleId="Sraopastraipa">
    <w:name w:val="List Paragraph"/>
    <w:basedOn w:val="prastasis"/>
    <w:uiPriority w:val="34"/>
    <w:qFormat/>
    <w:rsid w:val="00A833EF"/>
    <w:pPr>
      <w:spacing w:after="200" w:line="276" w:lineRule="auto"/>
      <w:ind w:left="720"/>
      <w:contextualSpacing/>
    </w:pPr>
    <w:rPr>
      <w:rFonts w:ascii="Calibri" w:eastAsia="Calibri" w:hAnsi="Calibri"/>
      <w:sz w:val="22"/>
      <w:szCs w:val="22"/>
    </w:rPr>
  </w:style>
  <w:style w:type="paragraph" w:styleId="Debesliotekstas">
    <w:name w:val="Balloon Text"/>
    <w:basedOn w:val="prastasis"/>
    <w:link w:val="DebesliotekstasDiagrama"/>
    <w:rsid w:val="00C93862"/>
    <w:rPr>
      <w:rFonts w:ascii="Segoe UI" w:hAnsi="Segoe UI" w:cs="Segoe UI"/>
      <w:sz w:val="18"/>
      <w:szCs w:val="18"/>
    </w:rPr>
  </w:style>
  <w:style w:type="character" w:customStyle="1" w:styleId="DebesliotekstasDiagrama">
    <w:name w:val="Debesėlio tekstas Diagrama"/>
    <w:link w:val="Debesliotekstas"/>
    <w:rsid w:val="00C93862"/>
    <w:rPr>
      <w:rFonts w:ascii="Segoe UI" w:hAnsi="Segoe UI" w:cs="Segoe UI"/>
      <w:sz w:val="18"/>
      <w:szCs w:val="18"/>
      <w:lang w:eastAsia="en-US"/>
    </w:rPr>
  </w:style>
  <w:style w:type="character" w:customStyle="1" w:styleId="apple-converted-space">
    <w:name w:val="apple-converted-space"/>
    <w:rsid w:val="00032B60"/>
  </w:style>
  <w:style w:type="character" w:styleId="Hipersaitas">
    <w:name w:val="Hyperlink"/>
    <w:rsid w:val="00032B60"/>
    <w:rPr>
      <w:color w:val="0563C1"/>
      <w:u w:val="single"/>
    </w:rPr>
  </w:style>
  <w:style w:type="paragraph" w:customStyle="1" w:styleId="normal-p">
    <w:name w:val="normal-p"/>
    <w:basedOn w:val="prastasis"/>
    <w:rsid w:val="00766263"/>
    <w:pPr>
      <w:spacing w:before="100" w:beforeAutospacing="1" w:after="100" w:afterAutospacing="1"/>
    </w:pPr>
  </w:style>
  <w:style w:type="paragraph" w:customStyle="1" w:styleId="Default">
    <w:name w:val="Default"/>
    <w:rsid w:val="00586508"/>
    <w:pPr>
      <w:autoSpaceDE w:val="0"/>
      <w:autoSpaceDN w:val="0"/>
      <w:adjustRightInd w:val="0"/>
    </w:pPr>
    <w:rPr>
      <w:color w:val="000000"/>
      <w:sz w:val="24"/>
      <w:szCs w:val="24"/>
    </w:rPr>
  </w:style>
  <w:style w:type="paragraph" w:styleId="Porat">
    <w:name w:val="footer"/>
    <w:basedOn w:val="prastasis"/>
    <w:link w:val="PoratDiagrama"/>
    <w:uiPriority w:val="99"/>
    <w:rsid w:val="00912C9D"/>
    <w:pPr>
      <w:tabs>
        <w:tab w:val="center" w:pos="4819"/>
        <w:tab w:val="right" w:pos="9638"/>
      </w:tabs>
    </w:pPr>
  </w:style>
  <w:style w:type="character" w:customStyle="1" w:styleId="PoratDiagrama">
    <w:name w:val="Poraštė Diagrama"/>
    <w:link w:val="Porat"/>
    <w:uiPriority w:val="99"/>
    <w:rsid w:val="00912C9D"/>
    <w:rPr>
      <w:sz w:val="24"/>
      <w:lang w:eastAsia="en-US"/>
    </w:rPr>
  </w:style>
  <w:style w:type="character" w:customStyle="1" w:styleId="AntratsDiagrama">
    <w:name w:val="Antraštės Diagrama"/>
    <w:basedOn w:val="Numatytasispastraiposriftas"/>
    <w:link w:val="Antrats"/>
    <w:uiPriority w:val="99"/>
    <w:rsid w:val="00E67B46"/>
    <w:rPr>
      <w:sz w:val="24"/>
      <w:lang w:eastAsia="en-US"/>
    </w:rPr>
  </w:style>
  <w:style w:type="table" w:styleId="Lentelstinklelis">
    <w:name w:val="Table Grid"/>
    <w:basedOn w:val="prastojilentel"/>
    <w:rsid w:val="00733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semiHidden/>
    <w:rsid w:val="001D5339"/>
    <w:rPr>
      <w:rFonts w:asciiTheme="majorHAnsi" w:eastAsiaTheme="majorEastAsia" w:hAnsiTheme="majorHAnsi" w:cstheme="majorBidi"/>
      <w:color w:val="2F5496" w:themeColor="accent1" w:themeShade="BF"/>
      <w:sz w:val="26"/>
      <w:szCs w:val="26"/>
    </w:rPr>
  </w:style>
  <w:style w:type="paragraph" w:styleId="prastasiniatinklio">
    <w:name w:val="Normal (Web)"/>
    <w:basedOn w:val="prastasis"/>
    <w:uiPriority w:val="99"/>
    <w:unhideWhenUsed/>
    <w:rsid w:val="001D53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1239">
      <w:bodyDiv w:val="1"/>
      <w:marLeft w:val="0"/>
      <w:marRight w:val="0"/>
      <w:marTop w:val="0"/>
      <w:marBottom w:val="0"/>
      <w:divBdr>
        <w:top w:val="none" w:sz="0" w:space="0" w:color="auto"/>
        <w:left w:val="none" w:sz="0" w:space="0" w:color="auto"/>
        <w:bottom w:val="none" w:sz="0" w:space="0" w:color="auto"/>
        <w:right w:val="none" w:sz="0" w:space="0" w:color="auto"/>
      </w:divBdr>
      <w:divsChild>
        <w:div w:id="2067801830">
          <w:marLeft w:val="0"/>
          <w:marRight w:val="0"/>
          <w:marTop w:val="0"/>
          <w:marBottom w:val="0"/>
          <w:divBdr>
            <w:top w:val="none" w:sz="0" w:space="0" w:color="auto"/>
            <w:left w:val="none" w:sz="0" w:space="0" w:color="auto"/>
            <w:bottom w:val="none" w:sz="0" w:space="0" w:color="auto"/>
            <w:right w:val="none" w:sz="0" w:space="0" w:color="auto"/>
          </w:divBdr>
        </w:div>
      </w:divsChild>
    </w:div>
    <w:div w:id="40205127">
      <w:bodyDiv w:val="1"/>
      <w:marLeft w:val="0"/>
      <w:marRight w:val="0"/>
      <w:marTop w:val="0"/>
      <w:marBottom w:val="0"/>
      <w:divBdr>
        <w:top w:val="none" w:sz="0" w:space="0" w:color="auto"/>
        <w:left w:val="none" w:sz="0" w:space="0" w:color="auto"/>
        <w:bottom w:val="none" w:sz="0" w:space="0" w:color="auto"/>
        <w:right w:val="none" w:sz="0" w:space="0" w:color="auto"/>
      </w:divBdr>
      <w:divsChild>
        <w:div w:id="239217942">
          <w:marLeft w:val="0"/>
          <w:marRight w:val="0"/>
          <w:marTop w:val="0"/>
          <w:marBottom w:val="0"/>
          <w:divBdr>
            <w:top w:val="none" w:sz="0" w:space="0" w:color="auto"/>
            <w:left w:val="none" w:sz="0" w:space="0" w:color="auto"/>
            <w:bottom w:val="none" w:sz="0" w:space="0" w:color="auto"/>
            <w:right w:val="none" w:sz="0" w:space="0" w:color="auto"/>
          </w:divBdr>
          <w:divsChild>
            <w:div w:id="1078867985">
              <w:marLeft w:val="0"/>
              <w:marRight w:val="0"/>
              <w:marTop w:val="0"/>
              <w:marBottom w:val="0"/>
              <w:divBdr>
                <w:top w:val="none" w:sz="0" w:space="0" w:color="auto"/>
                <w:left w:val="none" w:sz="0" w:space="0" w:color="auto"/>
                <w:bottom w:val="none" w:sz="0" w:space="0" w:color="auto"/>
                <w:right w:val="none" w:sz="0" w:space="0" w:color="auto"/>
              </w:divBdr>
            </w:div>
            <w:div w:id="1144355188">
              <w:marLeft w:val="0"/>
              <w:marRight w:val="0"/>
              <w:marTop w:val="0"/>
              <w:marBottom w:val="0"/>
              <w:divBdr>
                <w:top w:val="none" w:sz="0" w:space="0" w:color="auto"/>
                <w:left w:val="none" w:sz="0" w:space="0" w:color="auto"/>
                <w:bottom w:val="none" w:sz="0" w:space="0" w:color="auto"/>
                <w:right w:val="none" w:sz="0" w:space="0" w:color="auto"/>
              </w:divBdr>
            </w:div>
            <w:div w:id="1753506551">
              <w:marLeft w:val="0"/>
              <w:marRight w:val="0"/>
              <w:marTop w:val="0"/>
              <w:marBottom w:val="0"/>
              <w:divBdr>
                <w:top w:val="none" w:sz="0" w:space="0" w:color="auto"/>
                <w:left w:val="none" w:sz="0" w:space="0" w:color="auto"/>
                <w:bottom w:val="none" w:sz="0" w:space="0" w:color="auto"/>
                <w:right w:val="none" w:sz="0" w:space="0" w:color="auto"/>
              </w:divBdr>
            </w:div>
            <w:div w:id="1999654285">
              <w:marLeft w:val="0"/>
              <w:marRight w:val="0"/>
              <w:marTop w:val="0"/>
              <w:marBottom w:val="0"/>
              <w:divBdr>
                <w:top w:val="none" w:sz="0" w:space="0" w:color="auto"/>
                <w:left w:val="none" w:sz="0" w:space="0" w:color="auto"/>
                <w:bottom w:val="none" w:sz="0" w:space="0" w:color="auto"/>
                <w:right w:val="none" w:sz="0" w:space="0" w:color="auto"/>
              </w:divBdr>
            </w:div>
          </w:divsChild>
        </w:div>
        <w:div w:id="309678388">
          <w:marLeft w:val="0"/>
          <w:marRight w:val="0"/>
          <w:marTop w:val="0"/>
          <w:marBottom w:val="0"/>
          <w:divBdr>
            <w:top w:val="none" w:sz="0" w:space="0" w:color="auto"/>
            <w:left w:val="none" w:sz="0" w:space="0" w:color="auto"/>
            <w:bottom w:val="none" w:sz="0" w:space="0" w:color="auto"/>
            <w:right w:val="none" w:sz="0" w:space="0" w:color="auto"/>
          </w:divBdr>
          <w:divsChild>
            <w:div w:id="164784426">
              <w:marLeft w:val="0"/>
              <w:marRight w:val="0"/>
              <w:marTop w:val="0"/>
              <w:marBottom w:val="0"/>
              <w:divBdr>
                <w:top w:val="none" w:sz="0" w:space="0" w:color="auto"/>
                <w:left w:val="none" w:sz="0" w:space="0" w:color="auto"/>
                <w:bottom w:val="none" w:sz="0" w:space="0" w:color="auto"/>
                <w:right w:val="none" w:sz="0" w:space="0" w:color="auto"/>
              </w:divBdr>
            </w:div>
            <w:div w:id="960720857">
              <w:marLeft w:val="0"/>
              <w:marRight w:val="0"/>
              <w:marTop w:val="0"/>
              <w:marBottom w:val="0"/>
              <w:divBdr>
                <w:top w:val="none" w:sz="0" w:space="0" w:color="auto"/>
                <w:left w:val="none" w:sz="0" w:space="0" w:color="auto"/>
                <w:bottom w:val="none" w:sz="0" w:space="0" w:color="auto"/>
                <w:right w:val="none" w:sz="0" w:space="0" w:color="auto"/>
              </w:divBdr>
            </w:div>
          </w:divsChild>
        </w:div>
        <w:div w:id="849492325">
          <w:marLeft w:val="0"/>
          <w:marRight w:val="0"/>
          <w:marTop w:val="0"/>
          <w:marBottom w:val="0"/>
          <w:divBdr>
            <w:top w:val="none" w:sz="0" w:space="0" w:color="auto"/>
            <w:left w:val="none" w:sz="0" w:space="0" w:color="auto"/>
            <w:bottom w:val="none" w:sz="0" w:space="0" w:color="auto"/>
            <w:right w:val="none" w:sz="0" w:space="0" w:color="auto"/>
          </w:divBdr>
        </w:div>
      </w:divsChild>
    </w:div>
    <w:div w:id="45104807">
      <w:bodyDiv w:val="1"/>
      <w:marLeft w:val="0"/>
      <w:marRight w:val="0"/>
      <w:marTop w:val="0"/>
      <w:marBottom w:val="0"/>
      <w:divBdr>
        <w:top w:val="none" w:sz="0" w:space="0" w:color="auto"/>
        <w:left w:val="none" w:sz="0" w:space="0" w:color="auto"/>
        <w:bottom w:val="none" w:sz="0" w:space="0" w:color="auto"/>
        <w:right w:val="none" w:sz="0" w:space="0" w:color="auto"/>
      </w:divBdr>
      <w:divsChild>
        <w:div w:id="1131179">
          <w:marLeft w:val="0"/>
          <w:marRight w:val="0"/>
          <w:marTop w:val="0"/>
          <w:marBottom w:val="0"/>
          <w:divBdr>
            <w:top w:val="none" w:sz="0" w:space="0" w:color="auto"/>
            <w:left w:val="none" w:sz="0" w:space="0" w:color="auto"/>
            <w:bottom w:val="none" w:sz="0" w:space="0" w:color="auto"/>
            <w:right w:val="none" w:sz="0" w:space="0" w:color="auto"/>
          </w:divBdr>
          <w:divsChild>
            <w:div w:id="390884948">
              <w:marLeft w:val="0"/>
              <w:marRight w:val="0"/>
              <w:marTop w:val="0"/>
              <w:marBottom w:val="0"/>
              <w:divBdr>
                <w:top w:val="none" w:sz="0" w:space="0" w:color="auto"/>
                <w:left w:val="none" w:sz="0" w:space="0" w:color="auto"/>
                <w:bottom w:val="none" w:sz="0" w:space="0" w:color="auto"/>
                <w:right w:val="none" w:sz="0" w:space="0" w:color="auto"/>
              </w:divBdr>
            </w:div>
            <w:div w:id="883253470">
              <w:marLeft w:val="0"/>
              <w:marRight w:val="0"/>
              <w:marTop w:val="0"/>
              <w:marBottom w:val="0"/>
              <w:divBdr>
                <w:top w:val="none" w:sz="0" w:space="0" w:color="auto"/>
                <w:left w:val="none" w:sz="0" w:space="0" w:color="auto"/>
                <w:bottom w:val="none" w:sz="0" w:space="0" w:color="auto"/>
                <w:right w:val="none" w:sz="0" w:space="0" w:color="auto"/>
              </w:divBdr>
            </w:div>
            <w:div w:id="1138180392">
              <w:marLeft w:val="0"/>
              <w:marRight w:val="0"/>
              <w:marTop w:val="0"/>
              <w:marBottom w:val="0"/>
              <w:divBdr>
                <w:top w:val="none" w:sz="0" w:space="0" w:color="auto"/>
                <w:left w:val="none" w:sz="0" w:space="0" w:color="auto"/>
                <w:bottom w:val="none" w:sz="0" w:space="0" w:color="auto"/>
                <w:right w:val="none" w:sz="0" w:space="0" w:color="auto"/>
              </w:divBdr>
            </w:div>
            <w:div w:id="1414550707">
              <w:marLeft w:val="0"/>
              <w:marRight w:val="0"/>
              <w:marTop w:val="0"/>
              <w:marBottom w:val="0"/>
              <w:divBdr>
                <w:top w:val="none" w:sz="0" w:space="0" w:color="auto"/>
                <w:left w:val="none" w:sz="0" w:space="0" w:color="auto"/>
                <w:bottom w:val="none" w:sz="0" w:space="0" w:color="auto"/>
                <w:right w:val="none" w:sz="0" w:space="0" w:color="auto"/>
              </w:divBdr>
            </w:div>
          </w:divsChild>
        </w:div>
        <w:div w:id="529538648">
          <w:marLeft w:val="0"/>
          <w:marRight w:val="0"/>
          <w:marTop w:val="0"/>
          <w:marBottom w:val="0"/>
          <w:divBdr>
            <w:top w:val="none" w:sz="0" w:space="0" w:color="auto"/>
            <w:left w:val="none" w:sz="0" w:space="0" w:color="auto"/>
            <w:bottom w:val="none" w:sz="0" w:space="0" w:color="auto"/>
            <w:right w:val="none" w:sz="0" w:space="0" w:color="auto"/>
          </w:divBdr>
        </w:div>
        <w:div w:id="707997983">
          <w:marLeft w:val="0"/>
          <w:marRight w:val="0"/>
          <w:marTop w:val="0"/>
          <w:marBottom w:val="0"/>
          <w:divBdr>
            <w:top w:val="none" w:sz="0" w:space="0" w:color="auto"/>
            <w:left w:val="none" w:sz="0" w:space="0" w:color="auto"/>
            <w:bottom w:val="none" w:sz="0" w:space="0" w:color="auto"/>
            <w:right w:val="none" w:sz="0" w:space="0" w:color="auto"/>
          </w:divBdr>
        </w:div>
      </w:divsChild>
    </w:div>
    <w:div w:id="65959162">
      <w:bodyDiv w:val="1"/>
      <w:marLeft w:val="0"/>
      <w:marRight w:val="0"/>
      <w:marTop w:val="0"/>
      <w:marBottom w:val="0"/>
      <w:divBdr>
        <w:top w:val="none" w:sz="0" w:space="0" w:color="auto"/>
        <w:left w:val="none" w:sz="0" w:space="0" w:color="auto"/>
        <w:bottom w:val="none" w:sz="0" w:space="0" w:color="auto"/>
        <w:right w:val="none" w:sz="0" w:space="0" w:color="auto"/>
      </w:divBdr>
      <w:divsChild>
        <w:div w:id="425005097">
          <w:marLeft w:val="0"/>
          <w:marRight w:val="0"/>
          <w:marTop w:val="0"/>
          <w:marBottom w:val="0"/>
          <w:divBdr>
            <w:top w:val="none" w:sz="0" w:space="0" w:color="auto"/>
            <w:left w:val="none" w:sz="0" w:space="0" w:color="auto"/>
            <w:bottom w:val="none" w:sz="0" w:space="0" w:color="auto"/>
            <w:right w:val="none" w:sz="0" w:space="0" w:color="auto"/>
          </w:divBdr>
        </w:div>
        <w:div w:id="615721435">
          <w:marLeft w:val="0"/>
          <w:marRight w:val="0"/>
          <w:marTop w:val="0"/>
          <w:marBottom w:val="0"/>
          <w:divBdr>
            <w:top w:val="none" w:sz="0" w:space="0" w:color="auto"/>
            <w:left w:val="none" w:sz="0" w:space="0" w:color="auto"/>
            <w:bottom w:val="none" w:sz="0" w:space="0" w:color="auto"/>
            <w:right w:val="none" w:sz="0" w:space="0" w:color="auto"/>
          </w:divBdr>
        </w:div>
        <w:div w:id="997149458">
          <w:marLeft w:val="0"/>
          <w:marRight w:val="0"/>
          <w:marTop w:val="0"/>
          <w:marBottom w:val="0"/>
          <w:divBdr>
            <w:top w:val="none" w:sz="0" w:space="0" w:color="auto"/>
            <w:left w:val="none" w:sz="0" w:space="0" w:color="auto"/>
            <w:bottom w:val="none" w:sz="0" w:space="0" w:color="auto"/>
            <w:right w:val="none" w:sz="0" w:space="0" w:color="auto"/>
          </w:divBdr>
        </w:div>
        <w:div w:id="1904027104">
          <w:marLeft w:val="0"/>
          <w:marRight w:val="0"/>
          <w:marTop w:val="0"/>
          <w:marBottom w:val="0"/>
          <w:divBdr>
            <w:top w:val="none" w:sz="0" w:space="0" w:color="auto"/>
            <w:left w:val="none" w:sz="0" w:space="0" w:color="auto"/>
            <w:bottom w:val="none" w:sz="0" w:space="0" w:color="auto"/>
            <w:right w:val="none" w:sz="0" w:space="0" w:color="auto"/>
          </w:divBdr>
        </w:div>
      </w:divsChild>
    </w:div>
    <w:div w:id="65960985">
      <w:bodyDiv w:val="1"/>
      <w:marLeft w:val="0"/>
      <w:marRight w:val="0"/>
      <w:marTop w:val="0"/>
      <w:marBottom w:val="0"/>
      <w:divBdr>
        <w:top w:val="none" w:sz="0" w:space="0" w:color="auto"/>
        <w:left w:val="none" w:sz="0" w:space="0" w:color="auto"/>
        <w:bottom w:val="none" w:sz="0" w:space="0" w:color="auto"/>
        <w:right w:val="none" w:sz="0" w:space="0" w:color="auto"/>
      </w:divBdr>
      <w:divsChild>
        <w:div w:id="2052030256">
          <w:marLeft w:val="0"/>
          <w:marRight w:val="0"/>
          <w:marTop w:val="0"/>
          <w:marBottom w:val="0"/>
          <w:divBdr>
            <w:top w:val="none" w:sz="0" w:space="0" w:color="auto"/>
            <w:left w:val="none" w:sz="0" w:space="0" w:color="auto"/>
            <w:bottom w:val="none" w:sz="0" w:space="0" w:color="auto"/>
            <w:right w:val="none" w:sz="0" w:space="0" w:color="auto"/>
          </w:divBdr>
        </w:div>
      </w:divsChild>
    </w:div>
    <w:div w:id="145901785">
      <w:bodyDiv w:val="1"/>
      <w:marLeft w:val="0"/>
      <w:marRight w:val="0"/>
      <w:marTop w:val="0"/>
      <w:marBottom w:val="0"/>
      <w:divBdr>
        <w:top w:val="none" w:sz="0" w:space="0" w:color="auto"/>
        <w:left w:val="none" w:sz="0" w:space="0" w:color="auto"/>
        <w:bottom w:val="none" w:sz="0" w:space="0" w:color="auto"/>
        <w:right w:val="none" w:sz="0" w:space="0" w:color="auto"/>
      </w:divBdr>
      <w:divsChild>
        <w:div w:id="312418223">
          <w:marLeft w:val="0"/>
          <w:marRight w:val="0"/>
          <w:marTop w:val="0"/>
          <w:marBottom w:val="0"/>
          <w:divBdr>
            <w:top w:val="none" w:sz="0" w:space="0" w:color="auto"/>
            <w:left w:val="none" w:sz="0" w:space="0" w:color="auto"/>
            <w:bottom w:val="none" w:sz="0" w:space="0" w:color="auto"/>
            <w:right w:val="none" w:sz="0" w:space="0" w:color="auto"/>
          </w:divBdr>
        </w:div>
      </w:divsChild>
    </w:div>
    <w:div w:id="162284481">
      <w:bodyDiv w:val="1"/>
      <w:marLeft w:val="0"/>
      <w:marRight w:val="0"/>
      <w:marTop w:val="0"/>
      <w:marBottom w:val="0"/>
      <w:divBdr>
        <w:top w:val="none" w:sz="0" w:space="0" w:color="auto"/>
        <w:left w:val="none" w:sz="0" w:space="0" w:color="auto"/>
        <w:bottom w:val="none" w:sz="0" w:space="0" w:color="auto"/>
        <w:right w:val="none" w:sz="0" w:space="0" w:color="auto"/>
      </w:divBdr>
    </w:div>
    <w:div w:id="218177544">
      <w:bodyDiv w:val="1"/>
      <w:marLeft w:val="0"/>
      <w:marRight w:val="0"/>
      <w:marTop w:val="0"/>
      <w:marBottom w:val="0"/>
      <w:divBdr>
        <w:top w:val="none" w:sz="0" w:space="0" w:color="auto"/>
        <w:left w:val="none" w:sz="0" w:space="0" w:color="auto"/>
        <w:bottom w:val="none" w:sz="0" w:space="0" w:color="auto"/>
        <w:right w:val="none" w:sz="0" w:space="0" w:color="auto"/>
      </w:divBdr>
      <w:divsChild>
        <w:div w:id="128665831">
          <w:marLeft w:val="0"/>
          <w:marRight w:val="0"/>
          <w:marTop w:val="0"/>
          <w:marBottom w:val="0"/>
          <w:divBdr>
            <w:top w:val="none" w:sz="0" w:space="0" w:color="auto"/>
            <w:left w:val="none" w:sz="0" w:space="0" w:color="auto"/>
            <w:bottom w:val="none" w:sz="0" w:space="0" w:color="auto"/>
            <w:right w:val="none" w:sz="0" w:space="0" w:color="auto"/>
          </w:divBdr>
        </w:div>
        <w:div w:id="530187685">
          <w:marLeft w:val="0"/>
          <w:marRight w:val="0"/>
          <w:marTop w:val="0"/>
          <w:marBottom w:val="0"/>
          <w:divBdr>
            <w:top w:val="none" w:sz="0" w:space="0" w:color="auto"/>
            <w:left w:val="none" w:sz="0" w:space="0" w:color="auto"/>
            <w:bottom w:val="none" w:sz="0" w:space="0" w:color="auto"/>
            <w:right w:val="none" w:sz="0" w:space="0" w:color="auto"/>
          </w:divBdr>
        </w:div>
        <w:div w:id="1893955540">
          <w:marLeft w:val="0"/>
          <w:marRight w:val="0"/>
          <w:marTop w:val="0"/>
          <w:marBottom w:val="0"/>
          <w:divBdr>
            <w:top w:val="none" w:sz="0" w:space="0" w:color="auto"/>
            <w:left w:val="none" w:sz="0" w:space="0" w:color="auto"/>
            <w:bottom w:val="none" w:sz="0" w:space="0" w:color="auto"/>
            <w:right w:val="none" w:sz="0" w:space="0" w:color="auto"/>
          </w:divBdr>
        </w:div>
        <w:div w:id="1988238995">
          <w:marLeft w:val="0"/>
          <w:marRight w:val="0"/>
          <w:marTop w:val="0"/>
          <w:marBottom w:val="0"/>
          <w:divBdr>
            <w:top w:val="none" w:sz="0" w:space="0" w:color="auto"/>
            <w:left w:val="none" w:sz="0" w:space="0" w:color="auto"/>
            <w:bottom w:val="none" w:sz="0" w:space="0" w:color="auto"/>
            <w:right w:val="none" w:sz="0" w:space="0" w:color="auto"/>
          </w:divBdr>
        </w:div>
      </w:divsChild>
    </w:div>
    <w:div w:id="244917974">
      <w:bodyDiv w:val="1"/>
      <w:marLeft w:val="0"/>
      <w:marRight w:val="0"/>
      <w:marTop w:val="0"/>
      <w:marBottom w:val="0"/>
      <w:divBdr>
        <w:top w:val="none" w:sz="0" w:space="0" w:color="auto"/>
        <w:left w:val="none" w:sz="0" w:space="0" w:color="auto"/>
        <w:bottom w:val="none" w:sz="0" w:space="0" w:color="auto"/>
        <w:right w:val="none" w:sz="0" w:space="0" w:color="auto"/>
      </w:divBdr>
    </w:div>
    <w:div w:id="260262592">
      <w:bodyDiv w:val="1"/>
      <w:marLeft w:val="0"/>
      <w:marRight w:val="0"/>
      <w:marTop w:val="0"/>
      <w:marBottom w:val="0"/>
      <w:divBdr>
        <w:top w:val="none" w:sz="0" w:space="0" w:color="auto"/>
        <w:left w:val="none" w:sz="0" w:space="0" w:color="auto"/>
        <w:bottom w:val="none" w:sz="0" w:space="0" w:color="auto"/>
        <w:right w:val="none" w:sz="0" w:space="0" w:color="auto"/>
      </w:divBdr>
    </w:div>
    <w:div w:id="264853452">
      <w:bodyDiv w:val="1"/>
      <w:marLeft w:val="0"/>
      <w:marRight w:val="0"/>
      <w:marTop w:val="0"/>
      <w:marBottom w:val="0"/>
      <w:divBdr>
        <w:top w:val="none" w:sz="0" w:space="0" w:color="auto"/>
        <w:left w:val="none" w:sz="0" w:space="0" w:color="auto"/>
        <w:bottom w:val="none" w:sz="0" w:space="0" w:color="auto"/>
        <w:right w:val="none" w:sz="0" w:space="0" w:color="auto"/>
      </w:divBdr>
      <w:divsChild>
        <w:div w:id="607279177">
          <w:marLeft w:val="0"/>
          <w:marRight w:val="0"/>
          <w:marTop w:val="0"/>
          <w:marBottom w:val="0"/>
          <w:divBdr>
            <w:top w:val="none" w:sz="0" w:space="0" w:color="auto"/>
            <w:left w:val="none" w:sz="0" w:space="0" w:color="auto"/>
            <w:bottom w:val="none" w:sz="0" w:space="0" w:color="auto"/>
            <w:right w:val="none" w:sz="0" w:space="0" w:color="auto"/>
          </w:divBdr>
        </w:div>
        <w:div w:id="682508920">
          <w:marLeft w:val="0"/>
          <w:marRight w:val="0"/>
          <w:marTop w:val="0"/>
          <w:marBottom w:val="0"/>
          <w:divBdr>
            <w:top w:val="none" w:sz="0" w:space="0" w:color="auto"/>
            <w:left w:val="none" w:sz="0" w:space="0" w:color="auto"/>
            <w:bottom w:val="none" w:sz="0" w:space="0" w:color="auto"/>
            <w:right w:val="none" w:sz="0" w:space="0" w:color="auto"/>
          </w:divBdr>
          <w:divsChild>
            <w:div w:id="1113403710">
              <w:marLeft w:val="0"/>
              <w:marRight w:val="0"/>
              <w:marTop w:val="0"/>
              <w:marBottom w:val="0"/>
              <w:divBdr>
                <w:top w:val="none" w:sz="0" w:space="0" w:color="auto"/>
                <w:left w:val="none" w:sz="0" w:space="0" w:color="auto"/>
                <w:bottom w:val="none" w:sz="0" w:space="0" w:color="auto"/>
                <w:right w:val="none" w:sz="0" w:space="0" w:color="auto"/>
              </w:divBdr>
              <w:divsChild>
                <w:div w:id="7293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202161">
      <w:bodyDiv w:val="1"/>
      <w:marLeft w:val="0"/>
      <w:marRight w:val="0"/>
      <w:marTop w:val="0"/>
      <w:marBottom w:val="0"/>
      <w:divBdr>
        <w:top w:val="none" w:sz="0" w:space="0" w:color="auto"/>
        <w:left w:val="none" w:sz="0" w:space="0" w:color="auto"/>
        <w:bottom w:val="none" w:sz="0" w:space="0" w:color="auto"/>
        <w:right w:val="none" w:sz="0" w:space="0" w:color="auto"/>
      </w:divBdr>
      <w:divsChild>
        <w:div w:id="1064138190">
          <w:marLeft w:val="0"/>
          <w:marRight w:val="0"/>
          <w:marTop w:val="0"/>
          <w:marBottom w:val="0"/>
          <w:divBdr>
            <w:top w:val="none" w:sz="0" w:space="0" w:color="auto"/>
            <w:left w:val="none" w:sz="0" w:space="0" w:color="auto"/>
            <w:bottom w:val="none" w:sz="0" w:space="0" w:color="auto"/>
            <w:right w:val="none" w:sz="0" w:space="0" w:color="auto"/>
          </w:divBdr>
        </w:div>
      </w:divsChild>
    </w:div>
    <w:div w:id="285624051">
      <w:bodyDiv w:val="1"/>
      <w:marLeft w:val="0"/>
      <w:marRight w:val="0"/>
      <w:marTop w:val="0"/>
      <w:marBottom w:val="0"/>
      <w:divBdr>
        <w:top w:val="none" w:sz="0" w:space="0" w:color="auto"/>
        <w:left w:val="none" w:sz="0" w:space="0" w:color="auto"/>
        <w:bottom w:val="none" w:sz="0" w:space="0" w:color="auto"/>
        <w:right w:val="none" w:sz="0" w:space="0" w:color="auto"/>
      </w:divBdr>
      <w:divsChild>
        <w:div w:id="163721">
          <w:marLeft w:val="0"/>
          <w:marRight w:val="0"/>
          <w:marTop w:val="0"/>
          <w:marBottom w:val="0"/>
          <w:divBdr>
            <w:top w:val="none" w:sz="0" w:space="0" w:color="auto"/>
            <w:left w:val="none" w:sz="0" w:space="0" w:color="auto"/>
            <w:bottom w:val="none" w:sz="0" w:space="0" w:color="auto"/>
            <w:right w:val="none" w:sz="0" w:space="0" w:color="auto"/>
          </w:divBdr>
          <w:divsChild>
            <w:div w:id="169679541">
              <w:marLeft w:val="0"/>
              <w:marRight w:val="0"/>
              <w:marTop w:val="0"/>
              <w:marBottom w:val="0"/>
              <w:divBdr>
                <w:top w:val="none" w:sz="0" w:space="0" w:color="auto"/>
                <w:left w:val="none" w:sz="0" w:space="0" w:color="auto"/>
                <w:bottom w:val="none" w:sz="0" w:space="0" w:color="auto"/>
                <w:right w:val="none" w:sz="0" w:space="0" w:color="auto"/>
              </w:divBdr>
            </w:div>
            <w:div w:id="175920697">
              <w:marLeft w:val="0"/>
              <w:marRight w:val="0"/>
              <w:marTop w:val="0"/>
              <w:marBottom w:val="0"/>
              <w:divBdr>
                <w:top w:val="none" w:sz="0" w:space="0" w:color="auto"/>
                <w:left w:val="none" w:sz="0" w:space="0" w:color="auto"/>
                <w:bottom w:val="none" w:sz="0" w:space="0" w:color="auto"/>
                <w:right w:val="none" w:sz="0" w:space="0" w:color="auto"/>
              </w:divBdr>
            </w:div>
            <w:div w:id="292299202">
              <w:marLeft w:val="0"/>
              <w:marRight w:val="0"/>
              <w:marTop w:val="0"/>
              <w:marBottom w:val="0"/>
              <w:divBdr>
                <w:top w:val="none" w:sz="0" w:space="0" w:color="auto"/>
                <w:left w:val="none" w:sz="0" w:space="0" w:color="auto"/>
                <w:bottom w:val="none" w:sz="0" w:space="0" w:color="auto"/>
                <w:right w:val="none" w:sz="0" w:space="0" w:color="auto"/>
              </w:divBdr>
            </w:div>
            <w:div w:id="475923403">
              <w:marLeft w:val="0"/>
              <w:marRight w:val="0"/>
              <w:marTop w:val="0"/>
              <w:marBottom w:val="0"/>
              <w:divBdr>
                <w:top w:val="none" w:sz="0" w:space="0" w:color="auto"/>
                <w:left w:val="none" w:sz="0" w:space="0" w:color="auto"/>
                <w:bottom w:val="none" w:sz="0" w:space="0" w:color="auto"/>
                <w:right w:val="none" w:sz="0" w:space="0" w:color="auto"/>
              </w:divBdr>
            </w:div>
            <w:div w:id="746390392">
              <w:marLeft w:val="0"/>
              <w:marRight w:val="0"/>
              <w:marTop w:val="0"/>
              <w:marBottom w:val="0"/>
              <w:divBdr>
                <w:top w:val="none" w:sz="0" w:space="0" w:color="auto"/>
                <w:left w:val="none" w:sz="0" w:space="0" w:color="auto"/>
                <w:bottom w:val="none" w:sz="0" w:space="0" w:color="auto"/>
                <w:right w:val="none" w:sz="0" w:space="0" w:color="auto"/>
              </w:divBdr>
            </w:div>
            <w:div w:id="831994003">
              <w:marLeft w:val="0"/>
              <w:marRight w:val="0"/>
              <w:marTop w:val="0"/>
              <w:marBottom w:val="0"/>
              <w:divBdr>
                <w:top w:val="none" w:sz="0" w:space="0" w:color="auto"/>
                <w:left w:val="none" w:sz="0" w:space="0" w:color="auto"/>
                <w:bottom w:val="none" w:sz="0" w:space="0" w:color="auto"/>
                <w:right w:val="none" w:sz="0" w:space="0" w:color="auto"/>
              </w:divBdr>
            </w:div>
            <w:div w:id="987125899">
              <w:marLeft w:val="0"/>
              <w:marRight w:val="0"/>
              <w:marTop w:val="0"/>
              <w:marBottom w:val="0"/>
              <w:divBdr>
                <w:top w:val="none" w:sz="0" w:space="0" w:color="auto"/>
                <w:left w:val="none" w:sz="0" w:space="0" w:color="auto"/>
                <w:bottom w:val="none" w:sz="0" w:space="0" w:color="auto"/>
                <w:right w:val="none" w:sz="0" w:space="0" w:color="auto"/>
              </w:divBdr>
            </w:div>
            <w:div w:id="1561985357">
              <w:marLeft w:val="0"/>
              <w:marRight w:val="0"/>
              <w:marTop w:val="0"/>
              <w:marBottom w:val="0"/>
              <w:divBdr>
                <w:top w:val="none" w:sz="0" w:space="0" w:color="auto"/>
                <w:left w:val="none" w:sz="0" w:space="0" w:color="auto"/>
                <w:bottom w:val="none" w:sz="0" w:space="0" w:color="auto"/>
                <w:right w:val="none" w:sz="0" w:space="0" w:color="auto"/>
              </w:divBdr>
            </w:div>
            <w:div w:id="1664696979">
              <w:marLeft w:val="0"/>
              <w:marRight w:val="0"/>
              <w:marTop w:val="0"/>
              <w:marBottom w:val="0"/>
              <w:divBdr>
                <w:top w:val="none" w:sz="0" w:space="0" w:color="auto"/>
                <w:left w:val="none" w:sz="0" w:space="0" w:color="auto"/>
                <w:bottom w:val="none" w:sz="0" w:space="0" w:color="auto"/>
                <w:right w:val="none" w:sz="0" w:space="0" w:color="auto"/>
              </w:divBdr>
            </w:div>
            <w:div w:id="1967931939">
              <w:marLeft w:val="0"/>
              <w:marRight w:val="0"/>
              <w:marTop w:val="0"/>
              <w:marBottom w:val="0"/>
              <w:divBdr>
                <w:top w:val="none" w:sz="0" w:space="0" w:color="auto"/>
                <w:left w:val="none" w:sz="0" w:space="0" w:color="auto"/>
                <w:bottom w:val="none" w:sz="0" w:space="0" w:color="auto"/>
                <w:right w:val="none" w:sz="0" w:space="0" w:color="auto"/>
              </w:divBdr>
            </w:div>
            <w:div w:id="1973250913">
              <w:marLeft w:val="0"/>
              <w:marRight w:val="0"/>
              <w:marTop w:val="0"/>
              <w:marBottom w:val="0"/>
              <w:divBdr>
                <w:top w:val="none" w:sz="0" w:space="0" w:color="auto"/>
                <w:left w:val="none" w:sz="0" w:space="0" w:color="auto"/>
                <w:bottom w:val="none" w:sz="0" w:space="0" w:color="auto"/>
                <w:right w:val="none" w:sz="0" w:space="0" w:color="auto"/>
              </w:divBdr>
            </w:div>
            <w:div w:id="2003317907">
              <w:marLeft w:val="0"/>
              <w:marRight w:val="0"/>
              <w:marTop w:val="0"/>
              <w:marBottom w:val="0"/>
              <w:divBdr>
                <w:top w:val="none" w:sz="0" w:space="0" w:color="auto"/>
                <w:left w:val="none" w:sz="0" w:space="0" w:color="auto"/>
                <w:bottom w:val="none" w:sz="0" w:space="0" w:color="auto"/>
                <w:right w:val="none" w:sz="0" w:space="0" w:color="auto"/>
              </w:divBdr>
            </w:div>
          </w:divsChild>
        </w:div>
        <w:div w:id="14120075">
          <w:marLeft w:val="0"/>
          <w:marRight w:val="0"/>
          <w:marTop w:val="0"/>
          <w:marBottom w:val="0"/>
          <w:divBdr>
            <w:top w:val="none" w:sz="0" w:space="0" w:color="auto"/>
            <w:left w:val="none" w:sz="0" w:space="0" w:color="auto"/>
            <w:bottom w:val="none" w:sz="0" w:space="0" w:color="auto"/>
            <w:right w:val="none" w:sz="0" w:space="0" w:color="auto"/>
          </w:divBdr>
        </w:div>
        <w:div w:id="152989547">
          <w:marLeft w:val="0"/>
          <w:marRight w:val="0"/>
          <w:marTop w:val="0"/>
          <w:marBottom w:val="0"/>
          <w:divBdr>
            <w:top w:val="none" w:sz="0" w:space="0" w:color="auto"/>
            <w:left w:val="none" w:sz="0" w:space="0" w:color="auto"/>
            <w:bottom w:val="none" w:sz="0" w:space="0" w:color="auto"/>
            <w:right w:val="none" w:sz="0" w:space="0" w:color="auto"/>
          </w:divBdr>
        </w:div>
        <w:div w:id="1241675441">
          <w:marLeft w:val="0"/>
          <w:marRight w:val="0"/>
          <w:marTop w:val="0"/>
          <w:marBottom w:val="0"/>
          <w:divBdr>
            <w:top w:val="none" w:sz="0" w:space="0" w:color="auto"/>
            <w:left w:val="none" w:sz="0" w:space="0" w:color="auto"/>
            <w:bottom w:val="none" w:sz="0" w:space="0" w:color="auto"/>
            <w:right w:val="none" w:sz="0" w:space="0" w:color="auto"/>
          </w:divBdr>
        </w:div>
      </w:divsChild>
    </w:div>
    <w:div w:id="307788185">
      <w:bodyDiv w:val="1"/>
      <w:marLeft w:val="0"/>
      <w:marRight w:val="0"/>
      <w:marTop w:val="0"/>
      <w:marBottom w:val="0"/>
      <w:divBdr>
        <w:top w:val="none" w:sz="0" w:space="0" w:color="auto"/>
        <w:left w:val="none" w:sz="0" w:space="0" w:color="auto"/>
        <w:bottom w:val="none" w:sz="0" w:space="0" w:color="auto"/>
        <w:right w:val="none" w:sz="0" w:space="0" w:color="auto"/>
      </w:divBdr>
    </w:div>
    <w:div w:id="320164120">
      <w:bodyDiv w:val="1"/>
      <w:marLeft w:val="0"/>
      <w:marRight w:val="0"/>
      <w:marTop w:val="0"/>
      <w:marBottom w:val="0"/>
      <w:divBdr>
        <w:top w:val="none" w:sz="0" w:space="0" w:color="auto"/>
        <w:left w:val="none" w:sz="0" w:space="0" w:color="auto"/>
        <w:bottom w:val="none" w:sz="0" w:space="0" w:color="auto"/>
        <w:right w:val="none" w:sz="0" w:space="0" w:color="auto"/>
      </w:divBdr>
      <w:divsChild>
        <w:div w:id="1737776715">
          <w:marLeft w:val="0"/>
          <w:marRight w:val="0"/>
          <w:marTop w:val="0"/>
          <w:marBottom w:val="0"/>
          <w:divBdr>
            <w:top w:val="none" w:sz="0" w:space="0" w:color="auto"/>
            <w:left w:val="none" w:sz="0" w:space="0" w:color="auto"/>
            <w:bottom w:val="none" w:sz="0" w:space="0" w:color="auto"/>
            <w:right w:val="none" w:sz="0" w:space="0" w:color="auto"/>
          </w:divBdr>
          <w:divsChild>
            <w:div w:id="212442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918504">
      <w:bodyDiv w:val="1"/>
      <w:marLeft w:val="0"/>
      <w:marRight w:val="0"/>
      <w:marTop w:val="0"/>
      <w:marBottom w:val="0"/>
      <w:divBdr>
        <w:top w:val="none" w:sz="0" w:space="0" w:color="auto"/>
        <w:left w:val="none" w:sz="0" w:space="0" w:color="auto"/>
        <w:bottom w:val="none" w:sz="0" w:space="0" w:color="auto"/>
        <w:right w:val="none" w:sz="0" w:space="0" w:color="auto"/>
      </w:divBdr>
    </w:div>
    <w:div w:id="466625581">
      <w:bodyDiv w:val="1"/>
      <w:marLeft w:val="0"/>
      <w:marRight w:val="0"/>
      <w:marTop w:val="0"/>
      <w:marBottom w:val="0"/>
      <w:divBdr>
        <w:top w:val="none" w:sz="0" w:space="0" w:color="auto"/>
        <w:left w:val="none" w:sz="0" w:space="0" w:color="auto"/>
        <w:bottom w:val="none" w:sz="0" w:space="0" w:color="auto"/>
        <w:right w:val="none" w:sz="0" w:space="0" w:color="auto"/>
      </w:divBdr>
      <w:divsChild>
        <w:div w:id="1082920258">
          <w:marLeft w:val="0"/>
          <w:marRight w:val="0"/>
          <w:marTop w:val="0"/>
          <w:marBottom w:val="0"/>
          <w:divBdr>
            <w:top w:val="none" w:sz="0" w:space="0" w:color="auto"/>
            <w:left w:val="none" w:sz="0" w:space="0" w:color="auto"/>
            <w:bottom w:val="none" w:sz="0" w:space="0" w:color="auto"/>
            <w:right w:val="none" w:sz="0" w:space="0" w:color="auto"/>
          </w:divBdr>
        </w:div>
        <w:div w:id="1157720723">
          <w:marLeft w:val="0"/>
          <w:marRight w:val="0"/>
          <w:marTop w:val="0"/>
          <w:marBottom w:val="0"/>
          <w:divBdr>
            <w:top w:val="none" w:sz="0" w:space="0" w:color="auto"/>
            <w:left w:val="none" w:sz="0" w:space="0" w:color="auto"/>
            <w:bottom w:val="none" w:sz="0" w:space="0" w:color="auto"/>
            <w:right w:val="none" w:sz="0" w:space="0" w:color="auto"/>
          </w:divBdr>
        </w:div>
      </w:divsChild>
    </w:div>
    <w:div w:id="513495021">
      <w:bodyDiv w:val="1"/>
      <w:marLeft w:val="0"/>
      <w:marRight w:val="0"/>
      <w:marTop w:val="0"/>
      <w:marBottom w:val="0"/>
      <w:divBdr>
        <w:top w:val="none" w:sz="0" w:space="0" w:color="auto"/>
        <w:left w:val="none" w:sz="0" w:space="0" w:color="auto"/>
        <w:bottom w:val="none" w:sz="0" w:space="0" w:color="auto"/>
        <w:right w:val="none" w:sz="0" w:space="0" w:color="auto"/>
      </w:divBdr>
    </w:div>
    <w:div w:id="644119508">
      <w:bodyDiv w:val="1"/>
      <w:marLeft w:val="0"/>
      <w:marRight w:val="0"/>
      <w:marTop w:val="0"/>
      <w:marBottom w:val="0"/>
      <w:divBdr>
        <w:top w:val="none" w:sz="0" w:space="0" w:color="auto"/>
        <w:left w:val="none" w:sz="0" w:space="0" w:color="auto"/>
        <w:bottom w:val="none" w:sz="0" w:space="0" w:color="auto"/>
        <w:right w:val="none" w:sz="0" w:space="0" w:color="auto"/>
      </w:divBdr>
    </w:div>
    <w:div w:id="733354781">
      <w:bodyDiv w:val="1"/>
      <w:marLeft w:val="0"/>
      <w:marRight w:val="0"/>
      <w:marTop w:val="0"/>
      <w:marBottom w:val="0"/>
      <w:divBdr>
        <w:top w:val="none" w:sz="0" w:space="0" w:color="auto"/>
        <w:left w:val="none" w:sz="0" w:space="0" w:color="auto"/>
        <w:bottom w:val="none" w:sz="0" w:space="0" w:color="auto"/>
        <w:right w:val="none" w:sz="0" w:space="0" w:color="auto"/>
      </w:divBdr>
    </w:div>
    <w:div w:id="735712714">
      <w:bodyDiv w:val="1"/>
      <w:marLeft w:val="0"/>
      <w:marRight w:val="0"/>
      <w:marTop w:val="0"/>
      <w:marBottom w:val="0"/>
      <w:divBdr>
        <w:top w:val="none" w:sz="0" w:space="0" w:color="auto"/>
        <w:left w:val="none" w:sz="0" w:space="0" w:color="auto"/>
        <w:bottom w:val="none" w:sz="0" w:space="0" w:color="auto"/>
        <w:right w:val="none" w:sz="0" w:space="0" w:color="auto"/>
      </w:divBdr>
      <w:divsChild>
        <w:div w:id="34625927">
          <w:marLeft w:val="0"/>
          <w:marRight w:val="0"/>
          <w:marTop w:val="0"/>
          <w:marBottom w:val="0"/>
          <w:divBdr>
            <w:top w:val="none" w:sz="0" w:space="0" w:color="auto"/>
            <w:left w:val="none" w:sz="0" w:space="0" w:color="auto"/>
            <w:bottom w:val="none" w:sz="0" w:space="0" w:color="auto"/>
            <w:right w:val="none" w:sz="0" w:space="0" w:color="auto"/>
          </w:divBdr>
          <w:divsChild>
            <w:div w:id="1320043031">
              <w:marLeft w:val="0"/>
              <w:marRight w:val="0"/>
              <w:marTop w:val="0"/>
              <w:marBottom w:val="0"/>
              <w:divBdr>
                <w:top w:val="none" w:sz="0" w:space="0" w:color="auto"/>
                <w:left w:val="none" w:sz="0" w:space="0" w:color="auto"/>
                <w:bottom w:val="none" w:sz="0" w:space="0" w:color="auto"/>
                <w:right w:val="none" w:sz="0" w:space="0" w:color="auto"/>
              </w:divBdr>
              <w:divsChild>
                <w:div w:id="77378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740564">
      <w:bodyDiv w:val="1"/>
      <w:marLeft w:val="0"/>
      <w:marRight w:val="0"/>
      <w:marTop w:val="0"/>
      <w:marBottom w:val="0"/>
      <w:divBdr>
        <w:top w:val="none" w:sz="0" w:space="0" w:color="auto"/>
        <w:left w:val="none" w:sz="0" w:space="0" w:color="auto"/>
        <w:bottom w:val="none" w:sz="0" w:space="0" w:color="auto"/>
        <w:right w:val="none" w:sz="0" w:space="0" w:color="auto"/>
      </w:divBdr>
      <w:divsChild>
        <w:div w:id="51468419">
          <w:marLeft w:val="0"/>
          <w:marRight w:val="0"/>
          <w:marTop w:val="0"/>
          <w:marBottom w:val="0"/>
          <w:divBdr>
            <w:top w:val="none" w:sz="0" w:space="0" w:color="auto"/>
            <w:left w:val="none" w:sz="0" w:space="0" w:color="auto"/>
            <w:bottom w:val="none" w:sz="0" w:space="0" w:color="auto"/>
            <w:right w:val="none" w:sz="0" w:space="0" w:color="auto"/>
          </w:divBdr>
        </w:div>
      </w:divsChild>
    </w:div>
    <w:div w:id="843210166">
      <w:bodyDiv w:val="1"/>
      <w:marLeft w:val="0"/>
      <w:marRight w:val="0"/>
      <w:marTop w:val="0"/>
      <w:marBottom w:val="0"/>
      <w:divBdr>
        <w:top w:val="none" w:sz="0" w:space="0" w:color="auto"/>
        <w:left w:val="none" w:sz="0" w:space="0" w:color="auto"/>
        <w:bottom w:val="none" w:sz="0" w:space="0" w:color="auto"/>
        <w:right w:val="none" w:sz="0" w:space="0" w:color="auto"/>
      </w:divBdr>
    </w:div>
    <w:div w:id="874774768">
      <w:bodyDiv w:val="1"/>
      <w:marLeft w:val="0"/>
      <w:marRight w:val="0"/>
      <w:marTop w:val="0"/>
      <w:marBottom w:val="0"/>
      <w:divBdr>
        <w:top w:val="none" w:sz="0" w:space="0" w:color="auto"/>
        <w:left w:val="none" w:sz="0" w:space="0" w:color="auto"/>
        <w:bottom w:val="none" w:sz="0" w:space="0" w:color="auto"/>
        <w:right w:val="none" w:sz="0" w:space="0" w:color="auto"/>
      </w:divBdr>
      <w:divsChild>
        <w:div w:id="635599609">
          <w:marLeft w:val="0"/>
          <w:marRight w:val="0"/>
          <w:marTop w:val="0"/>
          <w:marBottom w:val="0"/>
          <w:divBdr>
            <w:top w:val="none" w:sz="0" w:space="0" w:color="auto"/>
            <w:left w:val="none" w:sz="0" w:space="0" w:color="auto"/>
            <w:bottom w:val="none" w:sz="0" w:space="0" w:color="auto"/>
            <w:right w:val="none" w:sz="0" w:space="0" w:color="auto"/>
          </w:divBdr>
        </w:div>
        <w:div w:id="1136754088">
          <w:marLeft w:val="0"/>
          <w:marRight w:val="0"/>
          <w:marTop w:val="0"/>
          <w:marBottom w:val="0"/>
          <w:divBdr>
            <w:top w:val="none" w:sz="0" w:space="0" w:color="auto"/>
            <w:left w:val="none" w:sz="0" w:space="0" w:color="auto"/>
            <w:bottom w:val="none" w:sz="0" w:space="0" w:color="auto"/>
            <w:right w:val="none" w:sz="0" w:space="0" w:color="auto"/>
          </w:divBdr>
        </w:div>
        <w:div w:id="1908491069">
          <w:marLeft w:val="0"/>
          <w:marRight w:val="0"/>
          <w:marTop w:val="0"/>
          <w:marBottom w:val="0"/>
          <w:divBdr>
            <w:top w:val="none" w:sz="0" w:space="0" w:color="auto"/>
            <w:left w:val="none" w:sz="0" w:space="0" w:color="auto"/>
            <w:bottom w:val="none" w:sz="0" w:space="0" w:color="auto"/>
            <w:right w:val="none" w:sz="0" w:space="0" w:color="auto"/>
          </w:divBdr>
          <w:divsChild>
            <w:div w:id="589433606">
              <w:marLeft w:val="0"/>
              <w:marRight w:val="0"/>
              <w:marTop w:val="0"/>
              <w:marBottom w:val="0"/>
              <w:divBdr>
                <w:top w:val="none" w:sz="0" w:space="0" w:color="auto"/>
                <w:left w:val="none" w:sz="0" w:space="0" w:color="auto"/>
                <w:bottom w:val="none" w:sz="0" w:space="0" w:color="auto"/>
                <w:right w:val="none" w:sz="0" w:space="0" w:color="auto"/>
              </w:divBdr>
            </w:div>
            <w:div w:id="175061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416">
      <w:bodyDiv w:val="1"/>
      <w:marLeft w:val="0"/>
      <w:marRight w:val="0"/>
      <w:marTop w:val="0"/>
      <w:marBottom w:val="0"/>
      <w:divBdr>
        <w:top w:val="none" w:sz="0" w:space="0" w:color="auto"/>
        <w:left w:val="none" w:sz="0" w:space="0" w:color="auto"/>
        <w:bottom w:val="none" w:sz="0" w:space="0" w:color="auto"/>
        <w:right w:val="none" w:sz="0" w:space="0" w:color="auto"/>
      </w:divBdr>
      <w:divsChild>
        <w:div w:id="93981432">
          <w:marLeft w:val="0"/>
          <w:marRight w:val="0"/>
          <w:marTop w:val="0"/>
          <w:marBottom w:val="0"/>
          <w:divBdr>
            <w:top w:val="none" w:sz="0" w:space="0" w:color="auto"/>
            <w:left w:val="none" w:sz="0" w:space="0" w:color="auto"/>
            <w:bottom w:val="none" w:sz="0" w:space="0" w:color="auto"/>
            <w:right w:val="none" w:sz="0" w:space="0" w:color="auto"/>
          </w:divBdr>
        </w:div>
        <w:div w:id="173299625">
          <w:marLeft w:val="0"/>
          <w:marRight w:val="0"/>
          <w:marTop w:val="0"/>
          <w:marBottom w:val="0"/>
          <w:divBdr>
            <w:top w:val="none" w:sz="0" w:space="0" w:color="auto"/>
            <w:left w:val="none" w:sz="0" w:space="0" w:color="auto"/>
            <w:bottom w:val="none" w:sz="0" w:space="0" w:color="auto"/>
            <w:right w:val="none" w:sz="0" w:space="0" w:color="auto"/>
          </w:divBdr>
          <w:divsChild>
            <w:div w:id="306709361">
              <w:marLeft w:val="0"/>
              <w:marRight w:val="0"/>
              <w:marTop w:val="0"/>
              <w:marBottom w:val="0"/>
              <w:divBdr>
                <w:top w:val="none" w:sz="0" w:space="0" w:color="auto"/>
                <w:left w:val="none" w:sz="0" w:space="0" w:color="auto"/>
                <w:bottom w:val="none" w:sz="0" w:space="0" w:color="auto"/>
                <w:right w:val="none" w:sz="0" w:space="0" w:color="auto"/>
              </w:divBdr>
            </w:div>
            <w:div w:id="390735647">
              <w:marLeft w:val="0"/>
              <w:marRight w:val="0"/>
              <w:marTop w:val="0"/>
              <w:marBottom w:val="0"/>
              <w:divBdr>
                <w:top w:val="none" w:sz="0" w:space="0" w:color="auto"/>
                <w:left w:val="none" w:sz="0" w:space="0" w:color="auto"/>
                <w:bottom w:val="none" w:sz="0" w:space="0" w:color="auto"/>
                <w:right w:val="none" w:sz="0" w:space="0" w:color="auto"/>
              </w:divBdr>
            </w:div>
            <w:div w:id="1507400029">
              <w:marLeft w:val="0"/>
              <w:marRight w:val="0"/>
              <w:marTop w:val="0"/>
              <w:marBottom w:val="0"/>
              <w:divBdr>
                <w:top w:val="none" w:sz="0" w:space="0" w:color="auto"/>
                <w:left w:val="none" w:sz="0" w:space="0" w:color="auto"/>
                <w:bottom w:val="none" w:sz="0" w:space="0" w:color="auto"/>
                <w:right w:val="none" w:sz="0" w:space="0" w:color="auto"/>
              </w:divBdr>
            </w:div>
          </w:divsChild>
        </w:div>
        <w:div w:id="233246212">
          <w:marLeft w:val="0"/>
          <w:marRight w:val="0"/>
          <w:marTop w:val="0"/>
          <w:marBottom w:val="0"/>
          <w:divBdr>
            <w:top w:val="none" w:sz="0" w:space="0" w:color="auto"/>
            <w:left w:val="none" w:sz="0" w:space="0" w:color="auto"/>
            <w:bottom w:val="none" w:sz="0" w:space="0" w:color="auto"/>
            <w:right w:val="none" w:sz="0" w:space="0" w:color="auto"/>
          </w:divBdr>
        </w:div>
        <w:div w:id="251201691">
          <w:marLeft w:val="0"/>
          <w:marRight w:val="0"/>
          <w:marTop w:val="0"/>
          <w:marBottom w:val="0"/>
          <w:divBdr>
            <w:top w:val="none" w:sz="0" w:space="0" w:color="auto"/>
            <w:left w:val="none" w:sz="0" w:space="0" w:color="auto"/>
            <w:bottom w:val="none" w:sz="0" w:space="0" w:color="auto"/>
            <w:right w:val="none" w:sz="0" w:space="0" w:color="auto"/>
          </w:divBdr>
        </w:div>
        <w:div w:id="307394625">
          <w:marLeft w:val="0"/>
          <w:marRight w:val="0"/>
          <w:marTop w:val="0"/>
          <w:marBottom w:val="0"/>
          <w:divBdr>
            <w:top w:val="none" w:sz="0" w:space="0" w:color="auto"/>
            <w:left w:val="none" w:sz="0" w:space="0" w:color="auto"/>
            <w:bottom w:val="none" w:sz="0" w:space="0" w:color="auto"/>
            <w:right w:val="none" w:sz="0" w:space="0" w:color="auto"/>
          </w:divBdr>
        </w:div>
        <w:div w:id="398288416">
          <w:marLeft w:val="0"/>
          <w:marRight w:val="0"/>
          <w:marTop w:val="0"/>
          <w:marBottom w:val="0"/>
          <w:divBdr>
            <w:top w:val="none" w:sz="0" w:space="0" w:color="auto"/>
            <w:left w:val="none" w:sz="0" w:space="0" w:color="auto"/>
            <w:bottom w:val="none" w:sz="0" w:space="0" w:color="auto"/>
            <w:right w:val="none" w:sz="0" w:space="0" w:color="auto"/>
          </w:divBdr>
        </w:div>
        <w:div w:id="507600146">
          <w:marLeft w:val="0"/>
          <w:marRight w:val="0"/>
          <w:marTop w:val="0"/>
          <w:marBottom w:val="0"/>
          <w:divBdr>
            <w:top w:val="none" w:sz="0" w:space="0" w:color="auto"/>
            <w:left w:val="none" w:sz="0" w:space="0" w:color="auto"/>
            <w:bottom w:val="none" w:sz="0" w:space="0" w:color="auto"/>
            <w:right w:val="none" w:sz="0" w:space="0" w:color="auto"/>
          </w:divBdr>
        </w:div>
        <w:div w:id="805204301">
          <w:marLeft w:val="0"/>
          <w:marRight w:val="0"/>
          <w:marTop w:val="0"/>
          <w:marBottom w:val="0"/>
          <w:divBdr>
            <w:top w:val="none" w:sz="0" w:space="0" w:color="auto"/>
            <w:left w:val="none" w:sz="0" w:space="0" w:color="auto"/>
            <w:bottom w:val="none" w:sz="0" w:space="0" w:color="auto"/>
            <w:right w:val="none" w:sz="0" w:space="0" w:color="auto"/>
          </w:divBdr>
        </w:div>
        <w:div w:id="818380219">
          <w:marLeft w:val="0"/>
          <w:marRight w:val="0"/>
          <w:marTop w:val="0"/>
          <w:marBottom w:val="0"/>
          <w:divBdr>
            <w:top w:val="none" w:sz="0" w:space="0" w:color="auto"/>
            <w:left w:val="none" w:sz="0" w:space="0" w:color="auto"/>
            <w:bottom w:val="none" w:sz="0" w:space="0" w:color="auto"/>
            <w:right w:val="none" w:sz="0" w:space="0" w:color="auto"/>
          </w:divBdr>
        </w:div>
        <w:div w:id="850338766">
          <w:marLeft w:val="0"/>
          <w:marRight w:val="0"/>
          <w:marTop w:val="0"/>
          <w:marBottom w:val="0"/>
          <w:divBdr>
            <w:top w:val="none" w:sz="0" w:space="0" w:color="auto"/>
            <w:left w:val="none" w:sz="0" w:space="0" w:color="auto"/>
            <w:bottom w:val="none" w:sz="0" w:space="0" w:color="auto"/>
            <w:right w:val="none" w:sz="0" w:space="0" w:color="auto"/>
          </w:divBdr>
        </w:div>
        <w:div w:id="1041051279">
          <w:marLeft w:val="0"/>
          <w:marRight w:val="0"/>
          <w:marTop w:val="0"/>
          <w:marBottom w:val="0"/>
          <w:divBdr>
            <w:top w:val="none" w:sz="0" w:space="0" w:color="auto"/>
            <w:left w:val="none" w:sz="0" w:space="0" w:color="auto"/>
            <w:bottom w:val="none" w:sz="0" w:space="0" w:color="auto"/>
            <w:right w:val="none" w:sz="0" w:space="0" w:color="auto"/>
          </w:divBdr>
        </w:div>
        <w:div w:id="1227179143">
          <w:marLeft w:val="0"/>
          <w:marRight w:val="0"/>
          <w:marTop w:val="0"/>
          <w:marBottom w:val="0"/>
          <w:divBdr>
            <w:top w:val="none" w:sz="0" w:space="0" w:color="auto"/>
            <w:left w:val="none" w:sz="0" w:space="0" w:color="auto"/>
            <w:bottom w:val="none" w:sz="0" w:space="0" w:color="auto"/>
            <w:right w:val="none" w:sz="0" w:space="0" w:color="auto"/>
          </w:divBdr>
        </w:div>
        <w:div w:id="1409962569">
          <w:marLeft w:val="0"/>
          <w:marRight w:val="0"/>
          <w:marTop w:val="0"/>
          <w:marBottom w:val="0"/>
          <w:divBdr>
            <w:top w:val="none" w:sz="0" w:space="0" w:color="auto"/>
            <w:left w:val="none" w:sz="0" w:space="0" w:color="auto"/>
            <w:bottom w:val="none" w:sz="0" w:space="0" w:color="auto"/>
            <w:right w:val="none" w:sz="0" w:space="0" w:color="auto"/>
          </w:divBdr>
        </w:div>
        <w:div w:id="1479876599">
          <w:marLeft w:val="0"/>
          <w:marRight w:val="0"/>
          <w:marTop w:val="0"/>
          <w:marBottom w:val="0"/>
          <w:divBdr>
            <w:top w:val="none" w:sz="0" w:space="0" w:color="auto"/>
            <w:left w:val="none" w:sz="0" w:space="0" w:color="auto"/>
            <w:bottom w:val="none" w:sz="0" w:space="0" w:color="auto"/>
            <w:right w:val="none" w:sz="0" w:space="0" w:color="auto"/>
          </w:divBdr>
        </w:div>
        <w:div w:id="1686515099">
          <w:marLeft w:val="0"/>
          <w:marRight w:val="0"/>
          <w:marTop w:val="0"/>
          <w:marBottom w:val="0"/>
          <w:divBdr>
            <w:top w:val="none" w:sz="0" w:space="0" w:color="auto"/>
            <w:left w:val="none" w:sz="0" w:space="0" w:color="auto"/>
            <w:bottom w:val="none" w:sz="0" w:space="0" w:color="auto"/>
            <w:right w:val="none" w:sz="0" w:space="0" w:color="auto"/>
          </w:divBdr>
        </w:div>
        <w:div w:id="1903179054">
          <w:marLeft w:val="0"/>
          <w:marRight w:val="0"/>
          <w:marTop w:val="0"/>
          <w:marBottom w:val="0"/>
          <w:divBdr>
            <w:top w:val="none" w:sz="0" w:space="0" w:color="auto"/>
            <w:left w:val="none" w:sz="0" w:space="0" w:color="auto"/>
            <w:bottom w:val="none" w:sz="0" w:space="0" w:color="auto"/>
            <w:right w:val="none" w:sz="0" w:space="0" w:color="auto"/>
          </w:divBdr>
          <w:divsChild>
            <w:div w:id="1093086744">
              <w:marLeft w:val="0"/>
              <w:marRight w:val="0"/>
              <w:marTop w:val="0"/>
              <w:marBottom w:val="0"/>
              <w:divBdr>
                <w:top w:val="none" w:sz="0" w:space="0" w:color="auto"/>
                <w:left w:val="none" w:sz="0" w:space="0" w:color="auto"/>
                <w:bottom w:val="none" w:sz="0" w:space="0" w:color="auto"/>
                <w:right w:val="none" w:sz="0" w:space="0" w:color="auto"/>
              </w:divBdr>
            </w:div>
            <w:div w:id="1417556226">
              <w:marLeft w:val="0"/>
              <w:marRight w:val="0"/>
              <w:marTop w:val="0"/>
              <w:marBottom w:val="0"/>
              <w:divBdr>
                <w:top w:val="none" w:sz="0" w:space="0" w:color="auto"/>
                <w:left w:val="none" w:sz="0" w:space="0" w:color="auto"/>
                <w:bottom w:val="none" w:sz="0" w:space="0" w:color="auto"/>
                <w:right w:val="none" w:sz="0" w:space="0" w:color="auto"/>
              </w:divBdr>
            </w:div>
            <w:div w:id="1694572749">
              <w:marLeft w:val="0"/>
              <w:marRight w:val="0"/>
              <w:marTop w:val="0"/>
              <w:marBottom w:val="0"/>
              <w:divBdr>
                <w:top w:val="none" w:sz="0" w:space="0" w:color="auto"/>
                <w:left w:val="none" w:sz="0" w:space="0" w:color="auto"/>
                <w:bottom w:val="none" w:sz="0" w:space="0" w:color="auto"/>
                <w:right w:val="none" w:sz="0" w:space="0" w:color="auto"/>
              </w:divBdr>
            </w:div>
            <w:div w:id="1920021404">
              <w:marLeft w:val="0"/>
              <w:marRight w:val="0"/>
              <w:marTop w:val="0"/>
              <w:marBottom w:val="0"/>
              <w:divBdr>
                <w:top w:val="none" w:sz="0" w:space="0" w:color="auto"/>
                <w:left w:val="none" w:sz="0" w:space="0" w:color="auto"/>
                <w:bottom w:val="none" w:sz="0" w:space="0" w:color="auto"/>
                <w:right w:val="none" w:sz="0" w:space="0" w:color="auto"/>
              </w:divBdr>
            </w:div>
            <w:div w:id="1977563189">
              <w:marLeft w:val="0"/>
              <w:marRight w:val="0"/>
              <w:marTop w:val="0"/>
              <w:marBottom w:val="0"/>
              <w:divBdr>
                <w:top w:val="none" w:sz="0" w:space="0" w:color="auto"/>
                <w:left w:val="none" w:sz="0" w:space="0" w:color="auto"/>
                <w:bottom w:val="none" w:sz="0" w:space="0" w:color="auto"/>
                <w:right w:val="none" w:sz="0" w:space="0" w:color="auto"/>
              </w:divBdr>
            </w:div>
            <w:div w:id="1984890406">
              <w:marLeft w:val="0"/>
              <w:marRight w:val="0"/>
              <w:marTop w:val="0"/>
              <w:marBottom w:val="0"/>
              <w:divBdr>
                <w:top w:val="none" w:sz="0" w:space="0" w:color="auto"/>
                <w:left w:val="none" w:sz="0" w:space="0" w:color="auto"/>
                <w:bottom w:val="none" w:sz="0" w:space="0" w:color="auto"/>
                <w:right w:val="none" w:sz="0" w:space="0" w:color="auto"/>
              </w:divBdr>
            </w:div>
          </w:divsChild>
        </w:div>
        <w:div w:id="1954288535">
          <w:marLeft w:val="0"/>
          <w:marRight w:val="0"/>
          <w:marTop w:val="0"/>
          <w:marBottom w:val="0"/>
          <w:divBdr>
            <w:top w:val="none" w:sz="0" w:space="0" w:color="auto"/>
            <w:left w:val="none" w:sz="0" w:space="0" w:color="auto"/>
            <w:bottom w:val="none" w:sz="0" w:space="0" w:color="auto"/>
            <w:right w:val="none" w:sz="0" w:space="0" w:color="auto"/>
          </w:divBdr>
        </w:div>
        <w:div w:id="2080126355">
          <w:marLeft w:val="0"/>
          <w:marRight w:val="0"/>
          <w:marTop w:val="0"/>
          <w:marBottom w:val="0"/>
          <w:divBdr>
            <w:top w:val="none" w:sz="0" w:space="0" w:color="auto"/>
            <w:left w:val="none" w:sz="0" w:space="0" w:color="auto"/>
            <w:bottom w:val="none" w:sz="0" w:space="0" w:color="auto"/>
            <w:right w:val="none" w:sz="0" w:space="0" w:color="auto"/>
          </w:divBdr>
          <w:divsChild>
            <w:div w:id="211189328">
              <w:marLeft w:val="0"/>
              <w:marRight w:val="0"/>
              <w:marTop w:val="0"/>
              <w:marBottom w:val="0"/>
              <w:divBdr>
                <w:top w:val="none" w:sz="0" w:space="0" w:color="auto"/>
                <w:left w:val="none" w:sz="0" w:space="0" w:color="auto"/>
                <w:bottom w:val="none" w:sz="0" w:space="0" w:color="auto"/>
                <w:right w:val="none" w:sz="0" w:space="0" w:color="auto"/>
              </w:divBdr>
            </w:div>
            <w:div w:id="1758212930">
              <w:marLeft w:val="0"/>
              <w:marRight w:val="0"/>
              <w:marTop w:val="0"/>
              <w:marBottom w:val="0"/>
              <w:divBdr>
                <w:top w:val="none" w:sz="0" w:space="0" w:color="auto"/>
                <w:left w:val="none" w:sz="0" w:space="0" w:color="auto"/>
                <w:bottom w:val="none" w:sz="0" w:space="0" w:color="auto"/>
                <w:right w:val="none" w:sz="0" w:space="0" w:color="auto"/>
              </w:divBdr>
            </w:div>
            <w:div w:id="18196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81056">
      <w:bodyDiv w:val="1"/>
      <w:marLeft w:val="0"/>
      <w:marRight w:val="0"/>
      <w:marTop w:val="0"/>
      <w:marBottom w:val="0"/>
      <w:divBdr>
        <w:top w:val="none" w:sz="0" w:space="0" w:color="auto"/>
        <w:left w:val="none" w:sz="0" w:space="0" w:color="auto"/>
        <w:bottom w:val="none" w:sz="0" w:space="0" w:color="auto"/>
        <w:right w:val="none" w:sz="0" w:space="0" w:color="auto"/>
      </w:divBdr>
      <w:divsChild>
        <w:div w:id="638414894">
          <w:marLeft w:val="0"/>
          <w:marRight w:val="0"/>
          <w:marTop w:val="0"/>
          <w:marBottom w:val="0"/>
          <w:divBdr>
            <w:top w:val="none" w:sz="0" w:space="0" w:color="auto"/>
            <w:left w:val="none" w:sz="0" w:space="0" w:color="auto"/>
            <w:bottom w:val="none" w:sz="0" w:space="0" w:color="auto"/>
            <w:right w:val="none" w:sz="0" w:space="0" w:color="auto"/>
          </w:divBdr>
          <w:divsChild>
            <w:div w:id="120270522">
              <w:marLeft w:val="0"/>
              <w:marRight w:val="0"/>
              <w:marTop w:val="0"/>
              <w:marBottom w:val="0"/>
              <w:divBdr>
                <w:top w:val="none" w:sz="0" w:space="0" w:color="auto"/>
                <w:left w:val="none" w:sz="0" w:space="0" w:color="auto"/>
                <w:bottom w:val="none" w:sz="0" w:space="0" w:color="auto"/>
                <w:right w:val="none" w:sz="0" w:space="0" w:color="auto"/>
              </w:divBdr>
            </w:div>
            <w:div w:id="321280015">
              <w:marLeft w:val="0"/>
              <w:marRight w:val="0"/>
              <w:marTop w:val="0"/>
              <w:marBottom w:val="0"/>
              <w:divBdr>
                <w:top w:val="none" w:sz="0" w:space="0" w:color="auto"/>
                <w:left w:val="none" w:sz="0" w:space="0" w:color="auto"/>
                <w:bottom w:val="none" w:sz="0" w:space="0" w:color="auto"/>
                <w:right w:val="none" w:sz="0" w:space="0" w:color="auto"/>
              </w:divBdr>
            </w:div>
            <w:div w:id="532810320">
              <w:marLeft w:val="0"/>
              <w:marRight w:val="0"/>
              <w:marTop w:val="0"/>
              <w:marBottom w:val="0"/>
              <w:divBdr>
                <w:top w:val="none" w:sz="0" w:space="0" w:color="auto"/>
                <w:left w:val="none" w:sz="0" w:space="0" w:color="auto"/>
                <w:bottom w:val="none" w:sz="0" w:space="0" w:color="auto"/>
                <w:right w:val="none" w:sz="0" w:space="0" w:color="auto"/>
              </w:divBdr>
            </w:div>
            <w:div w:id="862086313">
              <w:marLeft w:val="0"/>
              <w:marRight w:val="0"/>
              <w:marTop w:val="0"/>
              <w:marBottom w:val="0"/>
              <w:divBdr>
                <w:top w:val="none" w:sz="0" w:space="0" w:color="auto"/>
                <w:left w:val="none" w:sz="0" w:space="0" w:color="auto"/>
                <w:bottom w:val="none" w:sz="0" w:space="0" w:color="auto"/>
                <w:right w:val="none" w:sz="0" w:space="0" w:color="auto"/>
              </w:divBdr>
            </w:div>
            <w:div w:id="1455177666">
              <w:marLeft w:val="0"/>
              <w:marRight w:val="0"/>
              <w:marTop w:val="0"/>
              <w:marBottom w:val="0"/>
              <w:divBdr>
                <w:top w:val="none" w:sz="0" w:space="0" w:color="auto"/>
                <w:left w:val="none" w:sz="0" w:space="0" w:color="auto"/>
                <w:bottom w:val="none" w:sz="0" w:space="0" w:color="auto"/>
                <w:right w:val="none" w:sz="0" w:space="0" w:color="auto"/>
              </w:divBdr>
            </w:div>
            <w:div w:id="1531456244">
              <w:marLeft w:val="0"/>
              <w:marRight w:val="0"/>
              <w:marTop w:val="0"/>
              <w:marBottom w:val="0"/>
              <w:divBdr>
                <w:top w:val="none" w:sz="0" w:space="0" w:color="auto"/>
                <w:left w:val="none" w:sz="0" w:space="0" w:color="auto"/>
                <w:bottom w:val="none" w:sz="0" w:space="0" w:color="auto"/>
                <w:right w:val="none" w:sz="0" w:space="0" w:color="auto"/>
              </w:divBdr>
            </w:div>
            <w:div w:id="1854145590">
              <w:marLeft w:val="0"/>
              <w:marRight w:val="0"/>
              <w:marTop w:val="0"/>
              <w:marBottom w:val="0"/>
              <w:divBdr>
                <w:top w:val="none" w:sz="0" w:space="0" w:color="auto"/>
                <w:left w:val="none" w:sz="0" w:space="0" w:color="auto"/>
                <w:bottom w:val="none" w:sz="0" w:space="0" w:color="auto"/>
                <w:right w:val="none" w:sz="0" w:space="0" w:color="auto"/>
              </w:divBdr>
            </w:div>
          </w:divsChild>
        </w:div>
        <w:div w:id="1670862371">
          <w:marLeft w:val="0"/>
          <w:marRight w:val="0"/>
          <w:marTop w:val="0"/>
          <w:marBottom w:val="0"/>
          <w:divBdr>
            <w:top w:val="none" w:sz="0" w:space="0" w:color="auto"/>
            <w:left w:val="none" w:sz="0" w:space="0" w:color="auto"/>
            <w:bottom w:val="none" w:sz="0" w:space="0" w:color="auto"/>
            <w:right w:val="none" w:sz="0" w:space="0" w:color="auto"/>
          </w:divBdr>
        </w:div>
      </w:divsChild>
    </w:div>
    <w:div w:id="1071848522">
      <w:bodyDiv w:val="1"/>
      <w:marLeft w:val="0"/>
      <w:marRight w:val="0"/>
      <w:marTop w:val="0"/>
      <w:marBottom w:val="0"/>
      <w:divBdr>
        <w:top w:val="none" w:sz="0" w:space="0" w:color="auto"/>
        <w:left w:val="none" w:sz="0" w:space="0" w:color="auto"/>
        <w:bottom w:val="none" w:sz="0" w:space="0" w:color="auto"/>
        <w:right w:val="none" w:sz="0" w:space="0" w:color="auto"/>
      </w:divBdr>
      <w:divsChild>
        <w:div w:id="914166275">
          <w:marLeft w:val="0"/>
          <w:marRight w:val="0"/>
          <w:marTop w:val="0"/>
          <w:marBottom w:val="0"/>
          <w:divBdr>
            <w:top w:val="none" w:sz="0" w:space="0" w:color="auto"/>
            <w:left w:val="none" w:sz="0" w:space="0" w:color="auto"/>
            <w:bottom w:val="none" w:sz="0" w:space="0" w:color="auto"/>
            <w:right w:val="none" w:sz="0" w:space="0" w:color="auto"/>
          </w:divBdr>
        </w:div>
        <w:div w:id="1139879430">
          <w:marLeft w:val="0"/>
          <w:marRight w:val="0"/>
          <w:marTop w:val="0"/>
          <w:marBottom w:val="0"/>
          <w:divBdr>
            <w:top w:val="none" w:sz="0" w:space="0" w:color="auto"/>
            <w:left w:val="none" w:sz="0" w:space="0" w:color="auto"/>
            <w:bottom w:val="none" w:sz="0" w:space="0" w:color="auto"/>
            <w:right w:val="none" w:sz="0" w:space="0" w:color="auto"/>
          </w:divBdr>
          <w:divsChild>
            <w:div w:id="4014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8742">
      <w:bodyDiv w:val="1"/>
      <w:marLeft w:val="0"/>
      <w:marRight w:val="0"/>
      <w:marTop w:val="0"/>
      <w:marBottom w:val="0"/>
      <w:divBdr>
        <w:top w:val="none" w:sz="0" w:space="0" w:color="auto"/>
        <w:left w:val="none" w:sz="0" w:space="0" w:color="auto"/>
        <w:bottom w:val="none" w:sz="0" w:space="0" w:color="auto"/>
        <w:right w:val="none" w:sz="0" w:space="0" w:color="auto"/>
      </w:divBdr>
      <w:divsChild>
        <w:div w:id="419910663">
          <w:marLeft w:val="0"/>
          <w:marRight w:val="0"/>
          <w:marTop w:val="0"/>
          <w:marBottom w:val="0"/>
          <w:divBdr>
            <w:top w:val="none" w:sz="0" w:space="0" w:color="auto"/>
            <w:left w:val="none" w:sz="0" w:space="0" w:color="auto"/>
            <w:bottom w:val="none" w:sz="0" w:space="0" w:color="auto"/>
            <w:right w:val="none" w:sz="0" w:space="0" w:color="auto"/>
          </w:divBdr>
        </w:div>
      </w:divsChild>
    </w:div>
    <w:div w:id="1233468554">
      <w:bodyDiv w:val="1"/>
      <w:marLeft w:val="0"/>
      <w:marRight w:val="0"/>
      <w:marTop w:val="0"/>
      <w:marBottom w:val="0"/>
      <w:divBdr>
        <w:top w:val="none" w:sz="0" w:space="0" w:color="auto"/>
        <w:left w:val="none" w:sz="0" w:space="0" w:color="auto"/>
        <w:bottom w:val="none" w:sz="0" w:space="0" w:color="auto"/>
        <w:right w:val="none" w:sz="0" w:space="0" w:color="auto"/>
      </w:divBdr>
      <w:divsChild>
        <w:div w:id="578289876">
          <w:marLeft w:val="0"/>
          <w:marRight w:val="0"/>
          <w:marTop w:val="0"/>
          <w:marBottom w:val="0"/>
          <w:divBdr>
            <w:top w:val="none" w:sz="0" w:space="0" w:color="auto"/>
            <w:left w:val="none" w:sz="0" w:space="0" w:color="auto"/>
            <w:bottom w:val="none" w:sz="0" w:space="0" w:color="auto"/>
            <w:right w:val="none" w:sz="0" w:space="0" w:color="auto"/>
          </w:divBdr>
        </w:div>
        <w:div w:id="1017577638">
          <w:marLeft w:val="0"/>
          <w:marRight w:val="0"/>
          <w:marTop w:val="0"/>
          <w:marBottom w:val="0"/>
          <w:divBdr>
            <w:top w:val="none" w:sz="0" w:space="0" w:color="auto"/>
            <w:left w:val="none" w:sz="0" w:space="0" w:color="auto"/>
            <w:bottom w:val="none" w:sz="0" w:space="0" w:color="auto"/>
            <w:right w:val="none" w:sz="0" w:space="0" w:color="auto"/>
          </w:divBdr>
        </w:div>
        <w:div w:id="1802069854">
          <w:marLeft w:val="0"/>
          <w:marRight w:val="0"/>
          <w:marTop w:val="0"/>
          <w:marBottom w:val="0"/>
          <w:divBdr>
            <w:top w:val="none" w:sz="0" w:space="0" w:color="auto"/>
            <w:left w:val="none" w:sz="0" w:space="0" w:color="auto"/>
            <w:bottom w:val="none" w:sz="0" w:space="0" w:color="auto"/>
            <w:right w:val="none" w:sz="0" w:space="0" w:color="auto"/>
          </w:divBdr>
        </w:div>
      </w:divsChild>
    </w:div>
    <w:div w:id="1297298509">
      <w:bodyDiv w:val="1"/>
      <w:marLeft w:val="0"/>
      <w:marRight w:val="0"/>
      <w:marTop w:val="0"/>
      <w:marBottom w:val="0"/>
      <w:divBdr>
        <w:top w:val="none" w:sz="0" w:space="0" w:color="auto"/>
        <w:left w:val="none" w:sz="0" w:space="0" w:color="auto"/>
        <w:bottom w:val="none" w:sz="0" w:space="0" w:color="auto"/>
        <w:right w:val="none" w:sz="0" w:space="0" w:color="auto"/>
      </w:divBdr>
    </w:div>
    <w:div w:id="1401439568">
      <w:bodyDiv w:val="1"/>
      <w:marLeft w:val="0"/>
      <w:marRight w:val="0"/>
      <w:marTop w:val="0"/>
      <w:marBottom w:val="0"/>
      <w:divBdr>
        <w:top w:val="none" w:sz="0" w:space="0" w:color="auto"/>
        <w:left w:val="none" w:sz="0" w:space="0" w:color="auto"/>
        <w:bottom w:val="none" w:sz="0" w:space="0" w:color="auto"/>
        <w:right w:val="none" w:sz="0" w:space="0" w:color="auto"/>
      </w:divBdr>
      <w:divsChild>
        <w:div w:id="887301485">
          <w:marLeft w:val="0"/>
          <w:marRight w:val="0"/>
          <w:marTop w:val="0"/>
          <w:marBottom w:val="0"/>
          <w:divBdr>
            <w:top w:val="none" w:sz="0" w:space="0" w:color="auto"/>
            <w:left w:val="none" w:sz="0" w:space="0" w:color="auto"/>
            <w:bottom w:val="none" w:sz="0" w:space="0" w:color="auto"/>
            <w:right w:val="none" w:sz="0" w:space="0" w:color="auto"/>
          </w:divBdr>
        </w:div>
        <w:div w:id="1161656403">
          <w:marLeft w:val="0"/>
          <w:marRight w:val="0"/>
          <w:marTop w:val="0"/>
          <w:marBottom w:val="0"/>
          <w:divBdr>
            <w:top w:val="none" w:sz="0" w:space="0" w:color="auto"/>
            <w:left w:val="none" w:sz="0" w:space="0" w:color="auto"/>
            <w:bottom w:val="none" w:sz="0" w:space="0" w:color="auto"/>
            <w:right w:val="none" w:sz="0" w:space="0" w:color="auto"/>
          </w:divBdr>
          <w:divsChild>
            <w:div w:id="23212411">
              <w:marLeft w:val="0"/>
              <w:marRight w:val="0"/>
              <w:marTop w:val="0"/>
              <w:marBottom w:val="0"/>
              <w:divBdr>
                <w:top w:val="none" w:sz="0" w:space="0" w:color="auto"/>
                <w:left w:val="none" w:sz="0" w:space="0" w:color="auto"/>
                <w:bottom w:val="none" w:sz="0" w:space="0" w:color="auto"/>
                <w:right w:val="none" w:sz="0" w:space="0" w:color="auto"/>
              </w:divBdr>
            </w:div>
            <w:div w:id="26307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287554">
      <w:bodyDiv w:val="1"/>
      <w:marLeft w:val="0"/>
      <w:marRight w:val="0"/>
      <w:marTop w:val="0"/>
      <w:marBottom w:val="0"/>
      <w:divBdr>
        <w:top w:val="none" w:sz="0" w:space="0" w:color="auto"/>
        <w:left w:val="none" w:sz="0" w:space="0" w:color="auto"/>
        <w:bottom w:val="none" w:sz="0" w:space="0" w:color="auto"/>
        <w:right w:val="none" w:sz="0" w:space="0" w:color="auto"/>
      </w:divBdr>
      <w:divsChild>
        <w:div w:id="447090341">
          <w:marLeft w:val="0"/>
          <w:marRight w:val="0"/>
          <w:marTop w:val="0"/>
          <w:marBottom w:val="0"/>
          <w:divBdr>
            <w:top w:val="none" w:sz="0" w:space="0" w:color="auto"/>
            <w:left w:val="none" w:sz="0" w:space="0" w:color="auto"/>
            <w:bottom w:val="none" w:sz="0" w:space="0" w:color="auto"/>
            <w:right w:val="none" w:sz="0" w:space="0" w:color="auto"/>
          </w:divBdr>
        </w:div>
        <w:div w:id="1824589156">
          <w:marLeft w:val="0"/>
          <w:marRight w:val="0"/>
          <w:marTop w:val="0"/>
          <w:marBottom w:val="0"/>
          <w:divBdr>
            <w:top w:val="none" w:sz="0" w:space="0" w:color="auto"/>
            <w:left w:val="none" w:sz="0" w:space="0" w:color="auto"/>
            <w:bottom w:val="none" w:sz="0" w:space="0" w:color="auto"/>
            <w:right w:val="none" w:sz="0" w:space="0" w:color="auto"/>
          </w:divBdr>
        </w:div>
      </w:divsChild>
    </w:div>
    <w:div w:id="1405567883">
      <w:bodyDiv w:val="1"/>
      <w:marLeft w:val="0"/>
      <w:marRight w:val="0"/>
      <w:marTop w:val="0"/>
      <w:marBottom w:val="0"/>
      <w:divBdr>
        <w:top w:val="none" w:sz="0" w:space="0" w:color="auto"/>
        <w:left w:val="none" w:sz="0" w:space="0" w:color="auto"/>
        <w:bottom w:val="none" w:sz="0" w:space="0" w:color="auto"/>
        <w:right w:val="none" w:sz="0" w:space="0" w:color="auto"/>
      </w:divBdr>
    </w:div>
    <w:div w:id="1458601422">
      <w:bodyDiv w:val="1"/>
      <w:marLeft w:val="0"/>
      <w:marRight w:val="0"/>
      <w:marTop w:val="0"/>
      <w:marBottom w:val="0"/>
      <w:divBdr>
        <w:top w:val="none" w:sz="0" w:space="0" w:color="auto"/>
        <w:left w:val="none" w:sz="0" w:space="0" w:color="auto"/>
        <w:bottom w:val="none" w:sz="0" w:space="0" w:color="auto"/>
        <w:right w:val="none" w:sz="0" w:space="0" w:color="auto"/>
      </w:divBdr>
      <w:divsChild>
        <w:div w:id="1871255946">
          <w:marLeft w:val="0"/>
          <w:marRight w:val="0"/>
          <w:marTop w:val="0"/>
          <w:marBottom w:val="0"/>
          <w:divBdr>
            <w:top w:val="none" w:sz="0" w:space="0" w:color="auto"/>
            <w:left w:val="none" w:sz="0" w:space="0" w:color="auto"/>
            <w:bottom w:val="none" w:sz="0" w:space="0" w:color="auto"/>
            <w:right w:val="none" w:sz="0" w:space="0" w:color="auto"/>
          </w:divBdr>
        </w:div>
      </w:divsChild>
    </w:div>
    <w:div w:id="1459568524">
      <w:bodyDiv w:val="1"/>
      <w:marLeft w:val="0"/>
      <w:marRight w:val="0"/>
      <w:marTop w:val="0"/>
      <w:marBottom w:val="0"/>
      <w:divBdr>
        <w:top w:val="none" w:sz="0" w:space="0" w:color="auto"/>
        <w:left w:val="none" w:sz="0" w:space="0" w:color="auto"/>
        <w:bottom w:val="none" w:sz="0" w:space="0" w:color="auto"/>
        <w:right w:val="none" w:sz="0" w:space="0" w:color="auto"/>
      </w:divBdr>
      <w:divsChild>
        <w:div w:id="238711631">
          <w:marLeft w:val="0"/>
          <w:marRight w:val="0"/>
          <w:marTop w:val="0"/>
          <w:marBottom w:val="0"/>
          <w:divBdr>
            <w:top w:val="none" w:sz="0" w:space="0" w:color="auto"/>
            <w:left w:val="none" w:sz="0" w:space="0" w:color="auto"/>
            <w:bottom w:val="none" w:sz="0" w:space="0" w:color="auto"/>
            <w:right w:val="none" w:sz="0" w:space="0" w:color="auto"/>
          </w:divBdr>
        </w:div>
      </w:divsChild>
    </w:div>
    <w:div w:id="1574973951">
      <w:bodyDiv w:val="1"/>
      <w:marLeft w:val="0"/>
      <w:marRight w:val="0"/>
      <w:marTop w:val="0"/>
      <w:marBottom w:val="0"/>
      <w:divBdr>
        <w:top w:val="none" w:sz="0" w:space="0" w:color="auto"/>
        <w:left w:val="none" w:sz="0" w:space="0" w:color="auto"/>
        <w:bottom w:val="none" w:sz="0" w:space="0" w:color="auto"/>
        <w:right w:val="none" w:sz="0" w:space="0" w:color="auto"/>
      </w:divBdr>
    </w:div>
    <w:div w:id="1589271386">
      <w:bodyDiv w:val="1"/>
      <w:marLeft w:val="0"/>
      <w:marRight w:val="0"/>
      <w:marTop w:val="0"/>
      <w:marBottom w:val="0"/>
      <w:divBdr>
        <w:top w:val="none" w:sz="0" w:space="0" w:color="auto"/>
        <w:left w:val="none" w:sz="0" w:space="0" w:color="auto"/>
        <w:bottom w:val="none" w:sz="0" w:space="0" w:color="auto"/>
        <w:right w:val="none" w:sz="0" w:space="0" w:color="auto"/>
      </w:divBdr>
    </w:div>
    <w:div w:id="1603341674">
      <w:bodyDiv w:val="1"/>
      <w:marLeft w:val="0"/>
      <w:marRight w:val="0"/>
      <w:marTop w:val="0"/>
      <w:marBottom w:val="0"/>
      <w:divBdr>
        <w:top w:val="none" w:sz="0" w:space="0" w:color="auto"/>
        <w:left w:val="none" w:sz="0" w:space="0" w:color="auto"/>
        <w:bottom w:val="none" w:sz="0" w:space="0" w:color="auto"/>
        <w:right w:val="none" w:sz="0" w:space="0" w:color="auto"/>
      </w:divBdr>
      <w:divsChild>
        <w:div w:id="113981363">
          <w:marLeft w:val="0"/>
          <w:marRight w:val="0"/>
          <w:marTop w:val="0"/>
          <w:marBottom w:val="0"/>
          <w:divBdr>
            <w:top w:val="none" w:sz="0" w:space="0" w:color="auto"/>
            <w:left w:val="none" w:sz="0" w:space="0" w:color="auto"/>
            <w:bottom w:val="none" w:sz="0" w:space="0" w:color="auto"/>
            <w:right w:val="none" w:sz="0" w:space="0" w:color="auto"/>
          </w:divBdr>
          <w:divsChild>
            <w:div w:id="517622546">
              <w:marLeft w:val="0"/>
              <w:marRight w:val="0"/>
              <w:marTop w:val="0"/>
              <w:marBottom w:val="0"/>
              <w:divBdr>
                <w:top w:val="none" w:sz="0" w:space="0" w:color="auto"/>
                <w:left w:val="none" w:sz="0" w:space="0" w:color="auto"/>
                <w:bottom w:val="none" w:sz="0" w:space="0" w:color="auto"/>
                <w:right w:val="none" w:sz="0" w:space="0" w:color="auto"/>
              </w:divBdr>
            </w:div>
            <w:div w:id="553928983">
              <w:marLeft w:val="0"/>
              <w:marRight w:val="0"/>
              <w:marTop w:val="0"/>
              <w:marBottom w:val="0"/>
              <w:divBdr>
                <w:top w:val="none" w:sz="0" w:space="0" w:color="auto"/>
                <w:left w:val="none" w:sz="0" w:space="0" w:color="auto"/>
                <w:bottom w:val="none" w:sz="0" w:space="0" w:color="auto"/>
                <w:right w:val="none" w:sz="0" w:space="0" w:color="auto"/>
              </w:divBdr>
            </w:div>
          </w:divsChild>
        </w:div>
        <w:div w:id="1757287478">
          <w:marLeft w:val="0"/>
          <w:marRight w:val="0"/>
          <w:marTop w:val="0"/>
          <w:marBottom w:val="0"/>
          <w:divBdr>
            <w:top w:val="none" w:sz="0" w:space="0" w:color="auto"/>
            <w:left w:val="none" w:sz="0" w:space="0" w:color="auto"/>
            <w:bottom w:val="none" w:sz="0" w:space="0" w:color="auto"/>
            <w:right w:val="none" w:sz="0" w:space="0" w:color="auto"/>
          </w:divBdr>
        </w:div>
      </w:divsChild>
    </w:div>
    <w:div w:id="1713917245">
      <w:bodyDiv w:val="1"/>
      <w:marLeft w:val="0"/>
      <w:marRight w:val="0"/>
      <w:marTop w:val="0"/>
      <w:marBottom w:val="0"/>
      <w:divBdr>
        <w:top w:val="none" w:sz="0" w:space="0" w:color="auto"/>
        <w:left w:val="none" w:sz="0" w:space="0" w:color="auto"/>
        <w:bottom w:val="none" w:sz="0" w:space="0" w:color="auto"/>
        <w:right w:val="none" w:sz="0" w:space="0" w:color="auto"/>
      </w:divBdr>
      <w:divsChild>
        <w:div w:id="940262589">
          <w:marLeft w:val="0"/>
          <w:marRight w:val="0"/>
          <w:marTop w:val="0"/>
          <w:marBottom w:val="0"/>
          <w:divBdr>
            <w:top w:val="none" w:sz="0" w:space="0" w:color="auto"/>
            <w:left w:val="none" w:sz="0" w:space="0" w:color="auto"/>
            <w:bottom w:val="none" w:sz="0" w:space="0" w:color="auto"/>
            <w:right w:val="none" w:sz="0" w:space="0" w:color="auto"/>
          </w:divBdr>
        </w:div>
      </w:divsChild>
    </w:div>
    <w:div w:id="1766614837">
      <w:bodyDiv w:val="1"/>
      <w:marLeft w:val="0"/>
      <w:marRight w:val="0"/>
      <w:marTop w:val="0"/>
      <w:marBottom w:val="0"/>
      <w:divBdr>
        <w:top w:val="none" w:sz="0" w:space="0" w:color="auto"/>
        <w:left w:val="none" w:sz="0" w:space="0" w:color="auto"/>
        <w:bottom w:val="none" w:sz="0" w:space="0" w:color="auto"/>
        <w:right w:val="none" w:sz="0" w:space="0" w:color="auto"/>
      </w:divBdr>
    </w:div>
    <w:div w:id="1790121657">
      <w:bodyDiv w:val="1"/>
      <w:marLeft w:val="0"/>
      <w:marRight w:val="0"/>
      <w:marTop w:val="0"/>
      <w:marBottom w:val="0"/>
      <w:divBdr>
        <w:top w:val="none" w:sz="0" w:space="0" w:color="auto"/>
        <w:left w:val="none" w:sz="0" w:space="0" w:color="auto"/>
        <w:bottom w:val="none" w:sz="0" w:space="0" w:color="auto"/>
        <w:right w:val="none" w:sz="0" w:space="0" w:color="auto"/>
      </w:divBdr>
      <w:divsChild>
        <w:div w:id="1999994098">
          <w:marLeft w:val="0"/>
          <w:marRight w:val="0"/>
          <w:marTop w:val="0"/>
          <w:marBottom w:val="0"/>
          <w:divBdr>
            <w:top w:val="none" w:sz="0" w:space="0" w:color="auto"/>
            <w:left w:val="none" w:sz="0" w:space="0" w:color="auto"/>
            <w:bottom w:val="none" w:sz="0" w:space="0" w:color="auto"/>
            <w:right w:val="none" w:sz="0" w:space="0" w:color="auto"/>
          </w:divBdr>
        </w:div>
      </w:divsChild>
    </w:div>
    <w:div w:id="1801413094">
      <w:bodyDiv w:val="1"/>
      <w:marLeft w:val="0"/>
      <w:marRight w:val="0"/>
      <w:marTop w:val="0"/>
      <w:marBottom w:val="0"/>
      <w:divBdr>
        <w:top w:val="none" w:sz="0" w:space="0" w:color="auto"/>
        <w:left w:val="none" w:sz="0" w:space="0" w:color="auto"/>
        <w:bottom w:val="none" w:sz="0" w:space="0" w:color="auto"/>
        <w:right w:val="none" w:sz="0" w:space="0" w:color="auto"/>
      </w:divBdr>
      <w:divsChild>
        <w:div w:id="608244063">
          <w:marLeft w:val="0"/>
          <w:marRight w:val="0"/>
          <w:marTop w:val="0"/>
          <w:marBottom w:val="0"/>
          <w:divBdr>
            <w:top w:val="none" w:sz="0" w:space="0" w:color="auto"/>
            <w:left w:val="none" w:sz="0" w:space="0" w:color="auto"/>
            <w:bottom w:val="none" w:sz="0" w:space="0" w:color="auto"/>
            <w:right w:val="none" w:sz="0" w:space="0" w:color="auto"/>
          </w:divBdr>
        </w:div>
        <w:div w:id="1321421065">
          <w:marLeft w:val="0"/>
          <w:marRight w:val="0"/>
          <w:marTop w:val="0"/>
          <w:marBottom w:val="0"/>
          <w:divBdr>
            <w:top w:val="none" w:sz="0" w:space="0" w:color="auto"/>
            <w:left w:val="none" w:sz="0" w:space="0" w:color="auto"/>
            <w:bottom w:val="none" w:sz="0" w:space="0" w:color="auto"/>
            <w:right w:val="none" w:sz="0" w:space="0" w:color="auto"/>
          </w:divBdr>
        </w:div>
        <w:div w:id="1416439582">
          <w:marLeft w:val="0"/>
          <w:marRight w:val="0"/>
          <w:marTop w:val="0"/>
          <w:marBottom w:val="0"/>
          <w:divBdr>
            <w:top w:val="none" w:sz="0" w:space="0" w:color="auto"/>
            <w:left w:val="none" w:sz="0" w:space="0" w:color="auto"/>
            <w:bottom w:val="none" w:sz="0" w:space="0" w:color="auto"/>
            <w:right w:val="none" w:sz="0" w:space="0" w:color="auto"/>
          </w:divBdr>
        </w:div>
        <w:div w:id="1714839391">
          <w:marLeft w:val="0"/>
          <w:marRight w:val="0"/>
          <w:marTop w:val="0"/>
          <w:marBottom w:val="0"/>
          <w:divBdr>
            <w:top w:val="none" w:sz="0" w:space="0" w:color="auto"/>
            <w:left w:val="none" w:sz="0" w:space="0" w:color="auto"/>
            <w:bottom w:val="none" w:sz="0" w:space="0" w:color="auto"/>
            <w:right w:val="none" w:sz="0" w:space="0" w:color="auto"/>
          </w:divBdr>
        </w:div>
      </w:divsChild>
    </w:div>
    <w:div w:id="1945919017">
      <w:bodyDiv w:val="1"/>
      <w:marLeft w:val="0"/>
      <w:marRight w:val="0"/>
      <w:marTop w:val="0"/>
      <w:marBottom w:val="0"/>
      <w:divBdr>
        <w:top w:val="none" w:sz="0" w:space="0" w:color="auto"/>
        <w:left w:val="none" w:sz="0" w:space="0" w:color="auto"/>
        <w:bottom w:val="none" w:sz="0" w:space="0" w:color="auto"/>
        <w:right w:val="none" w:sz="0" w:space="0" w:color="auto"/>
      </w:divBdr>
      <w:divsChild>
        <w:div w:id="815222908">
          <w:marLeft w:val="0"/>
          <w:marRight w:val="0"/>
          <w:marTop w:val="0"/>
          <w:marBottom w:val="0"/>
          <w:divBdr>
            <w:top w:val="none" w:sz="0" w:space="0" w:color="auto"/>
            <w:left w:val="none" w:sz="0" w:space="0" w:color="auto"/>
            <w:bottom w:val="none" w:sz="0" w:space="0" w:color="auto"/>
            <w:right w:val="none" w:sz="0" w:space="0" w:color="auto"/>
          </w:divBdr>
          <w:divsChild>
            <w:div w:id="105661947">
              <w:marLeft w:val="0"/>
              <w:marRight w:val="0"/>
              <w:marTop w:val="0"/>
              <w:marBottom w:val="0"/>
              <w:divBdr>
                <w:top w:val="none" w:sz="0" w:space="0" w:color="auto"/>
                <w:left w:val="none" w:sz="0" w:space="0" w:color="auto"/>
                <w:bottom w:val="none" w:sz="0" w:space="0" w:color="auto"/>
                <w:right w:val="none" w:sz="0" w:space="0" w:color="auto"/>
              </w:divBdr>
            </w:div>
            <w:div w:id="746153966">
              <w:marLeft w:val="0"/>
              <w:marRight w:val="0"/>
              <w:marTop w:val="0"/>
              <w:marBottom w:val="0"/>
              <w:divBdr>
                <w:top w:val="none" w:sz="0" w:space="0" w:color="auto"/>
                <w:left w:val="none" w:sz="0" w:space="0" w:color="auto"/>
                <w:bottom w:val="none" w:sz="0" w:space="0" w:color="auto"/>
                <w:right w:val="none" w:sz="0" w:space="0" w:color="auto"/>
              </w:divBdr>
            </w:div>
            <w:div w:id="1295139694">
              <w:marLeft w:val="0"/>
              <w:marRight w:val="0"/>
              <w:marTop w:val="0"/>
              <w:marBottom w:val="0"/>
              <w:divBdr>
                <w:top w:val="none" w:sz="0" w:space="0" w:color="auto"/>
                <w:left w:val="none" w:sz="0" w:space="0" w:color="auto"/>
                <w:bottom w:val="none" w:sz="0" w:space="0" w:color="auto"/>
                <w:right w:val="none" w:sz="0" w:space="0" w:color="auto"/>
              </w:divBdr>
            </w:div>
            <w:div w:id="1597515610">
              <w:marLeft w:val="0"/>
              <w:marRight w:val="0"/>
              <w:marTop w:val="0"/>
              <w:marBottom w:val="0"/>
              <w:divBdr>
                <w:top w:val="none" w:sz="0" w:space="0" w:color="auto"/>
                <w:left w:val="none" w:sz="0" w:space="0" w:color="auto"/>
                <w:bottom w:val="none" w:sz="0" w:space="0" w:color="auto"/>
                <w:right w:val="none" w:sz="0" w:space="0" w:color="auto"/>
              </w:divBdr>
            </w:div>
          </w:divsChild>
        </w:div>
        <w:div w:id="1121845441">
          <w:marLeft w:val="0"/>
          <w:marRight w:val="0"/>
          <w:marTop w:val="0"/>
          <w:marBottom w:val="0"/>
          <w:divBdr>
            <w:top w:val="none" w:sz="0" w:space="0" w:color="auto"/>
            <w:left w:val="none" w:sz="0" w:space="0" w:color="auto"/>
            <w:bottom w:val="none" w:sz="0" w:space="0" w:color="auto"/>
            <w:right w:val="none" w:sz="0" w:space="0" w:color="auto"/>
          </w:divBdr>
        </w:div>
        <w:div w:id="1691490182">
          <w:marLeft w:val="0"/>
          <w:marRight w:val="0"/>
          <w:marTop w:val="0"/>
          <w:marBottom w:val="0"/>
          <w:divBdr>
            <w:top w:val="none" w:sz="0" w:space="0" w:color="auto"/>
            <w:left w:val="none" w:sz="0" w:space="0" w:color="auto"/>
            <w:bottom w:val="none" w:sz="0" w:space="0" w:color="auto"/>
            <w:right w:val="none" w:sz="0" w:space="0" w:color="auto"/>
          </w:divBdr>
          <w:divsChild>
            <w:div w:id="1675300634">
              <w:marLeft w:val="0"/>
              <w:marRight w:val="0"/>
              <w:marTop w:val="0"/>
              <w:marBottom w:val="0"/>
              <w:divBdr>
                <w:top w:val="none" w:sz="0" w:space="0" w:color="auto"/>
                <w:left w:val="none" w:sz="0" w:space="0" w:color="auto"/>
                <w:bottom w:val="none" w:sz="0" w:space="0" w:color="auto"/>
                <w:right w:val="none" w:sz="0" w:space="0" w:color="auto"/>
              </w:divBdr>
            </w:div>
            <w:div w:id="21003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01654">
      <w:bodyDiv w:val="1"/>
      <w:marLeft w:val="0"/>
      <w:marRight w:val="0"/>
      <w:marTop w:val="0"/>
      <w:marBottom w:val="0"/>
      <w:divBdr>
        <w:top w:val="none" w:sz="0" w:space="0" w:color="auto"/>
        <w:left w:val="none" w:sz="0" w:space="0" w:color="auto"/>
        <w:bottom w:val="none" w:sz="0" w:space="0" w:color="auto"/>
        <w:right w:val="none" w:sz="0" w:space="0" w:color="auto"/>
      </w:divBdr>
    </w:div>
    <w:div w:id="2042394047">
      <w:bodyDiv w:val="1"/>
      <w:marLeft w:val="0"/>
      <w:marRight w:val="0"/>
      <w:marTop w:val="0"/>
      <w:marBottom w:val="0"/>
      <w:divBdr>
        <w:top w:val="none" w:sz="0" w:space="0" w:color="auto"/>
        <w:left w:val="none" w:sz="0" w:space="0" w:color="auto"/>
        <w:bottom w:val="none" w:sz="0" w:space="0" w:color="auto"/>
        <w:right w:val="none" w:sz="0" w:space="0" w:color="auto"/>
      </w:divBdr>
      <w:divsChild>
        <w:div w:id="914315667">
          <w:marLeft w:val="0"/>
          <w:marRight w:val="0"/>
          <w:marTop w:val="0"/>
          <w:marBottom w:val="0"/>
          <w:divBdr>
            <w:top w:val="none" w:sz="0" w:space="0" w:color="auto"/>
            <w:left w:val="none" w:sz="0" w:space="0" w:color="auto"/>
            <w:bottom w:val="none" w:sz="0" w:space="0" w:color="auto"/>
            <w:right w:val="none" w:sz="0" w:space="0" w:color="auto"/>
          </w:divBdr>
          <w:divsChild>
            <w:div w:id="1446775670">
              <w:marLeft w:val="0"/>
              <w:marRight w:val="0"/>
              <w:marTop w:val="0"/>
              <w:marBottom w:val="0"/>
              <w:divBdr>
                <w:top w:val="none" w:sz="0" w:space="0" w:color="auto"/>
                <w:left w:val="none" w:sz="0" w:space="0" w:color="auto"/>
                <w:bottom w:val="none" w:sz="0" w:space="0" w:color="auto"/>
                <w:right w:val="none" w:sz="0" w:space="0" w:color="auto"/>
              </w:divBdr>
              <w:divsChild>
                <w:div w:id="907301056">
                  <w:marLeft w:val="0"/>
                  <w:marRight w:val="0"/>
                  <w:marTop w:val="0"/>
                  <w:marBottom w:val="0"/>
                  <w:divBdr>
                    <w:top w:val="none" w:sz="0" w:space="0" w:color="auto"/>
                    <w:left w:val="none" w:sz="0" w:space="0" w:color="auto"/>
                    <w:bottom w:val="none" w:sz="0" w:space="0" w:color="auto"/>
                    <w:right w:val="none" w:sz="0" w:space="0" w:color="auto"/>
                  </w:divBdr>
                </w:div>
                <w:div w:id="20400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540306">
      <w:bodyDiv w:val="1"/>
      <w:marLeft w:val="0"/>
      <w:marRight w:val="0"/>
      <w:marTop w:val="0"/>
      <w:marBottom w:val="0"/>
      <w:divBdr>
        <w:top w:val="none" w:sz="0" w:space="0" w:color="auto"/>
        <w:left w:val="none" w:sz="0" w:space="0" w:color="auto"/>
        <w:bottom w:val="none" w:sz="0" w:space="0" w:color="auto"/>
        <w:right w:val="none" w:sz="0" w:space="0" w:color="auto"/>
      </w:divBdr>
      <w:divsChild>
        <w:div w:id="775711277">
          <w:marLeft w:val="0"/>
          <w:marRight w:val="0"/>
          <w:marTop w:val="0"/>
          <w:marBottom w:val="0"/>
          <w:divBdr>
            <w:top w:val="none" w:sz="0" w:space="0" w:color="auto"/>
            <w:left w:val="none" w:sz="0" w:space="0" w:color="auto"/>
            <w:bottom w:val="none" w:sz="0" w:space="0" w:color="auto"/>
            <w:right w:val="none" w:sz="0" w:space="0" w:color="auto"/>
          </w:divBdr>
          <w:divsChild>
            <w:div w:id="631980942">
              <w:marLeft w:val="0"/>
              <w:marRight w:val="0"/>
              <w:marTop w:val="0"/>
              <w:marBottom w:val="0"/>
              <w:divBdr>
                <w:top w:val="none" w:sz="0" w:space="0" w:color="auto"/>
                <w:left w:val="none" w:sz="0" w:space="0" w:color="auto"/>
                <w:bottom w:val="none" w:sz="0" w:space="0" w:color="auto"/>
                <w:right w:val="none" w:sz="0" w:space="0" w:color="auto"/>
              </w:divBdr>
            </w:div>
            <w:div w:id="913274416">
              <w:marLeft w:val="0"/>
              <w:marRight w:val="0"/>
              <w:marTop w:val="0"/>
              <w:marBottom w:val="0"/>
              <w:divBdr>
                <w:top w:val="none" w:sz="0" w:space="0" w:color="auto"/>
                <w:left w:val="none" w:sz="0" w:space="0" w:color="auto"/>
                <w:bottom w:val="none" w:sz="0" w:space="0" w:color="auto"/>
                <w:right w:val="none" w:sz="0" w:space="0" w:color="auto"/>
              </w:divBdr>
            </w:div>
          </w:divsChild>
        </w:div>
        <w:div w:id="1181773992">
          <w:marLeft w:val="0"/>
          <w:marRight w:val="0"/>
          <w:marTop w:val="0"/>
          <w:marBottom w:val="0"/>
          <w:divBdr>
            <w:top w:val="none" w:sz="0" w:space="0" w:color="auto"/>
            <w:left w:val="none" w:sz="0" w:space="0" w:color="auto"/>
            <w:bottom w:val="none" w:sz="0" w:space="0" w:color="auto"/>
            <w:right w:val="none" w:sz="0" w:space="0" w:color="auto"/>
          </w:divBdr>
          <w:divsChild>
            <w:div w:id="695815892">
              <w:marLeft w:val="0"/>
              <w:marRight w:val="0"/>
              <w:marTop w:val="0"/>
              <w:marBottom w:val="0"/>
              <w:divBdr>
                <w:top w:val="none" w:sz="0" w:space="0" w:color="auto"/>
                <w:left w:val="none" w:sz="0" w:space="0" w:color="auto"/>
                <w:bottom w:val="none" w:sz="0" w:space="0" w:color="auto"/>
                <w:right w:val="none" w:sz="0" w:space="0" w:color="auto"/>
              </w:divBdr>
            </w:div>
            <w:div w:id="823542856">
              <w:marLeft w:val="0"/>
              <w:marRight w:val="0"/>
              <w:marTop w:val="0"/>
              <w:marBottom w:val="0"/>
              <w:divBdr>
                <w:top w:val="none" w:sz="0" w:space="0" w:color="auto"/>
                <w:left w:val="none" w:sz="0" w:space="0" w:color="auto"/>
                <w:bottom w:val="none" w:sz="0" w:space="0" w:color="auto"/>
                <w:right w:val="none" w:sz="0" w:space="0" w:color="auto"/>
              </w:divBdr>
            </w:div>
            <w:div w:id="1685211236">
              <w:marLeft w:val="0"/>
              <w:marRight w:val="0"/>
              <w:marTop w:val="0"/>
              <w:marBottom w:val="0"/>
              <w:divBdr>
                <w:top w:val="none" w:sz="0" w:space="0" w:color="auto"/>
                <w:left w:val="none" w:sz="0" w:space="0" w:color="auto"/>
                <w:bottom w:val="none" w:sz="0" w:space="0" w:color="auto"/>
                <w:right w:val="none" w:sz="0" w:space="0" w:color="auto"/>
              </w:divBdr>
            </w:div>
            <w:div w:id="1713187465">
              <w:marLeft w:val="0"/>
              <w:marRight w:val="0"/>
              <w:marTop w:val="0"/>
              <w:marBottom w:val="0"/>
              <w:divBdr>
                <w:top w:val="none" w:sz="0" w:space="0" w:color="auto"/>
                <w:left w:val="none" w:sz="0" w:space="0" w:color="auto"/>
                <w:bottom w:val="none" w:sz="0" w:space="0" w:color="auto"/>
                <w:right w:val="none" w:sz="0" w:space="0" w:color="auto"/>
              </w:divBdr>
            </w:div>
          </w:divsChild>
        </w:div>
        <w:div w:id="1475558302">
          <w:marLeft w:val="0"/>
          <w:marRight w:val="0"/>
          <w:marTop w:val="0"/>
          <w:marBottom w:val="0"/>
          <w:divBdr>
            <w:top w:val="none" w:sz="0" w:space="0" w:color="auto"/>
            <w:left w:val="none" w:sz="0" w:space="0" w:color="auto"/>
            <w:bottom w:val="none" w:sz="0" w:space="0" w:color="auto"/>
            <w:right w:val="none" w:sz="0" w:space="0" w:color="auto"/>
          </w:divBdr>
        </w:div>
        <w:div w:id="2143576301">
          <w:marLeft w:val="0"/>
          <w:marRight w:val="0"/>
          <w:marTop w:val="0"/>
          <w:marBottom w:val="0"/>
          <w:divBdr>
            <w:top w:val="none" w:sz="0" w:space="0" w:color="auto"/>
            <w:left w:val="none" w:sz="0" w:space="0" w:color="auto"/>
            <w:bottom w:val="none" w:sz="0" w:space="0" w:color="auto"/>
            <w:right w:val="none" w:sz="0" w:space="0" w:color="auto"/>
          </w:divBdr>
        </w:div>
      </w:divsChild>
    </w:div>
    <w:div w:id="2119175657">
      <w:bodyDiv w:val="1"/>
      <w:marLeft w:val="0"/>
      <w:marRight w:val="0"/>
      <w:marTop w:val="0"/>
      <w:marBottom w:val="0"/>
      <w:divBdr>
        <w:top w:val="none" w:sz="0" w:space="0" w:color="auto"/>
        <w:left w:val="none" w:sz="0" w:space="0" w:color="auto"/>
        <w:bottom w:val="none" w:sz="0" w:space="0" w:color="auto"/>
        <w:right w:val="none" w:sz="0" w:space="0" w:color="auto"/>
      </w:divBdr>
      <w:divsChild>
        <w:div w:id="1717195925">
          <w:marLeft w:val="0"/>
          <w:marRight w:val="0"/>
          <w:marTop w:val="0"/>
          <w:marBottom w:val="0"/>
          <w:divBdr>
            <w:top w:val="none" w:sz="0" w:space="0" w:color="auto"/>
            <w:left w:val="none" w:sz="0" w:space="0" w:color="auto"/>
            <w:bottom w:val="none" w:sz="0" w:space="0" w:color="auto"/>
            <w:right w:val="none" w:sz="0" w:space="0" w:color="auto"/>
          </w:divBdr>
        </w:div>
        <w:div w:id="1835026300">
          <w:marLeft w:val="0"/>
          <w:marRight w:val="0"/>
          <w:marTop w:val="0"/>
          <w:marBottom w:val="0"/>
          <w:divBdr>
            <w:top w:val="none" w:sz="0" w:space="0" w:color="auto"/>
            <w:left w:val="none" w:sz="0" w:space="0" w:color="auto"/>
            <w:bottom w:val="none" w:sz="0" w:space="0" w:color="auto"/>
            <w:right w:val="none" w:sz="0" w:space="0" w:color="auto"/>
          </w:divBdr>
          <w:divsChild>
            <w:div w:id="18345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262818">
      <w:bodyDiv w:val="1"/>
      <w:marLeft w:val="0"/>
      <w:marRight w:val="0"/>
      <w:marTop w:val="0"/>
      <w:marBottom w:val="0"/>
      <w:divBdr>
        <w:top w:val="none" w:sz="0" w:space="0" w:color="auto"/>
        <w:left w:val="none" w:sz="0" w:space="0" w:color="auto"/>
        <w:bottom w:val="none" w:sz="0" w:space="0" w:color="auto"/>
        <w:right w:val="none" w:sz="0" w:space="0" w:color="auto"/>
      </w:divBdr>
      <w:divsChild>
        <w:div w:id="526603483">
          <w:marLeft w:val="0"/>
          <w:marRight w:val="0"/>
          <w:marTop w:val="0"/>
          <w:marBottom w:val="0"/>
          <w:divBdr>
            <w:top w:val="none" w:sz="0" w:space="0" w:color="auto"/>
            <w:left w:val="none" w:sz="0" w:space="0" w:color="auto"/>
            <w:bottom w:val="none" w:sz="0" w:space="0" w:color="auto"/>
            <w:right w:val="none" w:sz="0" w:space="0" w:color="auto"/>
          </w:divBdr>
        </w:div>
      </w:divsChild>
    </w:div>
    <w:div w:id="2137605231">
      <w:bodyDiv w:val="1"/>
      <w:marLeft w:val="0"/>
      <w:marRight w:val="0"/>
      <w:marTop w:val="0"/>
      <w:marBottom w:val="0"/>
      <w:divBdr>
        <w:top w:val="none" w:sz="0" w:space="0" w:color="auto"/>
        <w:left w:val="none" w:sz="0" w:space="0" w:color="auto"/>
        <w:bottom w:val="none" w:sz="0" w:space="0" w:color="auto"/>
        <w:right w:val="none" w:sz="0" w:space="0" w:color="auto"/>
      </w:divBdr>
      <w:divsChild>
        <w:div w:id="62409001">
          <w:marLeft w:val="0"/>
          <w:marRight w:val="0"/>
          <w:marTop w:val="0"/>
          <w:marBottom w:val="0"/>
          <w:divBdr>
            <w:top w:val="none" w:sz="0" w:space="0" w:color="auto"/>
            <w:left w:val="none" w:sz="0" w:space="0" w:color="auto"/>
            <w:bottom w:val="none" w:sz="0" w:space="0" w:color="auto"/>
            <w:right w:val="none" w:sz="0" w:space="0" w:color="auto"/>
          </w:divBdr>
        </w:div>
        <w:div w:id="1019626053">
          <w:marLeft w:val="0"/>
          <w:marRight w:val="0"/>
          <w:marTop w:val="0"/>
          <w:marBottom w:val="0"/>
          <w:divBdr>
            <w:top w:val="none" w:sz="0" w:space="0" w:color="auto"/>
            <w:left w:val="none" w:sz="0" w:space="0" w:color="auto"/>
            <w:bottom w:val="none" w:sz="0" w:space="0" w:color="auto"/>
            <w:right w:val="none" w:sz="0" w:space="0" w:color="auto"/>
          </w:divBdr>
        </w:div>
        <w:div w:id="1160971009">
          <w:marLeft w:val="0"/>
          <w:marRight w:val="0"/>
          <w:marTop w:val="0"/>
          <w:marBottom w:val="0"/>
          <w:divBdr>
            <w:top w:val="none" w:sz="0" w:space="0" w:color="auto"/>
            <w:left w:val="none" w:sz="0" w:space="0" w:color="auto"/>
            <w:bottom w:val="none" w:sz="0" w:space="0" w:color="auto"/>
            <w:right w:val="none" w:sz="0" w:space="0" w:color="auto"/>
          </w:divBdr>
        </w:div>
        <w:div w:id="1546865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8206B-54EA-44BB-8B1F-B7DCB3F5F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5281</Characters>
  <Application>Microsoft Office Word</Application>
  <DocSecurity>4</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valdyba</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Z.Zizyte</dc:creator>
  <cp:lastModifiedBy>Virginija Palaimienė</cp:lastModifiedBy>
  <cp:revision>2</cp:revision>
  <cp:lastPrinted>2023-04-17T08:40:00Z</cp:lastPrinted>
  <dcterms:created xsi:type="dcterms:W3CDTF">2026-01-27T12:09:00Z</dcterms:created>
  <dcterms:modified xsi:type="dcterms:W3CDTF">2026-01-27T12:09:00Z</dcterms:modified>
</cp:coreProperties>
</file>