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366B" w14:textId="31816DF7" w:rsidR="00AC34EC" w:rsidRPr="0096781F" w:rsidRDefault="00AC34EC" w:rsidP="0096781F">
      <w:pPr>
        <w:jc w:val="both"/>
        <w:rPr>
          <w:rFonts w:ascii="Palemonas" w:hAnsi="Palemonas"/>
          <w:szCs w:val="24"/>
        </w:rPr>
      </w:pPr>
    </w:p>
    <w:p w14:paraId="15347310" w14:textId="483F2116" w:rsidR="00966603" w:rsidRPr="00EB6D45" w:rsidRDefault="003070BF" w:rsidP="006B0DF1">
      <w:pPr>
        <w:jc w:val="center"/>
        <w:rPr>
          <w:b/>
          <w:szCs w:val="24"/>
        </w:rPr>
      </w:pPr>
      <w:r w:rsidRPr="00EB6D45">
        <w:rPr>
          <w:b/>
          <w:szCs w:val="24"/>
        </w:rPr>
        <w:t>KLAIPĖDOS</w:t>
      </w:r>
      <w:r w:rsidR="00966603" w:rsidRPr="00EB6D45">
        <w:rPr>
          <w:b/>
          <w:szCs w:val="24"/>
        </w:rPr>
        <w:t xml:space="preserve"> MIESTO SAVIVALDYBĖS 202</w:t>
      </w:r>
      <w:r w:rsidR="00EB658E">
        <w:rPr>
          <w:b/>
          <w:szCs w:val="24"/>
        </w:rPr>
        <w:t>5</w:t>
      </w:r>
      <w:r w:rsidR="0096781F">
        <w:rPr>
          <w:b/>
          <w:szCs w:val="24"/>
        </w:rPr>
        <w:t xml:space="preserve"> </w:t>
      </w:r>
      <w:r w:rsidR="00966603" w:rsidRPr="00EB6D45">
        <w:rPr>
          <w:b/>
          <w:szCs w:val="24"/>
        </w:rPr>
        <w:t>M</w:t>
      </w:r>
      <w:r w:rsidR="0096781F">
        <w:rPr>
          <w:b/>
          <w:szCs w:val="24"/>
        </w:rPr>
        <w:t xml:space="preserve">ETŲ </w:t>
      </w:r>
      <w:r w:rsidR="00966603" w:rsidRPr="00EB6D45">
        <w:rPr>
          <w:b/>
          <w:szCs w:val="24"/>
        </w:rPr>
        <w:t>EKSTREMALIŲJŲ SITUACIJŲ PREVENCIJOS PRIEMONIŲ PLAN</w:t>
      </w:r>
      <w:r w:rsidR="0096781F">
        <w:rPr>
          <w:b/>
          <w:szCs w:val="24"/>
        </w:rPr>
        <w:t>O ATASKAITA</w:t>
      </w:r>
    </w:p>
    <w:p w14:paraId="182EF93E" w14:textId="77777777" w:rsidR="00966603" w:rsidRPr="00EB6D45" w:rsidRDefault="00966603" w:rsidP="006B0DF1">
      <w:pPr>
        <w:rPr>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013"/>
        <w:gridCol w:w="1719"/>
        <w:gridCol w:w="1795"/>
        <w:gridCol w:w="1074"/>
        <w:gridCol w:w="1072"/>
        <w:gridCol w:w="1072"/>
        <w:gridCol w:w="1497"/>
        <w:gridCol w:w="1842"/>
        <w:gridCol w:w="1084"/>
        <w:gridCol w:w="2890"/>
      </w:tblGrid>
      <w:tr w:rsidR="00AE6804" w:rsidRPr="006D47E3" w14:paraId="12625EF3" w14:textId="35FBF4E7" w:rsidTr="00BE50BD">
        <w:trPr>
          <w:trHeight w:val="465"/>
        </w:trPr>
        <w:tc>
          <w:tcPr>
            <w:tcW w:w="0" w:type="auto"/>
            <w:vMerge w:val="restart"/>
            <w:shd w:val="clear" w:color="auto" w:fill="auto"/>
          </w:tcPr>
          <w:p w14:paraId="4DCEDBDB" w14:textId="77777777" w:rsidR="00AE6804" w:rsidRPr="006D47E3" w:rsidRDefault="00AE6804" w:rsidP="0063013A">
            <w:pPr>
              <w:jc w:val="center"/>
              <w:rPr>
                <w:b/>
                <w:sz w:val="22"/>
                <w:szCs w:val="22"/>
              </w:rPr>
            </w:pPr>
            <w:r w:rsidRPr="006D47E3">
              <w:rPr>
                <w:b/>
                <w:sz w:val="22"/>
                <w:szCs w:val="22"/>
              </w:rPr>
              <w:t>Eil. Nr.</w:t>
            </w:r>
          </w:p>
        </w:tc>
        <w:tc>
          <w:tcPr>
            <w:tcW w:w="0" w:type="auto"/>
            <w:vMerge w:val="restart"/>
            <w:shd w:val="clear" w:color="auto" w:fill="auto"/>
          </w:tcPr>
          <w:p w14:paraId="13D549FC" w14:textId="77777777" w:rsidR="00AE6804" w:rsidRPr="006D47E3" w:rsidRDefault="00AE6804" w:rsidP="0063013A">
            <w:pPr>
              <w:jc w:val="center"/>
              <w:rPr>
                <w:b/>
                <w:sz w:val="22"/>
                <w:szCs w:val="22"/>
              </w:rPr>
            </w:pPr>
            <w:r w:rsidRPr="006D47E3">
              <w:rPr>
                <w:b/>
                <w:sz w:val="22"/>
                <w:szCs w:val="22"/>
              </w:rPr>
              <w:t>Pavojai</w:t>
            </w:r>
          </w:p>
        </w:tc>
        <w:tc>
          <w:tcPr>
            <w:tcW w:w="1719" w:type="dxa"/>
            <w:vMerge w:val="restart"/>
            <w:shd w:val="clear" w:color="auto" w:fill="auto"/>
          </w:tcPr>
          <w:p w14:paraId="788411D3" w14:textId="77777777" w:rsidR="00AE6804" w:rsidRPr="006D47E3" w:rsidRDefault="00AE6804" w:rsidP="0063013A">
            <w:pPr>
              <w:jc w:val="center"/>
              <w:rPr>
                <w:b/>
                <w:sz w:val="22"/>
                <w:szCs w:val="22"/>
              </w:rPr>
            </w:pPr>
            <w:r w:rsidRPr="006D47E3">
              <w:rPr>
                <w:b/>
                <w:sz w:val="22"/>
                <w:szCs w:val="22"/>
              </w:rPr>
              <w:t>Priemonės pavadinimas</w:t>
            </w:r>
          </w:p>
        </w:tc>
        <w:tc>
          <w:tcPr>
            <w:tcW w:w="1795" w:type="dxa"/>
            <w:vMerge w:val="restart"/>
            <w:shd w:val="clear" w:color="auto" w:fill="auto"/>
          </w:tcPr>
          <w:p w14:paraId="7DACBE37" w14:textId="77777777" w:rsidR="00AE6804" w:rsidRPr="006D47E3" w:rsidRDefault="00AE6804" w:rsidP="0063013A">
            <w:pPr>
              <w:jc w:val="center"/>
              <w:rPr>
                <w:b/>
                <w:sz w:val="22"/>
                <w:szCs w:val="22"/>
              </w:rPr>
            </w:pPr>
            <w:r w:rsidRPr="006D47E3">
              <w:rPr>
                <w:b/>
                <w:sz w:val="22"/>
                <w:szCs w:val="22"/>
              </w:rPr>
              <w:t>Atsakingas vykdytojas</w:t>
            </w:r>
          </w:p>
        </w:tc>
        <w:tc>
          <w:tcPr>
            <w:tcW w:w="3218" w:type="dxa"/>
            <w:gridSpan w:val="3"/>
            <w:shd w:val="clear" w:color="auto" w:fill="auto"/>
          </w:tcPr>
          <w:p w14:paraId="670A39D7" w14:textId="77777777" w:rsidR="00AE6804" w:rsidRPr="006D47E3" w:rsidRDefault="00AE6804" w:rsidP="0063013A">
            <w:pPr>
              <w:jc w:val="center"/>
              <w:rPr>
                <w:b/>
                <w:sz w:val="22"/>
                <w:szCs w:val="22"/>
              </w:rPr>
            </w:pPr>
            <w:r w:rsidRPr="006D47E3">
              <w:rPr>
                <w:b/>
                <w:sz w:val="22"/>
                <w:szCs w:val="22"/>
              </w:rPr>
              <w:t xml:space="preserve">Įgyvendinimo terminai </w:t>
            </w:r>
          </w:p>
        </w:tc>
        <w:tc>
          <w:tcPr>
            <w:tcW w:w="1497" w:type="dxa"/>
          </w:tcPr>
          <w:p w14:paraId="0E59E2AC" w14:textId="77777777" w:rsidR="00AE6804" w:rsidRPr="006D47E3" w:rsidRDefault="00AE6804" w:rsidP="0063013A">
            <w:pPr>
              <w:jc w:val="center"/>
              <w:rPr>
                <w:b/>
                <w:sz w:val="22"/>
                <w:szCs w:val="22"/>
              </w:rPr>
            </w:pPr>
            <w:r w:rsidRPr="006D47E3">
              <w:rPr>
                <w:b/>
                <w:sz w:val="22"/>
                <w:szCs w:val="22"/>
              </w:rPr>
              <w:t>Finansavimo šaltiniai</w:t>
            </w:r>
          </w:p>
        </w:tc>
        <w:tc>
          <w:tcPr>
            <w:tcW w:w="1842" w:type="dxa"/>
            <w:vMerge w:val="restart"/>
            <w:shd w:val="clear" w:color="auto" w:fill="auto"/>
          </w:tcPr>
          <w:p w14:paraId="295993BD" w14:textId="77777777" w:rsidR="00AE6804" w:rsidRPr="006D47E3" w:rsidRDefault="00AE6804" w:rsidP="0063013A">
            <w:pPr>
              <w:jc w:val="center"/>
              <w:rPr>
                <w:b/>
                <w:sz w:val="22"/>
                <w:szCs w:val="22"/>
              </w:rPr>
            </w:pPr>
            <w:r w:rsidRPr="006D47E3">
              <w:rPr>
                <w:b/>
                <w:sz w:val="22"/>
                <w:szCs w:val="22"/>
              </w:rPr>
              <w:t xml:space="preserve">Stebėsenos rodiklis </w:t>
            </w:r>
          </w:p>
        </w:tc>
        <w:tc>
          <w:tcPr>
            <w:tcW w:w="1084" w:type="dxa"/>
            <w:vMerge w:val="restart"/>
            <w:shd w:val="clear" w:color="auto" w:fill="auto"/>
          </w:tcPr>
          <w:p w14:paraId="6C85766D" w14:textId="77777777" w:rsidR="00AE6804" w:rsidRPr="006D47E3" w:rsidRDefault="00AE6804" w:rsidP="0063013A">
            <w:pPr>
              <w:jc w:val="center"/>
              <w:rPr>
                <w:b/>
                <w:sz w:val="22"/>
                <w:szCs w:val="22"/>
              </w:rPr>
            </w:pPr>
            <w:r w:rsidRPr="006D47E3">
              <w:rPr>
                <w:b/>
                <w:sz w:val="22"/>
                <w:szCs w:val="22"/>
              </w:rPr>
              <w:t xml:space="preserve">Rodiklio reikšmė </w:t>
            </w:r>
          </w:p>
          <w:p w14:paraId="571D1959" w14:textId="77777777" w:rsidR="00AE6804" w:rsidRPr="006D47E3" w:rsidRDefault="00AE6804" w:rsidP="0063013A">
            <w:pPr>
              <w:jc w:val="center"/>
              <w:rPr>
                <w:b/>
                <w:sz w:val="22"/>
                <w:szCs w:val="22"/>
              </w:rPr>
            </w:pPr>
          </w:p>
        </w:tc>
        <w:tc>
          <w:tcPr>
            <w:tcW w:w="2890" w:type="dxa"/>
            <w:vMerge w:val="restart"/>
          </w:tcPr>
          <w:p w14:paraId="1DEF049B" w14:textId="128EDFC4" w:rsidR="00AE6804" w:rsidRPr="006D47E3" w:rsidRDefault="00AE6804" w:rsidP="0063013A">
            <w:pPr>
              <w:jc w:val="center"/>
              <w:rPr>
                <w:b/>
                <w:sz w:val="22"/>
                <w:szCs w:val="22"/>
              </w:rPr>
            </w:pPr>
            <w:r>
              <w:rPr>
                <w:b/>
                <w:sz w:val="22"/>
                <w:szCs w:val="22"/>
              </w:rPr>
              <w:t>Priemonės įvykdymas/neįvykdymo priežastys</w:t>
            </w:r>
          </w:p>
        </w:tc>
      </w:tr>
      <w:tr w:rsidR="00AE6804" w:rsidRPr="006D47E3" w14:paraId="7C4C9EE8" w14:textId="75907B1B" w:rsidTr="00BE50BD">
        <w:trPr>
          <w:trHeight w:val="310"/>
        </w:trPr>
        <w:tc>
          <w:tcPr>
            <w:tcW w:w="0" w:type="auto"/>
            <w:vMerge/>
            <w:shd w:val="clear" w:color="auto" w:fill="auto"/>
          </w:tcPr>
          <w:p w14:paraId="62E14E2B" w14:textId="77777777" w:rsidR="00AE6804" w:rsidRPr="006D47E3" w:rsidRDefault="00AE6804" w:rsidP="0063013A">
            <w:pPr>
              <w:jc w:val="center"/>
              <w:rPr>
                <w:b/>
                <w:sz w:val="22"/>
                <w:szCs w:val="22"/>
              </w:rPr>
            </w:pPr>
          </w:p>
        </w:tc>
        <w:tc>
          <w:tcPr>
            <w:tcW w:w="0" w:type="auto"/>
            <w:vMerge/>
            <w:shd w:val="clear" w:color="auto" w:fill="auto"/>
          </w:tcPr>
          <w:p w14:paraId="7880A2CE" w14:textId="77777777" w:rsidR="00AE6804" w:rsidRPr="006D47E3" w:rsidRDefault="00AE6804" w:rsidP="0063013A">
            <w:pPr>
              <w:jc w:val="center"/>
              <w:rPr>
                <w:b/>
                <w:sz w:val="22"/>
                <w:szCs w:val="22"/>
              </w:rPr>
            </w:pPr>
          </w:p>
        </w:tc>
        <w:tc>
          <w:tcPr>
            <w:tcW w:w="1719" w:type="dxa"/>
            <w:vMerge/>
            <w:shd w:val="clear" w:color="auto" w:fill="auto"/>
          </w:tcPr>
          <w:p w14:paraId="79F2BB35" w14:textId="77777777" w:rsidR="00AE6804" w:rsidRPr="006D47E3" w:rsidRDefault="00AE6804" w:rsidP="0063013A">
            <w:pPr>
              <w:jc w:val="center"/>
              <w:rPr>
                <w:b/>
                <w:sz w:val="22"/>
                <w:szCs w:val="22"/>
              </w:rPr>
            </w:pPr>
          </w:p>
        </w:tc>
        <w:tc>
          <w:tcPr>
            <w:tcW w:w="1795" w:type="dxa"/>
            <w:vMerge/>
            <w:shd w:val="clear" w:color="auto" w:fill="auto"/>
          </w:tcPr>
          <w:p w14:paraId="7004E28D" w14:textId="77777777" w:rsidR="00AE6804" w:rsidRPr="006D47E3" w:rsidRDefault="00AE6804" w:rsidP="0063013A">
            <w:pPr>
              <w:jc w:val="center"/>
              <w:rPr>
                <w:b/>
                <w:sz w:val="22"/>
                <w:szCs w:val="22"/>
              </w:rPr>
            </w:pPr>
          </w:p>
        </w:tc>
        <w:tc>
          <w:tcPr>
            <w:tcW w:w="1074" w:type="dxa"/>
            <w:shd w:val="clear" w:color="auto" w:fill="auto"/>
          </w:tcPr>
          <w:p w14:paraId="067436A2" w14:textId="77777777" w:rsidR="00AE6804" w:rsidRPr="006D47E3" w:rsidRDefault="00AE6804" w:rsidP="0063013A">
            <w:pPr>
              <w:jc w:val="center"/>
              <w:rPr>
                <w:b/>
                <w:sz w:val="22"/>
                <w:szCs w:val="22"/>
              </w:rPr>
            </w:pPr>
            <w:r w:rsidRPr="006D47E3">
              <w:rPr>
                <w:b/>
                <w:sz w:val="22"/>
                <w:szCs w:val="22"/>
              </w:rPr>
              <w:t>2025 m.</w:t>
            </w:r>
          </w:p>
        </w:tc>
        <w:tc>
          <w:tcPr>
            <w:tcW w:w="1072" w:type="dxa"/>
            <w:shd w:val="clear" w:color="auto" w:fill="auto"/>
          </w:tcPr>
          <w:p w14:paraId="33609E9F" w14:textId="77777777" w:rsidR="00AE6804" w:rsidRPr="006D47E3" w:rsidRDefault="00AE6804" w:rsidP="0063013A">
            <w:pPr>
              <w:jc w:val="center"/>
              <w:rPr>
                <w:b/>
                <w:sz w:val="22"/>
                <w:szCs w:val="22"/>
              </w:rPr>
            </w:pPr>
            <w:r w:rsidRPr="006D47E3">
              <w:rPr>
                <w:b/>
                <w:sz w:val="22"/>
                <w:szCs w:val="22"/>
              </w:rPr>
              <w:t xml:space="preserve">2026 m. </w:t>
            </w:r>
          </w:p>
        </w:tc>
        <w:tc>
          <w:tcPr>
            <w:tcW w:w="1072" w:type="dxa"/>
            <w:shd w:val="clear" w:color="auto" w:fill="auto"/>
          </w:tcPr>
          <w:p w14:paraId="1CB21554" w14:textId="77777777" w:rsidR="00AE6804" w:rsidRPr="006D47E3" w:rsidRDefault="00AE6804" w:rsidP="0063013A">
            <w:pPr>
              <w:jc w:val="center"/>
              <w:rPr>
                <w:b/>
                <w:sz w:val="22"/>
                <w:szCs w:val="22"/>
              </w:rPr>
            </w:pPr>
            <w:r w:rsidRPr="006D47E3">
              <w:rPr>
                <w:b/>
                <w:sz w:val="22"/>
                <w:szCs w:val="22"/>
              </w:rPr>
              <w:t>2027 m.</w:t>
            </w:r>
          </w:p>
        </w:tc>
        <w:tc>
          <w:tcPr>
            <w:tcW w:w="1497" w:type="dxa"/>
          </w:tcPr>
          <w:p w14:paraId="76E8E9A4" w14:textId="77777777" w:rsidR="00AE6804" w:rsidRPr="006D47E3" w:rsidRDefault="00AE6804" w:rsidP="0063013A">
            <w:pPr>
              <w:jc w:val="center"/>
              <w:rPr>
                <w:b/>
                <w:sz w:val="22"/>
                <w:szCs w:val="22"/>
              </w:rPr>
            </w:pPr>
          </w:p>
        </w:tc>
        <w:tc>
          <w:tcPr>
            <w:tcW w:w="1842" w:type="dxa"/>
            <w:vMerge/>
            <w:shd w:val="clear" w:color="auto" w:fill="auto"/>
          </w:tcPr>
          <w:p w14:paraId="60582646" w14:textId="77777777" w:rsidR="00AE6804" w:rsidRPr="006D47E3" w:rsidRDefault="00AE6804" w:rsidP="0063013A">
            <w:pPr>
              <w:jc w:val="center"/>
              <w:rPr>
                <w:b/>
                <w:sz w:val="22"/>
                <w:szCs w:val="22"/>
              </w:rPr>
            </w:pPr>
          </w:p>
        </w:tc>
        <w:tc>
          <w:tcPr>
            <w:tcW w:w="1084" w:type="dxa"/>
            <w:vMerge/>
            <w:shd w:val="clear" w:color="auto" w:fill="auto"/>
          </w:tcPr>
          <w:p w14:paraId="30C12246" w14:textId="77777777" w:rsidR="00AE6804" w:rsidRPr="006D47E3" w:rsidRDefault="00AE6804" w:rsidP="0063013A">
            <w:pPr>
              <w:jc w:val="center"/>
              <w:rPr>
                <w:b/>
                <w:sz w:val="22"/>
                <w:szCs w:val="22"/>
              </w:rPr>
            </w:pPr>
          </w:p>
        </w:tc>
        <w:tc>
          <w:tcPr>
            <w:tcW w:w="2890" w:type="dxa"/>
            <w:vMerge/>
          </w:tcPr>
          <w:p w14:paraId="42CFC1FB" w14:textId="77777777" w:rsidR="00AE6804" w:rsidRPr="006D47E3" w:rsidRDefault="00AE6804" w:rsidP="0063013A">
            <w:pPr>
              <w:jc w:val="center"/>
              <w:rPr>
                <w:b/>
                <w:sz w:val="22"/>
                <w:szCs w:val="22"/>
              </w:rPr>
            </w:pPr>
          </w:p>
        </w:tc>
      </w:tr>
      <w:tr w:rsidR="008F513F" w:rsidRPr="006D47E3" w14:paraId="6A5B22A3" w14:textId="375187BC" w:rsidTr="00BE50BD">
        <w:trPr>
          <w:trHeight w:val="278"/>
        </w:trPr>
        <w:tc>
          <w:tcPr>
            <w:tcW w:w="0" w:type="auto"/>
            <w:shd w:val="clear" w:color="auto" w:fill="auto"/>
          </w:tcPr>
          <w:p w14:paraId="2279356D" w14:textId="77777777" w:rsidR="00AE6804" w:rsidRPr="006D47E3" w:rsidRDefault="00AE6804" w:rsidP="0063013A">
            <w:pPr>
              <w:jc w:val="center"/>
              <w:rPr>
                <w:color w:val="000000" w:themeColor="text1"/>
                <w:sz w:val="22"/>
                <w:szCs w:val="22"/>
              </w:rPr>
            </w:pPr>
            <w:r w:rsidRPr="006D47E3">
              <w:rPr>
                <w:color w:val="000000" w:themeColor="text1"/>
                <w:sz w:val="22"/>
                <w:szCs w:val="22"/>
              </w:rPr>
              <w:t>1</w:t>
            </w:r>
          </w:p>
        </w:tc>
        <w:tc>
          <w:tcPr>
            <w:tcW w:w="0" w:type="auto"/>
            <w:shd w:val="clear" w:color="auto" w:fill="auto"/>
          </w:tcPr>
          <w:p w14:paraId="1F0355EA" w14:textId="77777777" w:rsidR="00AE6804" w:rsidRPr="006D47E3" w:rsidRDefault="00AE6804" w:rsidP="0063013A">
            <w:pPr>
              <w:jc w:val="center"/>
              <w:rPr>
                <w:color w:val="000000" w:themeColor="text1"/>
                <w:sz w:val="22"/>
                <w:szCs w:val="22"/>
              </w:rPr>
            </w:pPr>
            <w:r w:rsidRPr="006D47E3">
              <w:rPr>
                <w:color w:val="000000" w:themeColor="text1"/>
                <w:sz w:val="22"/>
                <w:szCs w:val="22"/>
              </w:rPr>
              <w:t>2</w:t>
            </w:r>
          </w:p>
        </w:tc>
        <w:tc>
          <w:tcPr>
            <w:tcW w:w="1719" w:type="dxa"/>
            <w:shd w:val="clear" w:color="auto" w:fill="auto"/>
          </w:tcPr>
          <w:p w14:paraId="5E03B824" w14:textId="77777777" w:rsidR="00AE6804" w:rsidRPr="006D47E3" w:rsidRDefault="00AE6804" w:rsidP="0063013A">
            <w:pPr>
              <w:jc w:val="center"/>
              <w:rPr>
                <w:color w:val="000000" w:themeColor="text1"/>
                <w:sz w:val="22"/>
                <w:szCs w:val="22"/>
              </w:rPr>
            </w:pPr>
            <w:r w:rsidRPr="006D47E3">
              <w:rPr>
                <w:color w:val="000000" w:themeColor="text1"/>
                <w:sz w:val="22"/>
                <w:szCs w:val="22"/>
              </w:rPr>
              <w:t>3</w:t>
            </w:r>
          </w:p>
        </w:tc>
        <w:tc>
          <w:tcPr>
            <w:tcW w:w="1795" w:type="dxa"/>
            <w:shd w:val="clear" w:color="auto" w:fill="auto"/>
          </w:tcPr>
          <w:p w14:paraId="4FBC1784" w14:textId="77777777" w:rsidR="00AE6804" w:rsidRPr="006D47E3" w:rsidRDefault="00AE6804" w:rsidP="0063013A">
            <w:pPr>
              <w:jc w:val="center"/>
              <w:rPr>
                <w:color w:val="000000" w:themeColor="text1"/>
                <w:sz w:val="22"/>
                <w:szCs w:val="22"/>
              </w:rPr>
            </w:pPr>
            <w:r w:rsidRPr="006D47E3">
              <w:rPr>
                <w:color w:val="000000" w:themeColor="text1"/>
                <w:sz w:val="22"/>
                <w:szCs w:val="22"/>
              </w:rPr>
              <w:t>4</w:t>
            </w:r>
          </w:p>
        </w:tc>
        <w:tc>
          <w:tcPr>
            <w:tcW w:w="1074" w:type="dxa"/>
            <w:shd w:val="clear" w:color="auto" w:fill="auto"/>
          </w:tcPr>
          <w:p w14:paraId="7DDF0601" w14:textId="77777777" w:rsidR="00AE6804" w:rsidRPr="006D47E3" w:rsidRDefault="00AE6804" w:rsidP="0063013A">
            <w:pPr>
              <w:jc w:val="center"/>
              <w:rPr>
                <w:color w:val="000000" w:themeColor="text1"/>
                <w:sz w:val="22"/>
                <w:szCs w:val="22"/>
              </w:rPr>
            </w:pPr>
            <w:r w:rsidRPr="006D47E3">
              <w:rPr>
                <w:color w:val="000000" w:themeColor="text1"/>
                <w:sz w:val="22"/>
                <w:szCs w:val="22"/>
              </w:rPr>
              <w:t>5</w:t>
            </w:r>
          </w:p>
        </w:tc>
        <w:tc>
          <w:tcPr>
            <w:tcW w:w="1072" w:type="dxa"/>
            <w:shd w:val="clear" w:color="auto" w:fill="auto"/>
          </w:tcPr>
          <w:p w14:paraId="6FF65982" w14:textId="77777777" w:rsidR="00AE6804" w:rsidRPr="006D47E3" w:rsidRDefault="00AE6804" w:rsidP="0063013A">
            <w:pPr>
              <w:jc w:val="center"/>
              <w:rPr>
                <w:color w:val="000000" w:themeColor="text1"/>
                <w:sz w:val="22"/>
                <w:szCs w:val="22"/>
              </w:rPr>
            </w:pPr>
            <w:r w:rsidRPr="006D47E3">
              <w:rPr>
                <w:color w:val="000000" w:themeColor="text1"/>
                <w:sz w:val="22"/>
                <w:szCs w:val="22"/>
              </w:rPr>
              <w:t>6</w:t>
            </w:r>
          </w:p>
        </w:tc>
        <w:tc>
          <w:tcPr>
            <w:tcW w:w="1072" w:type="dxa"/>
            <w:shd w:val="clear" w:color="auto" w:fill="auto"/>
          </w:tcPr>
          <w:p w14:paraId="58D4C7E3" w14:textId="77777777" w:rsidR="00AE6804" w:rsidRPr="006D47E3" w:rsidRDefault="00AE6804" w:rsidP="0063013A">
            <w:pPr>
              <w:jc w:val="center"/>
              <w:rPr>
                <w:color w:val="000000" w:themeColor="text1"/>
                <w:sz w:val="22"/>
                <w:szCs w:val="22"/>
              </w:rPr>
            </w:pPr>
            <w:r w:rsidRPr="006D47E3">
              <w:rPr>
                <w:color w:val="000000" w:themeColor="text1"/>
                <w:sz w:val="22"/>
                <w:szCs w:val="22"/>
              </w:rPr>
              <w:t>7</w:t>
            </w:r>
          </w:p>
        </w:tc>
        <w:tc>
          <w:tcPr>
            <w:tcW w:w="1497" w:type="dxa"/>
          </w:tcPr>
          <w:p w14:paraId="76052C73" w14:textId="77777777" w:rsidR="00AE6804" w:rsidRPr="006D47E3" w:rsidRDefault="00AE6804" w:rsidP="0063013A">
            <w:pPr>
              <w:jc w:val="center"/>
              <w:rPr>
                <w:color w:val="000000" w:themeColor="text1"/>
                <w:sz w:val="22"/>
                <w:szCs w:val="22"/>
              </w:rPr>
            </w:pPr>
            <w:r w:rsidRPr="006D47E3">
              <w:rPr>
                <w:color w:val="000000" w:themeColor="text1"/>
                <w:sz w:val="22"/>
                <w:szCs w:val="22"/>
              </w:rPr>
              <w:t>8</w:t>
            </w:r>
          </w:p>
        </w:tc>
        <w:tc>
          <w:tcPr>
            <w:tcW w:w="1842" w:type="dxa"/>
            <w:shd w:val="clear" w:color="auto" w:fill="auto"/>
          </w:tcPr>
          <w:p w14:paraId="3F872194" w14:textId="77777777" w:rsidR="00AE6804" w:rsidRPr="006D47E3" w:rsidRDefault="00AE6804" w:rsidP="0063013A">
            <w:pPr>
              <w:jc w:val="center"/>
              <w:rPr>
                <w:color w:val="000000" w:themeColor="text1"/>
                <w:sz w:val="22"/>
                <w:szCs w:val="22"/>
              </w:rPr>
            </w:pPr>
            <w:r w:rsidRPr="006D47E3">
              <w:rPr>
                <w:color w:val="000000" w:themeColor="text1"/>
                <w:sz w:val="22"/>
                <w:szCs w:val="22"/>
              </w:rPr>
              <w:t>9</w:t>
            </w:r>
          </w:p>
        </w:tc>
        <w:tc>
          <w:tcPr>
            <w:tcW w:w="1084" w:type="dxa"/>
            <w:shd w:val="clear" w:color="auto" w:fill="auto"/>
          </w:tcPr>
          <w:p w14:paraId="3E1FF086" w14:textId="77777777" w:rsidR="00AE6804" w:rsidRPr="006D47E3" w:rsidRDefault="00AE6804" w:rsidP="0063013A">
            <w:pPr>
              <w:jc w:val="center"/>
              <w:rPr>
                <w:color w:val="000000" w:themeColor="text1"/>
                <w:sz w:val="22"/>
                <w:szCs w:val="22"/>
              </w:rPr>
            </w:pPr>
            <w:r w:rsidRPr="006D47E3">
              <w:rPr>
                <w:color w:val="000000" w:themeColor="text1"/>
                <w:sz w:val="22"/>
                <w:szCs w:val="22"/>
              </w:rPr>
              <w:t>10</w:t>
            </w:r>
          </w:p>
        </w:tc>
        <w:tc>
          <w:tcPr>
            <w:tcW w:w="2890" w:type="dxa"/>
          </w:tcPr>
          <w:p w14:paraId="4DD1110F" w14:textId="418BFEA4" w:rsidR="00AE6804" w:rsidRPr="006D47E3" w:rsidRDefault="00AE6804" w:rsidP="0063013A">
            <w:pPr>
              <w:jc w:val="center"/>
              <w:rPr>
                <w:color w:val="000000" w:themeColor="text1"/>
                <w:sz w:val="22"/>
                <w:szCs w:val="22"/>
              </w:rPr>
            </w:pPr>
            <w:r>
              <w:rPr>
                <w:color w:val="000000" w:themeColor="text1"/>
                <w:sz w:val="22"/>
                <w:szCs w:val="22"/>
              </w:rPr>
              <w:t>11</w:t>
            </w:r>
          </w:p>
        </w:tc>
      </w:tr>
      <w:tr w:rsidR="00AE6804" w:rsidRPr="006D47E3" w14:paraId="2FC2F4E1" w14:textId="68885D84" w:rsidTr="00BE50BD">
        <w:trPr>
          <w:trHeight w:val="278"/>
        </w:trPr>
        <w:tc>
          <w:tcPr>
            <w:tcW w:w="0" w:type="auto"/>
            <w:gridSpan w:val="2"/>
            <w:vMerge w:val="restart"/>
            <w:shd w:val="clear" w:color="auto" w:fill="auto"/>
          </w:tcPr>
          <w:p w14:paraId="2ABB3CE9" w14:textId="77777777" w:rsidR="00AE6804" w:rsidRDefault="00AE6804" w:rsidP="00946939">
            <w:pPr>
              <w:rPr>
                <w:b/>
                <w:color w:val="000000" w:themeColor="text1"/>
                <w:sz w:val="22"/>
                <w:szCs w:val="22"/>
              </w:rPr>
            </w:pPr>
          </w:p>
          <w:p w14:paraId="60C82878" w14:textId="77777777" w:rsidR="00AE6804" w:rsidRDefault="00AE6804" w:rsidP="00946939">
            <w:pPr>
              <w:rPr>
                <w:b/>
                <w:color w:val="000000" w:themeColor="text1"/>
                <w:sz w:val="22"/>
                <w:szCs w:val="22"/>
              </w:rPr>
            </w:pPr>
          </w:p>
          <w:p w14:paraId="60135BBA" w14:textId="48939501" w:rsidR="00AE6804" w:rsidRPr="006D47E3" w:rsidRDefault="00AE6804" w:rsidP="00946939">
            <w:pPr>
              <w:rPr>
                <w:color w:val="000000" w:themeColor="text1"/>
                <w:sz w:val="22"/>
                <w:szCs w:val="22"/>
              </w:rPr>
            </w:pPr>
            <w:r w:rsidRPr="006D47E3">
              <w:rPr>
                <w:b/>
                <w:color w:val="000000" w:themeColor="text1"/>
                <w:sz w:val="22"/>
                <w:szCs w:val="22"/>
              </w:rPr>
              <w:t>1.</w:t>
            </w:r>
            <w:r w:rsidRPr="006D47E3">
              <w:rPr>
                <w:b/>
                <w:bCs/>
                <w:color w:val="000000" w:themeColor="text1"/>
                <w:sz w:val="22"/>
                <w:szCs w:val="22"/>
              </w:rPr>
              <w:t xml:space="preserve"> Melagingi pranešimai</w:t>
            </w:r>
          </w:p>
          <w:p w14:paraId="03B7BA9D" w14:textId="35AEADB3" w:rsidR="00AE6804" w:rsidRPr="006D47E3" w:rsidRDefault="00AE6804" w:rsidP="00946939">
            <w:pPr>
              <w:rPr>
                <w:b/>
                <w:bCs/>
                <w:color w:val="000000" w:themeColor="text1"/>
                <w:sz w:val="22"/>
                <w:szCs w:val="22"/>
              </w:rPr>
            </w:pPr>
          </w:p>
        </w:tc>
        <w:tc>
          <w:tcPr>
            <w:tcW w:w="14045" w:type="dxa"/>
            <w:gridSpan w:val="9"/>
          </w:tcPr>
          <w:p w14:paraId="52786E76" w14:textId="4475077F" w:rsidR="00AE6804" w:rsidRPr="006D47E3" w:rsidRDefault="00AE6804" w:rsidP="0063013A">
            <w:pPr>
              <w:jc w:val="center"/>
              <w:rPr>
                <w:b/>
                <w:bCs/>
                <w:color w:val="000000" w:themeColor="text1"/>
                <w:sz w:val="22"/>
                <w:szCs w:val="22"/>
              </w:rPr>
            </w:pPr>
            <w:r w:rsidRPr="006D47E3">
              <w:rPr>
                <w:b/>
                <w:bCs/>
                <w:color w:val="000000" w:themeColor="text1"/>
                <w:sz w:val="22"/>
                <w:szCs w:val="22"/>
              </w:rPr>
              <w:t xml:space="preserve">Pasirengimas pavojams, kuriems nustatytas </w:t>
            </w:r>
            <w:r w:rsidRPr="006D47E3">
              <w:rPr>
                <w:b/>
                <w:bCs/>
                <w:iCs/>
                <w:color w:val="000000" w:themeColor="text1"/>
                <w:sz w:val="22"/>
                <w:szCs w:val="22"/>
              </w:rPr>
              <w:t xml:space="preserve">labai didelis, didelis rizikos lygmuo, </w:t>
            </w:r>
            <w:r w:rsidRPr="006D47E3">
              <w:rPr>
                <w:b/>
                <w:bCs/>
                <w:color w:val="000000" w:themeColor="text1"/>
                <w:sz w:val="22"/>
                <w:szCs w:val="22"/>
              </w:rPr>
              <w:t xml:space="preserve">jų kilimo </w:t>
            </w:r>
            <w:r w:rsidRPr="006D47E3">
              <w:rPr>
                <w:b/>
                <w:bCs/>
                <w:iCs/>
                <w:color w:val="000000" w:themeColor="text1"/>
                <w:sz w:val="22"/>
                <w:szCs w:val="22"/>
              </w:rPr>
              <w:t>tikimybės bei galimų padarinių mažinimas</w:t>
            </w:r>
            <w:r w:rsidRPr="006D47E3">
              <w:rPr>
                <w:color w:val="000000" w:themeColor="text1"/>
                <w:sz w:val="22"/>
                <w:szCs w:val="22"/>
              </w:rPr>
              <w:t xml:space="preserve"> </w:t>
            </w:r>
          </w:p>
        </w:tc>
      </w:tr>
      <w:tr w:rsidR="001826CA" w:rsidRPr="006D47E3" w14:paraId="4648010A" w14:textId="71329914" w:rsidTr="00BE50BD">
        <w:trPr>
          <w:trHeight w:val="1077"/>
        </w:trPr>
        <w:tc>
          <w:tcPr>
            <w:tcW w:w="0" w:type="auto"/>
            <w:gridSpan w:val="2"/>
            <w:vMerge/>
            <w:shd w:val="clear" w:color="auto" w:fill="auto"/>
          </w:tcPr>
          <w:p w14:paraId="6539386C" w14:textId="77777777" w:rsidR="00AE6804" w:rsidRPr="006D47E3" w:rsidRDefault="00AE6804" w:rsidP="00946939">
            <w:pPr>
              <w:rPr>
                <w:color w:val="000000" w:themeColor="text1"/>
                <w:sz w:val="22"/>
                <w:szCs w:val="22"/>
              </w:rPr>
            </w:pPr>
          </w:p>
        </w:tc>
        <w:tc>
          <w:tcPr>
            <w:tcW w:w="1719" w:type="dxa"/>
            <w:shd w:val="clear" w:color="auto" w:fill="auto"/>
          </w:tcPr>
          <w:p w14:paraId="5F367B86" w14:textId="3A33FC3C" w:rsidR="00AE6804" w:rsidRPr="006D47E3" w:rsidRDefault="00AE6804" w:rsidP="0063013A">
            <w:pPr>
              <w:rPr>
                <w:color w:val="000000" w:themeColor="text1"/>
                <w:sz w:val="22"/>
                <w:szCs w:val="22"/>
              </w:rPr>
            </w:pPr>
            <w:r w:rsidRPr="006D47E3">
              <w:rPr>
                <w:color w:val="000000" w:themeColor="text1"/>
                <w:sz w:val="22"/>
                <w:szCs w:val="22"/>
              </w:rPr>
              <w:t>1.1.</w:t>
            </w:r>
            <w:r w:rsidR="008F513F">
              <w:rPr>
                <w:color w:val="000000" w:themeColor="text1"/>
                <w:sz w:val="22"/>
                <w:szCs w:val="22"/>
              </w:rPr>
              <w:t xml:space="preserve"> </w:t>
            </w:r>
            <w:r w:rsidRPr="006D47E3">
              <w:rPr>
                <w:sz w:val="22"/>
                <w:szCs w:val="22"/>
              </w:rPr>
              <w:t>Rekomendacijų viešosioms įstaigoms dėl gaunamų melagingų el. laiškų teikimas</w:t>
            </w:r>
          </w:p>
        </w:tc>
        <w:tc>
          <w:tcPr>
            <w:tcW w:w="1795" w:type="dxa"/>
            <w:shd w:val="clear" w:color="auto" w:fill="auto"/>
          </w:tcPr>
          <w:p w14:paraId="482D99EC" w14:textId="660E0D7F" w:rsidR="00AE6804" w:rsidRPr="006D47E3" w:rsidRDefault="00AE6804" w:rsidP="00BD3CF2">
            <w:pPr>
              <w:jc w:val="center"/>
              <w:rPr>
                <w:color w:val="000000" w:themeColor="text1"/>
                <w:sz w:val="22"/>
                <w:szCs w:val="22"/>
              </w:rPr>
            </w:pPr>
            <w:r>
              <w:rPr>
                <w:color w:val="000000" w:themeColor="text1"/>
                <w:sz w:val="22"/>
                <w:szCs w:val="22"/>
              </w:rPr>
              <w:t>Parengties par</w:t>
            </w:r>
            <w:r w:rsidRPr="006D47E3">
              <w:rPr>
                <w:color w:val="000000" w:themeColor="text1"/>
                <w:sz w:val="22"/>
                <w:szCs w:val="22"/>
              </w:rPr>
              <w:t>eigūnas, CSMS, Komunikacijos skyrius</w:t>
            </w:r>
          </w:p>
        </w:tc>
        <w:tc>
          <w:tcPr>
            <w:tcW w:w="1074" w:type="dxa"/>
            <w:shd w:val="clear" w:color="auto" w:fill="auto"/>
          </w:tcPr>
          <w:p w14:paraId="20F7908D" w14:textId="242D0396"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p w14:paraId="14EA0992" w14:textId="3AECA9BD" w:rsidR="00AE6804" w:rsidRPr="006D47E3" w:rsidRDefault="00AE6804" w:rsidP="0063013A">
            <w:pPr>
              <w:jc w:val="center"/>
              <w:rPr>
                <w:color w:val="000000" w:themeColor="text1"/>
                <w:sz w:val="22"/>
                <w:szCs w:val="22"/>
              </w:rPr>
            </w:pPr>
          </w:p>
        </w:tc>
        <w:tc>
          <w:tcPr>
            <w:tcW w:w="1072" w:type="dxa"/>
            <w:shd w:val="clear" w:color="auto" w:fill="auto"/>
          </w:tcPr>
          <w:p w14:paraId="1C77D6A5" w14:textId="6A6696CA"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37F33E9C" w14:textId="7A8AB35C"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497" w:type="dxa"/>
          </w:tcPr>
          <w:p w14:paraId="09B5AF22"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A0C5145" w14:textId="195EAA60" w:rsidR="00AE6804" w:rsidRPr="006D47E3" w:rsidRDefault="00AE6804" w:rsidP="00BD3CF2">
            <w:pPr>
              <w:rPr>
                <w:color w:val="000000" w:themeColor="text1"/>
                <w:sz w:val="22"/>
                <w:szCs w:val="22"/>
              </w:rPr>
            </w:pPr>
            <w:r w:rsidRPr="006D47E3">
              <w:rPr>
                <w:color w:val="000000" w:themeColor="text1"/>
                <w:sz w:val="22"/>
                <w:szCs w:val="22"/>
              </w:rPr>
              <w:t>Viešųjų įstaigų supažindinimas su rekomendacijomis</w:t>
            </w:r>
            <w:r>
              <w:rPr>
                <w:color w:val="000000" w:themeColor="text1"/>
                <w:sz w:val="22"/>
                <w:szCs w:val="22"/>
              </w:rPr>
              <w:t xml:space="preserve"> (</w:t>
            </w:r>
            <w:r w:rsidRPr="006D47E3">
              <w:rPr>
                <w:color w:val="000000" w:themeColor="text1"/>
                <w:sz w:val="22"/>
                <w:szCs w:val="22"/>
              </w:rPr>
              <w:t>proc.</w:t>
            </w:r>
            <w:r>
              <w:rPr>
                <w:color w:val="000000" w:themeColor="text1"/>
                <w:sz w:val="22"/>
                <w:szCs w:val="22"/>
              </w:rPr>
              <w:t>)</w:t>
            </w:r>
          </w:p>
        </w:tc>
        <w:tc>
          <w:tcPr>
            <w:tcW w:w="1084" w:type="dxa"/>
            <w:shd w:val="clear" w:color="auto" w:fill="auto"/>
          </w:tcPr>
          <w:p w14:paraId="65967418" w14:textId="77777777" w:rsidR="00AE6804" w:rsidRPr="006D47E3" w:rsidRDefault="00AE6804" w:rsidP="0063013A">
            <w:pPr>
              <w:jc w:val="center"/>
              <w:rPr>
                <w:color w:val="000000" w:themeColor="text1"/>
                <w:sz w:val="22"/>
                <w:szCs w:val="22"/>
              </w:rPr>
            </w:pPr>
          </w:p>
          <w:p w14:paraId="57F0A71E" w14:textId="77777777" w:rsidR="00AE6804" w:rsidRPr="006D47E3" w:rsidRDefault="00AE6804" w:rsidP="0063013A">
            <w:pPr>
              <w:jc w:val="center"/>
              <w:rPr>
                <w:color w:val="000000" w:themeColor="text1"/>
                <w:sz w:val="22"/>
                <w:szCs w:val="22"/>
              </w:rPr>
            </w:pPr>
            <w:r w:rsidRPr="006D47E3">
              <w:rPr>
                <w:color w:val="000000" w:themeColor="text1"/>
                <w:sz w:val="22"/>
                <w:szCs w:val="22"/>
              </w:rPr>
              <w:t>100 %</w:t>
            </w:r>
          </w:p>
        </w:tc>
        <w:tc>
          <w:tcPr>
            <w:tcW w:w="2890" w:type="dxa"/>
          </w:tcPr>
          <w:p w14:paraId="3D2789E7" w14:textId="1CEC96CC" w:rsidR="00AE6804" w:rsidRPr="006D47E3" w:rsidRDefault="008F513F" w:rsidP="00FC329D">
            <w:pPr>
              <w:rPr>
                <w:color w:val="000000" w:themeColor="text1"/>
                <w:sz w:val="22"/>
                <w:szCs w:val="22"/>
              </w:rPr>
            </w:pPr>
            <w:r>
              <w:rPr>
                <w:color w:val="000000" w:themeColor="text1"/>
                <w:sz w:val="22"/>
                <w:szCs w:val="22"/>
              </w:rPr>
              <w:t>Įvykdyta. Viešosioms įstaigoms pagal poreikį teikiama aktuali informacija.</w:t>
            </w:r>
          </w:p>
        </w:tc>
      </w:tr>
      <w:tr w:rsidR="001826CA" w:rsidRPr="006D47E3" w14:paraId="6B939712" w14:textId="30E243A7" w:rsidTr="00BE50BD">
        <w:trPr>
          <w:trHeight w:val="1429"/>
        </w:trPr>
        <w:tc>
          <w:tcPr>
            <w:tcW w:w="0" w:type="auto"/>
            <w:gridSpan w:val="2"/>
            <w:shd w:val="clear" w:color="auto" w:fill="auto"/>
          </w:tcPr>
          <w:p w14:paraId="70DCA3E5" w14:textId="77777777" w:rsidR="00AE6804" w:rsidRPr="006D47E3" w:rsidRDefault="00AE6804" w:rsidP="00946939">
            <w:pPr>
              <w:rPr>
                <w:color w:val="000000" w:themeColor="text1"/>
                <w:sz w:val="22"/>
                <w:szCs w:val="22"/>
              </w:rPr>
            </w:pPr>
            <w:r w:rsidRPr="006D47E3">
              <w:rPr>
                <w:b/>
                <w:bCs/>
                <w:color w:val="000000" w:themeColor="text1"/>
                <w:sz w:val="22"/>
                <w:szCs w:val="22"/>
              </w:rPr>
              <w:t xml:space="preserve">2. </w:t>
            </w:r>
            <w:r w:rsidRPr="006D47E3">
              <w:rPr>
                <w:b/>
                <w:bCs/>
                <w:sz w:val="22"/>
                <w:szCs w:val="22"/>
              </w:rPr>
              <w:t xml:space="preserve">Lietuvos piliečių suėmimai, laikinas pagrobimas ar kelionės </w:t>
            </w:r>
          </w:p>
          <w:p w14:paraId="5B8873B6" w14:textId="77777777" w:rsidR="00AE6804" w:rsidRPr="006D47E3" w:rsidRDefault="00AE6804" w:rsidP="00946939">
            <w:pPr>
              <w:rPr>
                <w:color w:val="000000" w:themeColor="text1"/>
                <w:sz w:val="22"/>
                <w:szCs w:val="22"/>
              </w:rPr>
            </w:pPr>
            <w:r w:rsidRPr="006D47E3">
              <w:rPr>
                <w:b/>
                <w:bCs/>
                <w:sz w:val="22"/>
                <w:szCs w:val="22"/>
              </w:rPr>
              <w:t>sutrikdymas užsienio valstybėje</w:t>
            </w:r>
          </w:p>
        </w:tc>
        <w:tc>
          <w:tcPr>
            <w:tcW w:w="1719" w:type="dxa"/>
            <w:shd w:val="clear" w:color="auto" w:fill="auto"/>
          </w:tcPr>
          <w:p w14:paraId="1CCC0022" w14:textId="6E33B49B" w:rsidR="00AE6804" w:rsidRPr="006D47E3" w:rsidRDefault="00AE6804" w:rsidP="0063013A">
            <w:pPr>
              <w:rPr>
                <w:color w:val="000000" w:themeColor="text1"/>
                <w:sz w:val="22"/>
                <w:szCs w:val="22"/>
              </w:rPr>
            </w:pPr>
            <w:r w:rsidRPr="006D47E3">
              <w:rPr>
                <w:color w:val="000000" w:themeColor="text1"/>
                <w:sz w:val="22"/>
                <w:szCs w:val="22"/>
              </w:rPr>
              <w:t>2.1</w:t>
            </w:r>
            <w:r>
              <w:rPr>
                <w:color w:val="000000" w:themeColor="text1"/>
                <w:sz w:val="22"/>
                <w:szCs w:val="22"/>
              </w:rPr>
              <w:t>.</w:t>
            </w:r>
            <w:r w:rsidRPr="006D47E3">
              <w:rPr>
                <w:color w:val="000000" w:themeColor="text1"/>
                <w:sz w:val="22"/>
                <w:szCs w:val="22"/>
              </w:rPr>
              <w:t xml:space="preserve"> </w:t>
            </w:r>
            <w:r w:rsidRPr="006D47E3">
              <w:rPr>
                <w:sz w:val="22"/>
                <w:szCs w:val="22"/>
              </w:rPr>
              <w:t>Gavus informaciją apie įvykusius Lietu</w:t>
            </w:r>
            <w:r>
              <w:rPr>
                <w:sz w:val="22"/>
                <w:szCs w:val="22"/>
              </w:rPr>
              <w:t>vos piliečių suėmimus, pagrobimus</w:t>
            </w:r>
            <w:r w:rsidRPr="006D47E3">
              <w:rPr>
                <w:sz w:val="22"/>
                <w:szCs w:val="22"/>
              </w:rPr>
              <w:t xml:space="preserve"> ar kelionės sutrikdym</w:t>
            </w:r>
            <w:r>
              <w:rPr>
                <w:sz w:val="22"/>
                <w:szCs w:val="22"/>
              </w:rPr>
              <w:t>ą</w:t>
            </w:r>
            <w:r w:rsidRPr="006D47E3">
              <w:rPr>
                <w:sz w:val="22"/>
                <w:szCs w:val="22"/>
              </w:rPr>
              <w:t xml:space="preserve"> teikti aktualią informaciją ir rekomendacijas gyventojams</w:t>
            </w:r>
          </w:p>
        </w:tc>
        <w:tc>
          <w:tcPr>
            <w:tcW w:w="1795" w:type="dxa"/>
            <w:shd w:val="clear" w:color="auto" w:fill="auto"/>
          </w:tcPr>
          <w:p w14:paraId="51A5BF80" w14:textId="202C5A08" w:rsidR="00AE6804" w:rsidRPr="006D47E3" w:rsidRDefault="00AE6804" w:rsidP="0063013A">
            <w:pPr>
              <w:jc w:val="center"/>
              <w:rPr>
                <w:color w:val="000000" w:themeColor="text1"/>
                <w:sz w:val="22"/>
                <w:szCs w:val="22"/>
              </w:rPr>
            </w:pPr>
            <w:r>
              <w:rPr>
                <w:color w:val="000000" w:themeColor="text1"/>
                <w:sz w:val="22"/>
                <w:szCs w:val="22"/>
              </w:rPr>
              <w:t xml:space="preserve">Parengties pareigūnas, </w:t>
            </w:r>
            <w:r w:rsidRPr="006D47E3">
              <w:rPr>
                <w:color w:val="000000" w:themeColor="text1"/>
                <w:sz w:val="22"/>
                <w:szCs w:val="22"/>
              </w:rPr>
              <w:t>C</w:t>
            </w:r>
            <w:r>
              <w:rPr>
                <w:color w:val="000000" w:themeColor="text1"/>
                <w:sz w:val="22"/>
                <w:szCs w:val="22"/>
              </w:rPr>
              <w:t>S</w:t>
            </w:r>
            <w:r w:rsidRPr="006D47E3">
              <w:rPr>
                <w:color w:val="000000" w:themeColor="text1"/>
                <w:sz w:val="22"/>
                <w:szCs w:val="22"/>
              </w:rPr>
              <w:t>MS, Komunikacijos skyrius</w:t>
            </w:r>
          </w:p>
        </w:tc>
        <w:tc>
          <w:tcPr>
            <w:tcW w:w="1074" w:type="dxa"/>
            <w:shd w:val="clear" w:color="auto" w:fill="auto"/>
          </w:tcPr>
          <w:p w14:paraId="30F31BB3" w14:textId="2150E441" w:rsidR="00AE6804" w:rsidRPr="006D47E3" w:rsidRDefault="00AE6804" w:rsidP="0063013A">
            <w:pPr>
              <w:jc w:val="center"/>
              <w:rPr>
                <w:color w:val="000000" w:themeColor="text1"/>
                <w:sz w:val="22"/>
                <w:szCs w:val="22"/>
              </w:rPr>
            </w:pPr>
            <w:r w:rsidRPr="006D47E3">
              <w:rPr>
                <w:sz w:val="22"/>
                <w:szCs w:val="22"/>
              </w:rPr>
              <w:t>Esant poreikiui</w:t>
            </w:r>
          </w:p>
        </w:tc>
        <w:tc>
          <w:tcPr>
            <w:tcW w:w="1072" w:type="dxa"/>
            <w:shd w:val="clear" w:color="auto" w:fill="auto"/>
          </w:tcPr>
          <w:p w14:paraId="6BE8DA11" w14:textId="37515846" w:rsidR="00AE6804" w:rsidRPr="006D47E3" w:rsidRDefault="00AE6804" w:rsidP="0063013A">
            <w:pPr>
              <w:jc w:val="center"/>
              <w:rPr>
                <w:color w:val="000000" w:themeColor="text1"/>
                <w:sz w:val="22"/>
                <w:szCs w:val="22"/>
              </w:rPr>
            </w:pPr>
            <w:r w:rsidRPr="006D47E3">
              <w:rPr>
                <w:sz w:val="22"/>
                <w:szCs w:val="22"/>
              </w:rPr>
              <w:t>Esant poreikiui</w:t>
            </w:r>
          </w:p>
        </w:tc>
        <w:tc>
          <w:tcPr>
            <w:tcW w:w="1072" w:type="dxa"/>
            <w:shd w:val="clear" w:color="auto" w:fill="auto"/>
          </w:tcPr>
          <w:p w14:paraId="05433887" w14:textId="46B433EB" w:rsidR="00AE6804" w:rsidRPr="006D47E3" w:rsidRDefault="00AE6804" w:rsidP="0063013A">
            <w:pPr>
              <w:jc w:val="center"/>
              <w:rPr>
                <w:color w:val="000000" w:themeColor="text1"/>
                <w:sz w:val="22"/>
                <w:szCs w:val="22"/>
              </w:rPr>
            </w:pPr>
            <w:r w:rsidRPr="006D47E3">
              <w:rPr>
                <w:sz w:val="22"/>
                <w:szCs w:val="22"/>
              </w:rPr>
              <w:t>Esant poreikiui</w:t>
            </w:r>
          </w:p>
        </w:tc>
        <w:tc>
          <w:tcPr>
            <w:tcW w:w="1497" w:type="dxa"/>
          </w:tcPr>
          <w:p w14:paraId="7EDC3BCD" w14:textId="77777777" w:rsidR="00AE6804" w:rsidRPr="006D47E3" w:rsidRDefault="00AE6804" w:rsidP="0063013A">
            <w:pPr>
              <w:jc w:val="center"/>
              <w:rPr>
                <w:sz w:val="22"/>
                <w:szCs w:val="22"/>
              </w:rPr>
            </w:pPr>
            <w:r w:rsidRPr="006D47E3">
              <w:rPr>
                <w:color w:val="000000" w:themeColor="text1"/>
                <w:sz w:val="22"/>
                <w:szCs w:val="22"/>
              </w:rPr>
              <w:t>–</w:t>
            </w:r>
          </w:p>
        </w:tc>
        <w:tc>
          <w:tcPr>
            <w:tcW w:w="1842" w:type="dxa"/>
            <w:shd w:val="clear" w:color="auto" w:fill="auto"/>
          </w:tcPr>
          <w:p w14:paraId="61EF207B" w14:textId="72BEC7AD" w:rsidR="00AE6804" w:rsidRPr="006D47E3" w:rsidRDefault="00AE6804" w:rsidP="006961A2">
            <w:pPr>
              <w:rPr>
                <w:color w:val="000000" w:themeColor="text1"/>
                <w:sz w:val="22"/>
                <w:szCs w:val="22"/>
              </w:rPr>
            </w:pPr>
            <w:r w:rsidRPr="006D47E3">
              <w:rPr>
                <w:sz w:val="22"/>
                <w:szCs w:val="22"/>
              </w:rPr>
              <w:t xml:space="preserve">Esant poreikiui </w:t>
            </w:r>
            <w:r>
              <w:rPr>
                <w:sz w:val="22"/>
                <w:szCs w:val="22"/>
              </w:rPr>
              <w:t>gyventojams suteikta informacija (faktas</w:t>
            </w:r>
            <w:r w:rsidRPr="006D47E3">
              <w:rPr>
                <w:sz w:val="22"/>
                <w:szCs w:val="22"/>
              </w:rPr>
              <w:t>)</w:t>
            </w:r>
          </w:p>
        </w:tc>
        <w:tc>
          <w:tcPr>
            <w:tcW w:w="1084" w:type="dxa"/>
            <w:shd w:val="clear" w:color="auto" w:fill="auto"/>
          </w:tcPr>
          <w:p w14:paraId="2DBDF603" w14:textId="55DD7312"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734A243F" w14:textId="324A7034" w:rsidR="00AE6804" w:rsidRPr="006D47E3" w:rsidRDefault="008F513F" w:rsidP="00FC329D">
            <w:pPr>
              <w:rPr>
                <w:color w:val="000000" w:themeColor="text1"/>
                <w:sz w:val="22"/>
                <w:szCs w:val="22"/>
              </w:rPr>
            </w:pPr>
            <w:r>
              <w:rPr>
                <w:color w:val="000000" w:themeColor="text1"/>
                <w:sz w:val="22"/>
                <w:szCs w:val="22"/>
              </w:rPr>
              <w:t>Nebuvo poreikio</w:t>
            </w:r>
            <w:r w:rsidR="00604736">
              <w:rPr>
                <w:color w:val="000000" w:themeColor="text1"/>
                <w:sz w:val="22"/>
                <w:szCs w:val="22"/>
              </w:rPr>
              <w:t>.</w:t>
            </w:r>
          </w:p>
        </w:tc>
      </w:tr>
      <w:tr w:rsidR="001826CA" w:rsidRPr="006D47E3" w14:paraId="112E1B2F" w14:textId="7E5D8922" w:rsidTr="00BE50BD">
        <w:trPr>
          <w:trHeight w:val="1429"/>
        </w:trPr>
        <w:tc>
          <w:tcPr>
            <w:tcW w:w="0" w:type="auto"/>
            <w:gridSpan w:val="2"/>
            <w:shd w:val="clear" w:color="auto" w:fill="auto"/>
          </w:tcPr>
          <w:p w14:paraId="65BCC9BA" w14:textId="2B1E0A8E" w:rsidR="00AE6804" w:rsidRPr="006D47E3" w:rsidRDefault="00AE6804" w:rsidP="008125F0">
            <w:pPr>
              <w:rPr>
                <w:b/>
                <w:bCs/>
                <w:color w:val="000000" w:themeColor="text1"/>
                <w:sz w:val="22"/>
                <w:szCs w:val="22"/>
              </w:rPr>
            </w:pPr>
            <w:r>
              <w:rPr>
                <w:b/>
                <w:bCs/>
                <w:color w:val="000000" w:themeColor="text1"/>
                <w:sz w:val="22"/>
                <w:szCs w:val="22"/>
              </w:rPr>
              <w:t>3. Užsienio valstybės taikomos ekonominio poveikio priemonės Lietuvai</w:t>
            </w:r>
          </w:p>
        </w:tc>
        <w:tc>
          <w:tcPr>
            <w:tcW w:w="1719" w:type="dxa"/>
            <w:shd w:val="clear" w:color="auto" w:fill="auto"/>
          </w:tcPr>
          <w:p w14:paraId="1693CCE0" w14:textId="1D2D5C0C" w:rsidR="00AE6804" w:rsidRPr="006D47E3" w:rsidRDefault="00AE6804" w:rsidP="008125F0">
            <w:pPr>
              <w:rPr>
                <w:color w:val="000000" w:themeColor="text1"/>
                <w:sz w:val="22"/>
                <w:szCs w:val="22"/>
              </w:rPr>
            </w:pPr>
            <w:r>
              <w:rPr>
                <w:color w:val="000000" w:themeColor="text1"/>
                <w:sz w:val="22"/>
                <w:szCs w:val="22"/>
              </w:rPr>
              <w:t>3.1. Gautą informaciją apie užsienio valstybės taikomas ekonominio poveikio priemones viešinti interneto svetainėje ir vietinėje žiniasklaidoje</w:t>
            </w:r>
          </w:p>
        </w:tc>
        <w:tc>
          <w:tcPr>
            <w:tcW w:w="1795" w:type="dxa"/>
            <w:shd w:val="clear" w:color="auto" w:fill="auto"/>
          </w:tcPr>
          <w:p w14:paraId="3F275ADB" w14:textId="38C31385" w:rsidR="00AE6804" w:rsidRPr="006D47E3" w:rsidRDefault="00AE6804" w:rsidP="008125F0">
            <w:pPr>
              <w:jc w:val="center"/>
              <w:rPr>
                <w:color w:val="000000" w:themeColor="text1"/>
                <w:sz w:val="22"/>
                <w:szCs w:val="22"/>
              </w:rPr>
            </w:pPr>
            <w:r>
              <w:rPr>
                <w:color w:val="000000" w:themeColor="text1"/>
                <w:sz w:val="22"/>
                <w:szCs w:val="22"/>
              </w:rPr>
              <w:t>Parengties pareigūnas, CSMS, Komunikacijos skyrius</w:t>
            </w:r>
          </w:p>
        </w:tc>
        <w:tc>
          <w:tcPr>
            <w:tcW w:w="1074" w:type="dxa"/>
            <w:shd w:val="clear" w:color="auto" w:fill="auto"/>
          </w:tcPr>
          <w:p w14:paraId="63D56736" w14:textId="2428686A" w:rsidR="00AE6804" w:rsidRPr="006D47E3" w:rsidRDefault="00AE6804" w:rsidP="008125F0">
            <w:pPr>
              <w:jc w:val="center"/>
              <w:rPr>
                <w:sz w:val="22"/>
                <w:szCs w:val="22"/>
              </w:rPr>
            </w:pPr>
            <w:r w:rsidRPr="006D47E3">
              <w:rPr>
                <w:sz w:val="22"/>
                <w:szCs w:val="22"/>
              </w:rPr>
              <w:t>Esant poreikiui</w:t>
            </w:r>
          </w:p>
        </w:tc>
        <w:tc>
          <w:tcPr>
            <w:tcW w:w="1072" w:type="dxa"/>
            <w:shd w:val="clear" w:color="auto" w:fill="auto"/>
          </w:tcPr>
          <w:p w14:paraId="0CE572CA" w14:textId="3D3A6554" w:rsidR="00AE6804" w:rsidRPr="006D47E3" w:rsidRDefault="00AE6804" w:rsidP="008125F0">
            <w:pPr>
              <w:jc w:val="center"/>
              <w:rPr>
                <w:sz w:val="22"/>
                <w:szCs w:val="22"/>
              </w:rPr>
            </w:pPr>
            <w:r w:rsidRPr="006D47E3">
              <w:rPr>
                <w:sz w:val="22"/>
                <w:szCs w:val="22"/>
              </w:rPr>
              <w:t>Esant poreikiui</w:t>
            </w:r>
          </w:p>
        </w:tc>
        <w:tc>
          <w:tcPr>
            <w:tcW w:w="1072" w:type="dxa"/>
            <w:shd w:val="clear" w:color="auto" w:fill="auto"/>
          </w:tcPr>
          <w:p w14:paraId="59715FA3" w14:textId="044E118C" w:rsidR="00AE6804" w:rsidRPr="006D47E3" w:rsidRDefault="00AE6804" w:rsidP="008125F0">
            <w:pPr>
              <w:jc w:val="center"/>
              <w:rPr>
                <w:sz w:val="22"/>
                <w:szCs w:val="22"/>
              </w:rPr>
            </w:pPr>
            <w:r w:rsidRPr="006D47E3">
              <w:rPr>
                <w:sz w:val="22"/>
                <w:szCs w:val="22"/>
              </w:rPr>
              <w:t>Esant poreikiui</w:t>
            </w:r>
          </w:p>
        </w:tc>
        <w:tc>
          <w:tcPr>
            <w:tcW w:w="1497" w:type="dxa"/>
          </w:tcPr>
          <w:p w14:paraId="6D6EC927" w14:textId="4203ED05" w:rsidR="00AE6804" w:rsidRPr="006D47E3" w:rsidRDefault="00AE6804" w:rsidP="008125F0">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E27CE4F" w14:textId="50446FD9" w:rsidR="00AE6804" w:rsidRPr="006D47E3" w:rsidRDefault="00AE6804" w:rsidP="008125F0">
            <w:pPr>
              <w:rPr>
                <w:sz w:val="22"/>
                <w:szCs w:val="22"/>
              </w:rPr>
            </w:pPr>
            <w:r>
              <w:rPr>
                <w:sz w:val="22"/>
                <w:szCs w:val="22"/>
              </w:rPr>
              <w:t>Esant poreikiui informacija paviešinta (faktas)</w:t>
            </w:r>
          </w:p>
        </w:tc>
        <w:tc>
          <w:tcPr>
            <w:tcW w:w="1084" w:type="dxa"/>
            <w:shd w:val="clear" w:color="auto" w:fill="auto"/>
          </w:tcPr>
          <w:p w14:paraId="68229153" w14:textId="4A1DC72B" w:rsidR="00AE6804" w:rsidRPr="006D47E3" w:rsidRDefault="00AE6804" w:rsidP="008125F0">
            <w:pPr>
              <w:jc w:val="center"/>
              <w:rPr>
                <w:sz w:val="22"/>
                <w:szCs w:val="22"/>
              </w:rPr>
            </w:pPr>
            <w:r w:rsidRPr="006D47E3">
              <w:rPr>
                <w:color w:val="000000" w:themeColor="text1"/>
                <w:sz w:val="22"/>
                <w:szCs w:val="22"/>
              </w:rPr>
              <w:t>Taip / Ne</w:t>
            </w:r>
          </w:p>
        </w:tc>
        <w:tc>
          <w:tcPr>
            <w:tcW w:w="2890" w:type="dxa"/>
          </w:tcPr>
          <w:p w14:paraId="6562CE1E" w14:textId="4FFEE159" w:rsidR="00AE6804" w:rsidRPr="006D47E3" w:rsidRDefault="00604736" w:rsidP="00FC329D">
            <w:pPr>
              <w:rPr>
                <w:color w:val="000000" w:themeColor="text1"/>
                <w:sz w:val="22"/>
                <w:szCs w:val="22"/>
              </w:rPr>
            </w:pPr>
            <w:r>
              <w:rPr>
                <w:color w:val="000000" w:themeColor="text1"/>
                <w:sz w:val="22"/>
                <w:szCs w:val="22"/>
              </w:rPr>
              <w:t>Nebuvo poreikio.</w:t>
            </w:r>
          </w:p>
        </w:tc>
      </w:tr>
      <w:tr w:rsidR="001826CA" w:rsidRPr="006D47E3" w14:paraId="16CA9C61" w14:textId="1A8A3CFA" w:rsidTr="00BE50BD">
        <w:trPr>
          <w:trHeight w:val="1429"/>
        </w:trPr>
        <w:tc>
          <w:tcPr>
            <w:tcW w:w="0" w:type="auto"/>
            <w:gridSpan w:val="2"/>
            <w:shd w:val="clear" w:color="auto" w:fill="auto"/>
          </w:tcPr>
          <w:p w14:paraId="43E16C74" w14:textId="2D3061C9" w:rsidR="00AE6804" w:rsidRDefault="00AE6804" w:rsidP="00DF4429">
            <w:pPr>
              <w:rPr>
                <w:b/>
                <w:bCs/>
                <w:color w:val="000000" w:themeColor="text1"/>
                <w:sz w:val="22"/>
                <w:szCs w:val="22"/>
              </w:rPr>
            </w:pPr>
            <w:r>
              <w:rPr>
                <w:b/>
                <w:bCs/>
                <w:color w:val="000000" w:themeColor="text1"/>
                <w:sz w:val="22"/>
                <w:szCs w:val="22"/>
              </w:rPr>
              <w:lastRenderedPageBreak/>
              <w:t>4. Kenksmingųjų organizmų židiniai</w:t>
            </w:r>
          </w:p>
        </w:tc>
        <w:tc>
          <w:tcPr>
            <w:tcW w:w="1719" w:type="dxa"/>
            <w:shd w:val="clear" w:color="auto" w:fill="auto"/>
          </w:tcPr>
          <w:p w14:paraId="3A0A749C" w14:textId="28E4F21B" w:rsidR="00AE6804" w:rsidRDefault="00AE6804" w:rsidP="00DF4429">
            <w:pPr>
              <w:rPr>
                <w:color w:val="000000" w:themeColor="text1"/>
                <w:sz w:val="22"/>
                <w:szCs w:val="22"/>
              </w:rPr>
            </w:pPr>
            <w:r>
              <w:rPr>
                <w:color w:val="000000" w:themeColor="text1"/>
                <w:sz w:val="22"/>
                <w:szCs w:val="22"/>
              </w:rPr>
              <w:t>4.1. Gavus informaciją apie kenksmingųjų organizmų paplitimą teikti aktualią informaciją ir rekomendacijas gyventojams</w:t>
            </w:r>
          </w:p>
        </w:tc>
        <w:tc>
          <w:tcPr>
            <w:tcW w:w="1795" w:type="dxa"/>
            <w:shd w:val="clear" w:color="auto" w:fill="auto"/>
          </w:tcPr>
          <w:p w14:paraId="3E284FAD" w14:textId="3E0C2C22" w:rsidR="00AE6804" w:rsidRDefault="00AE6804" w:rsidP="00DF4429">
            <w:pPr>
              <w:jc w:val="center"/>
              <w:rPr>
                <w:color w:val="000000" w:themeColor="text1"/>
                <w:sz w:val="22"/>
                <w:szCs w:val="22"/>
              </w:rPr>
            </w:pPr>
            <w:r>
              <w:rPr>
                <w:color w:val="000000" w:themeColor="text1"/>
                <w:sz w:val="22"/>
                <w:szCs w:val="22"/>
              </w:rPr>
              <w:t>Parengties pareigūnas, CSMS, Komunikacijos skyrius</w:t>
            </w:r>
          </w:p>
        </w:tc>
        <w:tc>
          <w:tcPr>
            <w:tcW w:w="1074" w:type="dxa"/>
            <w:shd w:val="clear" w:color="auto" w:fill="auto"/>
          </w:tcPr>
          <w:p w14:paraId="2B8572DF" w14:textId="52C1CA61" w:rsidR="00AE6804" w:rsidRPr="006D47E3" w:rsidRDefault="00AE6804" w:rsidP="00DF4429">
            <w:pPr>
              <w:jc w:val="center"/>
              <w:rPr>
                <w:sz w:val="22"/>
                <w:szCs w:val="22"/>
              </w:rPr>
            </w:pPr>
            <w:r w:rsidRPr="006D47E3">
              <w:rPr>
                <w:sz w:val="22"/>
                <w:szCs w:val="22"/>
              </w:rPr>
              <w:t>Esant poreikiui</w:t>
            </w:r>
          </w:p>
        </w:tc>
        <w:tc>
          <w:tcPr>
            <w:tcW w:w="1072" w:type="dxa"/>
            <w:shd w:val="clear" w:color="auto" w:fill="auto"/>
          </w:tcPr>
          <w:p w14:paraId="39949261" w14:textId="6F7DCEAA" w:rsidR="00AE6804" w:rsidRPr="006D47E3" w:rsidRDefault="00AE6804" w:rsidP="00DF4429">
            <w:pPr>
              <w:jc w:val="center"/>
              <w:rPr>
                <w:sz w:val="22"/>
                <w:szCs w:val="22"/>
              </w:rPr>
            </w:pPr>
            <w:r w:rsidRPr="006D47E3">
              <w:rPr>
                <w:sz w:val="22"/>
                <w:szCs w:val="22"/>
              </w:rPr>
              <w:t>Esant poreikiui</w:t>
            </w:r>
          </w:p>
        </w:tc>
        <w:tc>
          <w:tcPr>
            <w:tcW w:w="1072" w:type="dxa"/>
            <w:shd w:val="clear" w:color="auto" w:fill="auto"/>
          </w:tcPr>
          <w:p w14:paraId="13C06404" w14:textId="486E5162" w:rsidR="00AE6804" w:rsidRPr="006D47E3" w:rsidRDefault="00AE6804" w:rsidP="00DF4429">
            <w:pPr>
              <w:jc w:val="center"/>
              <w:rPr>
                <w:sz w:val="22"/>
                <w:szCs w:val="22"/>
              </w:rPr>
            </w:pPr>
            <w:r w:rsidRPr="006D47E3">
              <w:rPr>
                <w:sz w:val="22"/>
                <w:szCs w:val="22"/>
              </w:rPr>
              <w:t>Esant poreikiui</w:t>
            </w:r>
          </w:p>
        </w:tc>
        <w:tc>
          <w:tcPr>
            <w:tcW w:w="1497" w:type="dxa"/>
          </w:tcPr>
          <w:p w14:paraId="56C99996" w14:textId="4B34FFBB" w:rsidR="00AE6804" w:rsidRPr="006D47E3" w:rsidRDefault="00AE6804" w:rsidP="00DF4429">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F15E8CF" w14:textId="70638F4F" w:rsidR="00AE6804" w:rsidRDefault="00AE6804" w:rsidP="00DF4429">
            <w:pPr>
              <w:rPr>
                <w:sz w:val="22"/>
                <w:szCs w:val="22"/>
              </w:rPr>
            </w:pPr>
            <w:r>
              <w:rPr>
                <w:sz w:val="22"/>
                <w:szCs w:val="22"/>
              </w:rPr>
              <w:t>Esant poreikiui informacija suteikta / paviešinta (faktas)</w:t>
            </w:r>
          </w:p>
        </w:tc>
        <w:tc>
          <w:tcPr>
            <w:tcW w:w="1084" w:type="dxa"/>
            <w:shd w:val="clear" w:color="auto" w:fill="auto"/>
          </w:tcPr>
          <w:p w14:paraId="56911474" w14:textId="79C5C309" w:rsidR="00AE6804" w:rsidRPr="006D47E3" w:rsidRDefault="00AE6804" w:rsidP="00DF4429">
            <w:pPr>
              <w:jc w:val="center"/>
              <w:rPr>
                <w:color w:val="000000" w:themeColor="text1"/>
                <w:sz w:val="22"/>
                <w:szCs w:val="22"/>
              </w:rPr>
            </w:pPr>
            <w:r w:rsidRPr="006D47E3">
              <w:rPr>
                <w:color w:val="000000" w:themeColor="text1"/>
                <w:sz w:val="22"/>
                <w:szCs w:val="22"/>
              </w:rPr>
              <w:t>Taip / Ne</w:t>
            </w:r>
          </w:p>
        </w:tc>
        <w:tc>
          <w:tcPr>
            <w:tcW w:w="2890" w:type="dxa"/>
          </w:tcPr>
          <w:p w14:paraId="445201C3" w14:textId="1FD826DC" w:rsidR="00AE6804" w:rsidRPr="006D47E3" w:rsidRDefault="00604736" w:rsidP="00FC329D">
            <w:pPr>
              <w:rPr>
                <w:color w:val="000000" w:themeColor="text1"/>
                <w:sz w:val="22"/>
                <w:szCs w:val="22"/>
              </w:rPr>
            </w:pPr>
            <w:r>
              <w:rPr>
                <w:color w:val="000000" w:themeColor="text1"/>
                <w:sz w:val="22"/>
                <w:szCs w:val="22"/>
              </w:rPr>
              <w:t>Nebuvo poreikio.</w:t>
            </w:r>
          </w:p>
        </w:tc>
      </w:tr>
      <w:tr w:rsidR="001826CA" w:rsidRPr="006D47E3" w14:paraId="5D026C43" w14:textId="191A5F7F" w:rsidTr="00BE50BD">
        <w:trPr>
          <w:trHeight w:val="1082"/>
        </w:trPr>
        <w:tc>
          <w:tcPr>
            <w:tcW w:w="0" w:type="auto"/>
            <w:gridSpan w:val="2"/>
            <w:shd w:val="clear" w:color="auto" w:fill="auto"/>
          </w:tcPr>
          <w:p w14:paraId="71E4714D" w14:textId="771D66F1" w:rsidR="00AE6804" w:rsidRPr="006D47E3" w:rsidRDefault="00AE6804" w:rsidP="00946939">
            <w:pPr>
              <w:rPr>
                <w:b/>
                <w:bCs/>
                <w:color w:val="000000" w:themeColor="text1"/>
                <w:sz w:val="22"/>
                <w:szCs w:val="22"/>
              </w:rPr>
            </w:pPr>
            <w:r>
              <w:rPr>
                <w:b/>
                <w:bCs/>
                <w:color w:val="000000" w:themeColor="text1"/>
                <w:sz w:val="22"/>
                <w:szCs w:val="22"/>
              </w:rPr>
              <w:t>5</w:t>
            </w:r>
            <w:r w:rsidRPr="006D47E3">
              <w:rPr>
                <w:b/>
                <w:bCs/>
                <w:color w:val="000000" w:themeColor="text1"/>
                <w:sz w:val="22"/>
                <w:szCs w:val="22"/>
              </w:rPr>
              <w:t xml:space="preserve">. </w:t>
            </w:r>
            <w:r w:rsidRPr="006D47E3">
              <w:rPr>
                <w:b/>
                <w:bCs/>
                <w:sz w:val="22"/>
                <w:szCs w:val="22"/>
              </w:rPr>
              <w:t>Branduolinė avarija Baltarusijos AE</w:t>
            </w:r>
          </w:p>
        </w:tc>
        <w:tc>
          <w:tcPr>
            <w:tcW w:w="1719" w:type="dxa"/>
            <w:shd w:val="clear" w:color="auto" w:fill="auto"/>
          </w:tcPr>
          <w:p w14:paraId="63DB8544" w14:textId="39B02F3A" w:rsidR="00AE6804" w:rsidRPr="006D47E3" w:rsidRDefault="00AE6804" w:rsidP="0063013A">
            <w:pPr>
              <w:rPr>
                <w:color w:val="000000" w:themeColor="text1"/>
                <w:sz w:val="22"/>
                <w:szCs w:val="22"/>
              </w:rPr>
            </w:pPr>
            <w:r>
              <w:rPr>
                <w:sz w:val="22"/>
                <w:szCs w:val="22"/>
              </w:rPr>
              <w:t>5</w:t>
            </w:r>
            <w:r w:rsidRPr="006D47E3">
              <w:rPr>
                <w:sz w:val="22"/>
                <w:szCs w:val="22"/>
              </w:rPr>
              <w:t>.1</w:t>
            </w:r>
            <w:r>
              <w:rPr>
                <w:sz w:val="22"/>
                <w:szCs w:val="22"/>
              </w:rPr>
              <w:t>.</w:t>
            </w:r>
            <w:r w:rsidRPr="006D47E3">
              <w:rPr>
                <w:sz w:val="22"/>
                <w:szCs w:val="22"/>
              </w:rPr>
              <w:t xml:space="preserve"> Vykdyti visuomenės švietimą apie radiacinę taršą ir apsisaugojimo nuo jos priemones bei būdus</w:t>
            </w:r>
          </w:p>
        </w:tc>
        <w:tc>
          <w:tcPr>
            <w:tcW w:w="1795" w:type="dxa"/>
            <w:shd w:val="clear" w:color="auto" w:fill="auto"/>
          </w:tcPr>
          <w:p w14:paraId="779469ED"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 Komunikacijos skyrius</w:t>
            </w:r>
          </w:p>
        </w:tc>
        <w:tc>
          <w:tcPr>
            <w:tcW w:w="1074" w:type="dxa"/>
            <w:shd w:val="clear" w:color="auto" w:fill="auto"/>
          </w:tcPr>
          <w:p w14:paraId="13B09C57" w14:textId="2822BCD1" w:rsidR="00AE6804" w:rsidRDefault="00AE6804" w:rsidP="0063013A">
            <w:pPr>
              <w:jc w:val="center"/>
              <w:rPr>
                <w:color w:val="000000" w:themeColor="text1"/>
                <w:sz w:val="22"/>
                <w:szCs w:val="22"/>
              </w:rPr>
            </w:pPr>
            <w:r w:rsidRPr="006D47E3">
              <w:rPr>
                <w:sz w:val="22"/>
                <w:szCs w:val="22"/>
              </w:rPr>
              <w:t>Esant poreikiui</w:t>
            </w:r>
          </w:p>
          <w:p w14:paraId="347D5385" w14:textId="5D11D848" w:rsidR="00AE6804" w:rsidRPr="00AC34EC" w:rsidRDefault="00AE6804" w:rsidP="00AC34EC">
            <w:pPr>
              <w:rPr>
                <w:sz w:val="22"/>
                <w:szCs w:val="22"/>
              </w:rPr>
            </w:pPr>
          </w:p>
          <w:p w14:paraId="57B2652E" w14:textId="51F4B980" w:rsidR="00AE6804" w:rsidRPr="00AC34EC" w:rsidRDefault="00AE6804" w:rsidP="00AC34EC">
            <w:pPr>
              <w:jc w:val="center"/>
              <w:rPr>
                <w:sz w:val="22"/>
                <w:szCs w:val="22"/>
              </w:rPr>
            </w:pPr>
          </w:p>
        </w:tc>
        <w:tc>
          <w:tcPr>
            <w:tcW w:w="1072" w:type="dxa"/>
            <w:shd w:val="clear" w:color="auto" w:fill="auto"/>
          </w:tcPr>
          <w:p w14:paraId="796A772A" w14:textId="77777777" w:rsidR="00AE6804" w:rsidRPr="006D47E3" w:rsidRDefault="00AE6804" w:rsidP="0063013A">
            <w:pPr>
              <w:jc w:val="center"/>
              <w:rPr>
                <w:color w:val="000000" w:themeColor="text1"/>
                <w:sz w:val="22"/>
                <w:szCs w:val="22"/>
              </w:rPr>
            </w:pPr>
            <w:r w:rsidRPr="006D47E3">
              <w:rPr>
                <w:sz w:val="22"/>
                <w:szCs w:val="22"/>
              </w:rPr>
              <w:t>Esant poreikiui</w:t>
            </w:r>
          </w:p>
        </w:tc>
        <w:tc>
          <w:tcPr>
            <w:tcW w:w="1072" w:type="dxa"/>
            <w:shd w:val="clear" w:color="auto" w:fill="auto"/>
          </w:tcPr>
          <w:p w14:paraId="046A83FE" w14:textId="77777777" w:rsidR="00AE6804" w:rsidRPr="006D47E3" w:rsidRDefault="00AE6804" w:rsidP="0063013A">
            <w:pPr>
              <w:jc w:val="center"/>
              <w:rPr>
                <w:color w:val="000000" w:themeColor="text1"/>
                <w:sz w:val="22"/>
                <w:szCs w:val="22"/>
              </w:rPr>
            </w:pPr>
            <w:r w:rsidRPr="006D47E3">
              <w:rPr>
                <w:sz w:val="22"/>
                <w:szCs w:val="22"/>
              </w:rPr>
              <w:t>Esant poreikiui</w:t>
            </w:r>
          </w:p>
        </w:tc>
        <w:tc>
          <w:tcPr>
            <w:tcW w:w="1497" w:type="dxa"/>
          </w:tcPr>
          <w:p w14:paraId="055652F6"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5BB956DF" w14:textId="77777777" w:rsidR="00AE6804" w:rsidRPr="006D47E3" w:rsidRDefault="00AE6804" w:rsidP="0063013A">
            <w:pPr>
              <w:rPr>
                <w:color w:val="000000" w:themeColor="text1"/>
                <w:sz w:val="22"/>
                <w:szCs w:val="22"/>
              </w:rPr>
            </w:pPr>
            <w:r w:rsidRPr="006D47E3">
              <w:rPr>
                <w:sz w:val="22"/>
                <w:szCs w:val="22"/>
              </w:rPr>
              <w:t>Esant poreikiui pateiktos informacijos skaičius (vnt.)</w:t>
            </w:r>
          </w:p>
        </w:tc>
        <w:tc>
          <w:tcPr>
            <w:tcW w:w="1084" w:type="dxa"/>
            <w:shd w:val="clear" w:color="auto" w:fill="auto"/>
          </w:tcPr>
          <w:p w14:paraId="704688FE" w14:textId="77777777" w:rsidR="00AE6804" w:rsidRPr="006D47E3" w:rsidRDefault="00AE6804" w:rsidP="0063013A">
            <w:pPr>
              <w:jc w:val="center"/>
              <w:rPr>
                <w:color w:val="000000" w:themeColor="text1"/>
                <w:sz w:val="22"/>
                <w:szCs w:val="22"/>
              </w:rPr>
            </w:pPr>
            <w:r w:rsidRPr="006D47E3">
              <w:rPr>
                <w:sz w:val="22"/>
                <w:szCs w:val="22"/>
              </w:rPr>
              <w:t>≥ 1</w:t>
            </w:r>
          </w:p>
        </w:tc>
        <w:tc>
          <w:tcPr>
            <w:tcW w:w="2890" w:type="dxa"/>
          </w:tcPr>
          <w:p w14:paraId="23CE53D2" w14:textId="39DDF2AC" w:rsidR="00AE6804" w:rsidRPr="006D47E3" w:rsidRDefault="00604736" w:rsidP="00FC329D">
            <w:pPr>
              <w:rPr>
                <w:sz w:val="22"/>
                <w:szCs w:val="22"/>
              </w:rPr>
            </w:pPr>
            <w:r>
              <w:rPr>
                <w:sz w:val="22"/>
                <w:szCs w:val="22"/>
              </w:rPr>
              <w:t>Nebuvo poreikio.</w:t>
            </w:r>
          </w:p>
        </w:tc>
      </w:tr>
      <w:tr w:rsidR="001826CA" w:rsidRPr="006D47E3" w14:paraId="764BC259" w14:textId="3D725A1C" w:rsidTr="00BE50BD">
        <w:trPr>
          <w:trHeight w:val="1515"/>
        </w:trPr>
        <w:tc>
          <w:tcPr>
            <w:tcW w:w="0" w:type="auto"/>
            <w:gridSpan w:val="2"/>
            <w:vMerge w:val="restart"/>
            <w:shd w:val="clear" w:color="auto" w:fill="auto"/>
          </w:tcPr>
          <w:p w14:paraId="41002713" w14:textId="65FF834E" w:rsidR="00AE6804" w:rsidRPr="006D47E3" w:rsidRDefault="00AE6804" w:rsidP="00946939">
            <w:pPr>
              <w:rPr>
                <w:b/>
                <w:bCs/>
                <w:color w:val="000000" w:themeColor="text1"/>
                <w:sz w:val="22"/>
                <w:szCs w:val="22"/>
              </w:rPr>
            </w:pPr>
            <w:r>
              <w:rPr>
                <w:b/>
                <w:bCs/>
                <w:sz w:val="22"/>
                <w:szCs w:val="22"/>
              </w:rPr>
              <w:t>6</w:t>
            </w:r>
            <w:r w:rsidRPr="006D47E3">
              <w:rPr>
                <w:b/>
                <w:bCs/>
                <w:sz w:val="22"/>
                <w:szCs w:val="22"/>
              </w:rPr>
              <w:t>. Pramoninė avarija</w:t>
            </w:r>
          </w:p>
        </w:tc>
        <w:tc>
          <w:tcPr>
            <w:tcW w:w="1719" w:type="dxa"/>
            <w:shd w:val="clear" w:color="auto" w:fill="auto"/>
          </w:tcPr>
          <w:p w14:paraId="3DE7CA7C" w14:textId="76C4F886" w:rsidR="00AE6804" w:rsidRPr="006D47E3" w:rsidRDefault="00AE6804" w:rsidP="0063013A">
            <w:pPr>
              <w:rPr>
                <w:color w:val="000000" w:themeColor="text1"/>
                <w:sz w:val="22"/>
                <w:szCs w:val="22"/>
              </w:rPr>
            </w:pPr>
            <w:r>
              <w:rPr>
                <w:color w:val="000000" w:themeColor="text1"/>
                <w:sz w:val="22"/>
                <w:szCs w:val="22"/>
              </w:rPr>
              <w:t>6</w:t>
            </w:r>
            <w:r w:rsidRPr="006D47E3">
              <w:rPr>
                <w:color w:val="000000" w:themeColor="text1"/>
                <w:sz w:val="22"/>
                <w:szCs w:val="22"/>
              </w:rPr>
              <w:t>.1.</w:t>
            </w:r>
            <w:r w:rsidRPr="006D47E3">
              <w:rPr>
                <w:sz w:val="22"/>
                <w:szCs w:val="22"/>
              </w:rPr>
              <w:t xml:space="preserve"> Peržiūrėti ir pagal poreikį atnaujinti arba patikslinti Klaipėdos mieste esančių pavojingų</w:t>
            </w:r>
            <w:r>
              <w:rPr>
                <w:sz w:val="22"/>
                <w:szCs w:val="22"/>
              </w:rPr>
              <w:t>jų</w:t>
            </w:r>
            <w:r w:rsidRPr="006D47E3">
              <w:rPr>
                <w:sz w:val="22"/>
                <w:szCs w:val="22"/>
              </w:rPr>
              <w:t xml:space="preserve"> objektų išorės avarinius planus</w:t>
            </w:r>
          </w:p>
        </w:tc>
        <w:tc>
          <w:tcPr>
            <w:tcW w:w="1795" w:type="dxa"/>
            <w:shd w:val="clear" w:color="auto" w:fill="auto"/>
          </w:tcPr>
          <w:p w14:paraId="004FD4F0" w14:textId="77777777" w:rsidR="00AE6804" w:rsidRPr="006D47E3" w:rsidRDefault="00AE6804" w:rsidP="0063013A">
            <w:pPr>
              <w:jc w:val="center"/>
              <w:rPr>
                <w:color w:val="000000" w:themeColor="text1"/>
                <w:sz w:val="22"/>
                <w:szCs w:val="22"/>
              </w:rPr>
            </w:pPr>
            <w:r w:rsidRPr="006D47E3">
              <w:rPr>
                <w:color w:val="000000" w:themeColor="text1"/>
                <w:sz w:val="22"/>
                <w:szCs w:val="22"/>
              </w:rPr>
              <w:t>CSMS</w:t>
            </w:r>
          </w:p>
        </w:tc>
        <w:tc>
          <w:tcPr>
            <w:tcW w:w="1074" w:type="dxa"/>
            <w:shd w:val="clear" w:color="auto" w:fill="auto"/>
          </w:tcPr>
          <w:p w14:paraId="11A89F28" w14:textId="77777777" w:rsidR="00AE6804" w:rsidRPr="006D47E3" w:rsidRDefault="00AE6804" w:rsidP="0063013A">
            <w:pPr>
              <w:jc w:val="center"/>
              <w:rPr>
                <w:color w:val="000000" w:themeColor="text1"/>
                <w:sz w:val="22"/>
                <w:szCs w:val="22"/>
              </w:rPr>
            </w:pPr>
            <w:r w:rsidRPr="006D47E3">
              <w:rPr>
                <w:sz w:val="22"/>
                <w:szCs w:val="22"/>
              </w:rPr>
              <w:t xml:space="preserve">Esant poreikiui </w:t>
            </w:r>
          </w:p>
        </w:tc>
        <w:tc>
          <w:tcPr>
            <w:tcW w:w="1072" w:type="dxa"/>
            <w:shd w:val="clear" w:color="auto" w:fill="auto"/>
          </w:tcPr>
          <w:p w14:paraId="0CEE7C34" w14:textId="77777777" w:rsidR="00AE6804" w:rsidRPr="006D47E3" w:rsidRDefault="00AE6804" w:rsidP="0063013A">
            <w:pPr>
              <w:jc w:val="center"/>
              <w:rPr>
                <w:color w:val="000000" w:themeColor="text1"/>
                <w:sz w:val="22"/>
                <w:szCs w:val="22"/>
              </w:rPr>
            </w:pPr>
            <w:r w:rsidRPr="006D47E3">
              <w:rPr>
                <w:sz w:val="22"/>
                <w:szCs w:val="22"/>
              </w:rPr>
              <w:t xml:space="preserve">Esant poreikiui </w:t>
            </w:r>
          </w:p>
        </w:tc>
        <w:tc>
          <w:tcPr>
            <w:tcW w:w="1072" w:type="dxa"/>
            <w:shd w:val="clear" w:color="auto" w:fill="auto"/>
          </w:tcPr>
          <w:p w14:paraId="341FA15A" w14:textId="77777777" w:rsidR="00AE6804" w:rsidRPr="006D47E3" w:rsidRDefault="00AE6804" w:rsidP="0063013A">
            <w:pPr>
              <w:jc w:val="center"/>
              <w:rPr>
                <w:color w:val="000000" w:themeColor="text1"/>
                <w:sz w:val="22"/>
                <w:szCs w:val="22"/>
              </w:rPr>
            </w:pPr>
            <w:r w:rsidRPr="006D47E3">
              <w:rPr>
                <w:sz w:val="22"/>
                <w:szCs w:val="22"/>
              </w:rPr>
              <w:t xml:space="preserve">Esant poreikiui </w:t>
            </w:r>
          </w:p>
        </w:tc>
        <w:tc>
          <w:tcPr>
            <w:tcW w:w="1497" w:type="dxa"/>
          </w:tcPr>
          <w:p w14:paraId="3C7DCA26"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0C0F8A9" w14:textId="6E3F87B8" w:rsidR="00AE6804" w:rsidRPr="006D47E3" w:rsidRDefault="00AE6804" w:rsidP="0063013A">
            <w:pPr>
              <w:rPr>
                <w:color w:val="000000" w:themeColor="text1"/>
                <w:sz w:val="22"/>
                <w:szCs w:val="22"/>
              </w:rPr>
            </w:pPr>
            <w:r w:rsidRPr="006D47E3">
              <w:rPr>
                <w:sz w:val="22"/>
                <w:szCs w:val="22"/>
              </w:rPr>
              <w:t>Peržiūrėti ir pagal poreikį patikslinti ar atnaujinti Klaipėdos mieste esančių pavojingų</w:t>
            </w:r>
            <w:r>
              <w:rPr>
                <w:sz w:val="22"/>
                <w:szCs w:val="22"/>
              </w:rPr>
              <w:t>jų</w:t>
            </w:r>
            <w:r w:rsidRPr="006D47E3">
              <w:rPr>
                <w:sz w:val="22"/>
                <w:szCs w:val="22"/>
              </w:rPr>
              <w:t xml:space="preserve"> objektų išorės avariniai planai</w:t>
            </w:r>
            <w:r>
              <w:rPr>
                <w:sz w:val="22"/>
                <w:szCs w:val="22"/>
              </w:rPr>
              <w:t xml:space="preserve"> (vnt.)</w:t>
            </w:r>
          </w:p>
        </w:tc>
        <w:tc>
          <w:tcPr>
            <w:tcW w:w="1084" w:type="dxa"/>
            <w:shd w:val="clear" w:color="auto" w:fill="auto"/>
          </w:tcPr>
          <w:p w14:paraId="4610319A" w14:textId="77777777" w:rsidR="00AE6804" w:rsidRPr="006D47E3" w:rsidRDefault="00AE6804" w:rsidP="0063013A">
            <w:pPr>
              <w:jc w:val="center"/>
              <w:rPr>
                <w:color w:val="000000" w:themeColor="text1"/>
                <w:sz w:val="22"/>
                <w:szCs w:val="22"/>
              </w:rPr>
            </w:pPr>
            <w:r w:rsidRPr="006D47E3">
              <w:rPr>
                <w:sz w:val="22"/>
                <w:szCs w:val="22"/>
              </w:rPr>
              <w:t>≥ 1</w:t>
            </w:r>
          </w:p>
        </w:tc>
        <w:tc>
          <w:tcPr>
            <w:tcW w:w="2890" w:type="dxa"/>
          </w:tcPr>
          <w:p w14:paraId="06941C92" w14:textId="5F8233E8" w:rsidR="00AE6804" w:rsidRDefault="009B4BBD" w:rsidP="00FC329D">
            <w:pPr>
              <w:rPr>
                <w:sz w:val="22"/>
                <w:szCs w:val="22"/>
              </w:rPr>
            </w:pPr>
            <w:r>
              <w:rPr>
                <w:sz w:val="22"/>
                <w:szCs w:val="22"/>
              </w:rPr>
              <w:t xml:space="preserve">Įvykdyta. </w:t>
            </w:r>
            <w:r w:rsidR="009E7FCC">
              <w:rPr>
                <w:sz w:val="22"/>
                <w:szCs w:val="22"/>
              </w:rPr>
              <w:t xml:space="preserve">Atnaujinti 2 </w:t>
            </w:r>
            <w:r>
              <w:rPr>
                <w:sz w:val="22"/>
                <w:szCs w:val="22"/>
              </w:rPr>
              <w:t xml:space="preserve">pavojingųjų objektų </w:t>
            </w:r>
            <w:r w:rsidR="009E7FCC">
              <w:rPr>
                <w:sz w:val="22"/>
                <w:szCs w:val="22"/>
              </w:rPr>
              <w:t>išorės avariniai planai</w:t>
            </w:r>
            <w:r w:rsidR="00844005">
              <w:rPr>
                <w:sz w:val="22"/>
                <w:szCs w:val="22"/>
              </w:rPr>
              <w:t xml:space="preserve">: </w:t>
            </w:r>
          </w:p>
          <w:p w14:paraId="5B3036DE" w14:textId="37C47651" w:rsidR="00844005" w:rsidRPr="00844005" w:rsidRDefault="009B4BBD" w:rsidP="00FC329D">
            <w:pPr>
              <w:rPr>
                <w:sz w:val="22"/>
                <w:szCs w:val="22"/>
              </w:rPr>
            </w:pPr>
            <w:r>
              <w:rPr>
                <w:sz w:val="22"/>
                <w:szCs w:val="22"/>
              </w:rPr>
              <w:t>1</w:t>
            </w:r>
            <w:r w:rsidR="00844005" w:rsidRPr="00844005">
              <w:rPr>
                <w:sz w:val="22"/>
                <w:szCs w:val="22"/>
              </w:rPr>
              <w:t xml:space="preserve">. „KN ENERGIES” SEPT </w:t>
            </w:r>
          </w:p>
          <w:p w14:paraId="66F7AE33" w14:textId="7F22A019" w:rsidR="00844005" w:rsidRPr="006D47E3" w:rsidRDefault="009B4BBD" w:rsidP="00FC329D">
            <w:pPr>
              <w:rPr>
                <w:sz w:val="22"/>
                <w:szCs w:val="22"/>
              </w:rPr>
            </w:pPr>
            <w:r>
              <w:rPr>
                <w:sz w:val="22"/>
                <w:szCs w:val="22"/>
              </w:rPr>
              <w:t>2</w:t>
            </w:r>
            <w:r w:rsidR="00844005" w:rsidRPr="00844005">
              <w:rPr>
                <w:sz w:val="22"/>
                <w:szCs w:val="22"/>
              </w:rPr>
              <w:t>.</w:t>
            </w:r>
            <w:r>
              <w:rPr>
                <w:sz w:val="22"/>
                <w:szCs w:val="22"/>
              </w:rPr>
              <w:t xml:space="preserve"> </w:t>
            </w:r>
            <w:r w:rsidR="00844005" w:rsidRPr="00844005">
              <w:rPr>
                <w:sz w:val="22"/>
                <w:szCs w:val="22"/>
              </w:rPr>
              <w:t xml:space="preserve">„KN ENERGIES“ SGD </w:t>
            </w:r>
          </w:p>
        </w:tc>
      </w:tr>
      <w:tr w:rsidR="001826CA" w:rsidRPr="006D47E3" w14:paraId="1B40E5CD" w14:textId="46E2C60D" w:rsidTr="00BE50BD">
        <w:trPr>
          <w:trHeight w:val="1515"/>
        </w:trPr>
        <w:tc>
          <w:tcPr>
            <w:tcW w:w="0" w:type="auto"/>
            <w:gridSpan w:val="2"/>
            <w:vMerge/>
            <w:shd w:val="clear" w:color="auto" w:fill="auto"/>
          </w:tcPr>
          <w:p w14:paraId="5D5804B8" w14:textId="77777777" w:rsidR="00AE6804" w:rsidRDefault="00AE6804" w:rsidP="0091544E">
            <w:pPr>
              <w:rPr>
                <w:b/>
                <w:bCs/>
                <w:sz w:val="22"/>
                <w:szCs w:val="22"/>
              </w:rPr>
            </w:pPr>
          </w:p>
        </w:tc>
        <w:tc>
          <w:tcPr>
            <w:tcW w:w="1719" w:type="dxa"/>
            <w:shd w:val="clear" w:color="auto" w:fill="auto"/>
          </w:tcPr>
          <w:p w14:paraId="14B9F657" w14:textId="45D548DF" w:rsidR="00AE6804" w:rsidRDefault="00AE6804" w:rsidP="0091544E">
            <w:pPr>
              <w:rPr>
                <w:color w:val="000000" w:themeColor="text1"/>
                <w:sz w:val="22"/>
                <w:szCs w:val="22"/>
              </w:rPr>
            </w:pPr>
            <w:r>
              <w:rPr>
                <w:color w:val="000000" w:themeColor="text1"/>
                <w:sz w:val="22"/>
                <w:szCs w:val="22"/>
              </w:rPr>
              <w:t>6.2. Atnaujinti / patikslinti Klaipėdos miesto žemėlapį, įtraukiant pavojinguosius objektus ir sužymint gyventojams pavojingas zonas</w:t>
            </w:r>
          </w:p>
        </w:tc>
        <w:tc>
          <w:tcPr>
            <w:tcW w:w="1795" w:type="dxa"/>
            <w:shd w:val="clear" w:color="auto" w:fill="auto"/>
          </w:tcPr>
          <w:p w14:paraId="3D2C25DF" w14:textId="46D6849C" w:rsidR="00AE6804" w:rsidRPr="0026339D" w:rsidRDefault="00AE6804" w:rsidP="0091544E">
            <w:pPr>
              <w:jc w:val="center"/>
              <w:rPr>
                <w:color w:val="000000" w:themeColor="text1"/>
                <w:sz w:val="22"/>
                <w:szCs w:val="22"/>
              </w:rPr>
            </w:pPr>
            <w:r>
              <w:rPr>
                <w:color w:val="000000" w:themeColor="text1"/>
                <w:sz w:val="22"/>
                <w:szCs w:val="22"/>
              </w:rPr>
              <w:t>Išmanaus skaitmeninio miesto skyrius, CSMS</w:t>
            </w:r>
          </w:p>
        </w:tc>
        <w:tc>
          <w:tcPr>
            <w:tcW w:w="1074" w:type="dxa"/>
            <w:shd w:val="clear" w:color="auto" w:fill="auto"/>
          </w:tcPr>
          <w:p w14:paraId="61B5B3AD" w14:textId="17B21CA7" w:rsidR="00AE6804" w:rsidRPr="006D47E3" w:rsidRDefault="00AE6804" w:rsidP="0091544E">
            <w:pPr>
              <w:jc w:val="center"/>
              <w:rPr>
                <w:sz w:val="22"/>
                <w:szCs w:val="22"/>
              </w:rPr>
            </w:pPr>
            <w:r>
              <w:rPr>
                <w:sz w:val="22"/>
                <w:szCs w:val="22"/>
              </w:rPr>
              <w:t>I–II ketvirtis</w:t>
            </w:r>
          </w:p>
        </w:tc>
        <w:tc>
          <w:tcPr>
            <w:tcW w:w="1072" w:type="dxa"/>
            <w:shd w:val="clear" w:color="auto" w:fill="auto"/>
          </w:tcPr>
          <w:p w14:paraId="12BAE19F" w14:textId="1E1993BA" w:rsidR="00AE6804" w:rsidRPr="006D47E3" w:rsidRDefault="00AE6804" w:rsidP="0091544E">
            <w:pPr>
              <w:jc w:val="center"/>
              <w:rPr>
                <w:sz w:val="22"/>
                <w:szCs w:val="22"/>
              </w:rPr>
            </w:pPr>
            <w:r w:rsidRPr="006D47E3">
              <w:rPr>
                <w:sz w:val="22"/>
                <w:szCs w:val="22"/>
              </w:rPr>
              <w:t xml:space="preserve">Esant poreikiui </w:t>
            </w:r>
          </w:p>
        </w:tc>
        <w:tc>
          <w:tcPr>
            <w:tcW w:w="1072" w:type="dxa"/>
            <w:shd w:val="clear" w:color="auto" w:fill="auto"/>
          </w:tcPr>
          <w:p w14:paraId="266E4836" w14:textId="5645129F" w:rsidR="00AE6804" w:rsidRPr="006D47E3" w:rsidRDefault="00AE6804" w:rsidP="0091544E">
            <w:pPr>
              <w:jc w:val="center"/>
              <w:rPr>
                <w:sz w:val="22"/>
                <w:szCs w:val="22"/>
              </w:rPr>
            </w:pPr>
            <w:r w:rsidRPr="006D47E3">
              <w:rPr>
                <w:sz w:val="22"/>
                <w:szCs w:val="22"/>
              </w:rPr>
              <w:t xml:space="preserve">Esant poreikiui </w:t>
            </w:r>
          </w:p>
        </w:tc>
        <w:tc>
          <w:tcPr>
            <w:tcW w:w="1497" w:type="dxa"/>
          </w:tcPr>
          <w:p w14:paraId="6FD502FA" w14:textId="13C36870" w:rsidR="00AE6804" w:rsidRPr="006D47E3" w:rsidRDefault="00AE6804" w:rsidP="0091544E">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59E015F9" w14:textId="2AD31FC2" w:rsidR="00AE6804" w:rsidRDefault="00AE6804" w:rsidP="0091544E">
            <w:pPr>
              <w:rPr>
                <w:sz w:val="22"/>
                <w:szCs w:val="22"/>
              </w:rPr>
            </w:pPr>
            <w:r>
              <w:rPr>
                <w:sz w:val="22"/>
                <w:szCs w:val="22"/>
              </w:rPr>
              <w:t>Atnaujintas Klaipėdos miesto žemėlapis su pavojingaisiais objektais ir zonomis (faktas)</w:t>
            </w:r>
          </w:p>
        </w:tc>
        <w:tc>
          <w:tcPr>
            <w:tcW w:w="1084" w:type="dxa"/>
            <w:shd w:val="clear" w:color="auto" w:fill="auto"/>
          </w:tcPr>
          <w:p w14:paraId="04B7D3B1" w14:textId="0DDC7373" w:rsidR="00AE6804" w:rsidRPr="006D47E3" w:rsidRDefault="00AE6804" w:rsidP="0091544E">
            <w:pPr>
              <w:jc w:val="center"/>
              <w:rPr>
                <w:color w:val="000000" w:themeColor="text1"/>
                <w:sz w:val="22"/>
                <w:szCs w:val="22"/>
              </w:rPr>
            </w:pPr>
            <w:r w:rsidRPr="006D47E3">
              <w:rPr>
                <w:color w:val="000000" w:themeColor="text1"/>
                <w:sz w:val="22"/>
                <w:szCs w:val="22"/>
              </w:rPr>
              <w:t>Taip / Ne</w:t>
            </w:r>
          </w:p>
        </w:tc>
        <w:tc>
          <w:tcPr>
            <w:tcW w:w="2890" w:type="dxa"/>
          </w:tcPr>
          <w:p w14:paraId="04D4AD4E" w14:textId="2E8B604A" w:rsidR="00AE6804" w:rsidRPr="006D47E3" w:rsidRDefault="00137B16" w:rsidP="00FC329D">
            <w:pPr>
              <w:rPr>
                <w:color w:val="000000" w:themeColor="text1"/>
                <w:sz w:val="22"/>
                <w:szCs w:val="22"/>
              </w:rPr>
            </w:pPr>
            <w:r>
              <w:rPr>
                <w:color w:val="000000" w:themeColor="text1"/>
                <w:sz w:val="22"/>
                <w:szCs w:val="22"/>
              </w:rPr>
              <w:t>Įvykdyta. Atnaujintas Klaipėdos miesto civilinės saugos žemėlapis.</w:t>
            </w:r>
          </w:p>
        </w:tc>
      </w:tr>
      <w:tr w:rsidR="001826CA" w:rsidRPr="006D47E3" w14:paraId="492DFB23" w14:textId="6E092EDF" w:rsidTr="00BE50BD">
        <w:trPr>
          <w:trHeight w:val="1515"/>
        </w:trPr>
        <w:tc>
          <w:tcPr>
            <w:tcW w:w="0" w:type="auto"/>
            <w:gridSpan w:val="2"/>
            <w:vMerge w:val="restart"/>
            <w:shd w:val="clear" w:color="auto" w:fill="auto"/>
          </w:tcPr>
          <w:p w14:paraId="1C8F9957" w14:textId="071B94C2" w:rsidR="00AE6804" w:rsidRPr="006D47E3" w:rsidRDefault="00AE6804" w:rsidP="003A5DA8">
            <w:pPr>
              <w:rPr>
                <w:b/>
                <w:bCs/>
                <w:sz w:val="22"/>
                <w:szCs w:val="22"/>
              </w:rPr>
            </w:pPr>
            <w:r>
              <w:rPr>
                <w:b/>
                <w:bCs/>
                <w:sz w:val="22"/>
                <w:szCs w:val="22"/>
              </w:rPr>
              <w:lastRenderedPageBreak/>
              <w:t>7. Naftos produktų išsiliejimas</w:t>
            </w:r>
          </w:p>
        </w:tc>
        <w:tc>
          <w:tcPr>
            <w:tcW w:w="1719" w:type="dxa"/>
            <w:shd w:val="clear" w:color="auto" w:fill="auto"/>
          </w:tcPr>
          <w:p w14:paraId="4BFA5441" w14:textId="7554EB8D" w:rsidR="00AE6804" w:rsidRPr="006D47E3" w:rsidRDefault="00AE6804" w:rsidP="00F81D4E">
            <w:pPr>
              <w:rPr>
                <w:color w:val="000000" w:themeColor="text1"/>
                <w:sz w:val="22"/>
                <w:szCs w:val="22"/>
              </w:rPr>
            </w:pPr>
            <w:r w:rsidRPr="00FA3DCD">
              <w:rPr>
                <w:color w:val="000000" w:themeColor="text1"/>
                <w:sz w:val="22"/>
                <w:szCs w:val="22"/>
              </w:rPr>
              <w:t>7.1. Peržiūrėti ir pagal poreikį atnaujinti ar patikslinti sutartis su rangovais dėl išsiliejusių naftos produktų surinkimo</w:t>
            </w:r>
          </w:p>
        </w:tc>
        <w:tc>
          <w:tcPr>
            <w:tcW w:w="1795" w:type="dxa"/>
            <w:shd w:val="clear" w:color="auto" w:fill="auto"/>
          </w:tcPr>
          <w:p w14:paraId="5D7F1D8C" w14:textId="567C8EE2" w:rsidR="00AE6804" w:rsidRPr="0026339D" w:rsidRDefault="00AE6804" w:rsidP="003A5DA8">
            <w:pPr>
              <w:jc w:val="center"/>
              <w:rPr>
                <w:color w:val="000000" w:themeColor="text1"/>
                <w:sz w:val="22"/>
                <w:szCs w:val="22"/>
              </w:rPr>
            </w:pPr>
            <w:r w:rsidRPr="0026339D">
              <w:rPr>
                <w:color w:val="000000" w:themeColor="text1"/>
                <w:sz w:val="22"/>
                <w:szCs w:val="22"/>
              </w:rPr>
              <w:t xml:space="preserve">CSMS, </w:t>
            </w:r>
            <w:r w:rsidRPr="0026339D">
              <w:rPr>
                <w:sz w:val="22"/>
                <w:szCs w:val="22"/>
              </w:rPr>
              <w:t>Aplinkosaugos ir miesto tvarkymo skyrius</w:t>
            </w:r>
          </w:p>
        </w:tc>
        <w:tc>
          <w:tcPr>
            <w:tcW w:w="1074" w:type="dxa"/>
            <w:shd w:val="clear" w:color="auto" w:fill="auto"/>
          </w:tcPr>
          <w:p w14:paraId="709D7F30" w14:textId="6E307823" w:rsidR="00AE6804" w:rsidRPr="006D47E3" w:rsidRDefault="00AE6804" w:rsidP="003A5DA8">
            <w:pPr>
              <w:jc w:val="center"/>
              <w:rPr>
                <w:sz w:val="22"/>
                <w:szCs w:val="22"/>
              </w:rPr>
            </w:pPr>
            <w:r w:rsidRPr="006D47E3">
              <w:rPr>
                <w:sz w:val="22"/>
                <w:szCs w:val="22"/>
              </w:rPr>
              <w:t xml:space="preserve">Esant poreikiui </w:t>
            </w:r>
          </w:p>
        </w:tc>
        <w:tc>
          <w:tcPr>
            <w:tcW w:w="1072" w:type="dxa"/>
            <w:shd w:val="clear" w:color="auto" w:fill="auto"/>
          </w:tcPr>
          <w:p w14:paraId="652553E3" w14:textId="547DC72E" w:rsidR="00AE6804" w:rsidRPr="006D47E3" w:rsidRDefault="00AE6804" w:rsidP="003A5DA8">
            <w:pPr>
              <w:jc w:val="center"/>
              <w:rPr>
                <w:sz w:val="22"/>
                <w:szCs w:val="22"/>
              </w:rPr>
            </w:pPr>
            <w:r w:rsidRPr="006D47E3">
              <w:rPr>
                <w:sz w:val="22"/>
                <w:szCs w:val="22"/>
              </w:rPr>
              <w:t xml:space="preserve">Esant poreikiui </w:t>
            </w:r>
          </w:p>
        </w:tc>
        <w:tc>
          <w:tcPr>
            <w:tcW w:w="1072" w:type="dxa"/>
            <w:shd w:val="clear" w:color="auto" w:fill="auto"/>
          </w:tcPr>
          <w:p w14:paraId="64102A9E" w14:textId="784F2246" w:rsidR="00AE6804" w:rsidRPr="006D47E3" w:rsidRDefault="00AE6804" w:rsidP="003A5DA8">
            <w:pPr>
              <w:jc w:val="center"/>
              <w:rPr>
                <w:sz w:val="22"/>
                <w:szCs w:val="22"/>
              </w:rPr>
            </w:pPr>
            <w:r w:rsidRPr="006D47E3">
              <w:rPr>
                <w:sz w:val="22"/>
                <w:szCs w:val="22"/>
              </w:rPr>
              <w:t xml:space="preserve">Esant poreikiui </w:t>
            </w:r>
          </w:p>
        </w:tc>
        <w:tc>
          <w:tcPr>
            <w:tcW w:w="1497" w:type="dxa"/>
          </w:tcPr>
          <w:p w14:paraId="5B3FD29A" w14:textId="2DE7A580" w:rsidR="00AE6804" w:rsidRPr="006D47E3" w:rsidRDefault="00AE6804" w:rsidP="003A5DA8">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A7F4AAB" w14:textId="07A8FAF6" w:rsidR="00AE6804" w:rsidRPr="006D47E3" w:rsidRDefault="00AE6804" w:rsidP="003A5DA8">
            <w:pPr>
              <w:rPr>
                <w:sz w:val="22"/>
                <w:szCs w:val="22"/>
              </w:rPr>
            </w:pPr>
            <w:r>
              <w:rPr>
                <w:sz w:val="22"/>
                <w:szCs w:val="22"/>
              </w:rPr>
              <w:t>Peržiūrėtos / atnaujintos ar patikslintos sutartys su rangovais dėl išsiliejusių naftos produktų surinkimo (faktas)</w:t>
            </w:r>
          </w:p>
        </w:tc>
        <w:tc>
          <w:tcPr>
            <w:tcW w:w="1084" w:type="dxa"/>
            <w:shd w:val="clear" w:color="auto" w:fill="auto"/>
          </w:tcPr>
          <w:p w14:paraId="40604B1A" w14:textId="23765660" w:rsidR="00AE6804" w:rsidRPr="006D47E3" w:rsidRDefault="00AE6804" w:rsidP="003A5DA8">
            <w:pPr>
              <w:jc w:val="center"/>
              <w:rPr>
                <w:sz w:val="22"/>
                <w:szCs w:val="22"/>
              </w:rPr>
            </w:pPr>
            <w:r w:rsidRPr="006D47E3">
              <w:rPr>
                <w:color w:val="000000" w:themeColor="text1"/>
                <w:sz w:val="22"/>
                <w:szCs w:val="22"/>
              </w:rPr>
              <w:t>Taip / Ne</w:t>
            </w:r>
          </w:p>
        </w:tc>
        <w:tc>
          <w:tcPr>
            <w:tcW w:w="2890" w:type="dxa"/>
          </w:tcPr>
          <w:p w14:paraId="71582149" w14:textId="4CEF588D" w:rsidR="00AE6804" w:rsidRPr="00002204" w:rsidRDefault="00824851" w:rsidP="00E759C1">
            <w:pPr>
              <w:rPr>
                <w:color w:val="000000" w:themeColor="text1"/>
                <w:sz w:val="22"/>
                <w:szCs w:val="22"/>
                <w:highlight w:val="yellow"/>
              </w:rPr>
            </w:pPr>
            <w:r w:rsidRPr="00FA3DCD">
              <w:rPr>
                <w:color w:val="000000" w:themeColor="text1"/>
                <w:sz w:val="22"/>
                <w:szCs w:val="22"/>
              </w:rPr>
              <w:t xml:space="preserve">Įvykdyta. </w:t>
            </w:r>
            <w:r w:rsidR="00FA3DCD" w:rsidRPr="00FA3DCD">
              <w:rPr>
                <w:color w:val="000000" w:themeColor="text1"/>
                <w:sz w:val="22"/>
                <w:szCs w:val="22"/>
              </w:rPr>
              <w:t xml:space="preserve">Sutartys dėl pavojingų atliekų surinkimo, paėmimo, nuvežimo utilizuoti ar saugoti yra </w:t>
            </w:r>
            <w:r w:rsidRPr="00FA3DCD">
              <w:rPr>
                <w:color w:val="000000" w:themeColor="text1"/>
                <w:sz w:val="22"/>
                <w:szCs w:val="22"/>
              </w:rPr>
              <w:t xml:space="preserve">galiojančios iki 2027 m., pratęsti poreikio nebuvo. </w:t>
            </w:r>
            <w:r w:rsidR="00FA3DCD" w:rsidRPr="00FA3DCD">
              <w:rPr>
                <w:color w:val="000000" w:themeColor="text1"/>
                <w:sz w:val="22"/>
                <w:szCs w:val="22"/>
              </w:rPr>
              <w:t>Žodinė sutartis su UAB „Parsekas“ dėl išsiliejusių naftos produktų ir kitų teršalų valymo iš grunto ir vandens atnaujinta 2026 m. sausio mėn.</w:t>
            </w:r>
          </w:p>
        </w:tc>
      </w:tr>
      <w:tr w:rsidR="001826CA" w:rsidRPr="006D47E3" w14:paraId="75AA7119" w14:textId="5D01EC86" w:rsidTr="00BE50BD">
        <w:trPr>
          <w:trHeight w:val="733"/>
        </w:trPr>
        <w:tc>
          <w:tcPr>
            <w:tcW w:w="0" w:type="auto"/>
            <w:gridSpan w:val="2"/>
            <w:vMerge/>
            <w:shd w:val="clear" w:color="auto" w:fill="auto"/>
          </w:tcPr>
          <w:p w14:paraId="4814073A" w14:textId="77777777" w:rsidR="00AE6804" w:rsidRDefault="00AE6804" w:rsidP="001F198C">
            <w:pPr>
              <w:rPr>
                <w:b/>
                <w:bCs/>
                <w:color w:val="000000" w:themeColor="text1"/>
                <w:sz w:val="22"/>
                <w:szCs w:val="22"/>
              </w:rPr>
            </w:pPr>
          </w:p>
        </w:tc>
        <w:tc>
          <w:tcPr>
            <w:tcW w:w="1719" w:type="dxa"/>
            <w:shd w:val="clear" w:color="auto" w:fill="auto"/>
          </w:tcPr>
          <w:p w14:paraId="436625CB" w14:textId="44A569DC" w:rsidR="00AE6804" w:rsidRDefault="00AE6804" w:rsidP="001F198C">
            <w:pPr>
              <w:rPr>
                <w:color w:val="000000" w:themeColor="text1"/>
                <w:sz w:val="22"/>
                <w:szCs w:val="22"/>
              </w:rPr>
            </w:pPr>
            <w:r>
              <w:rPr>
                <w:color w:val="000000" w:themeColor="text1"/>
                <w:sz w:val="22"/>
                <w:szCs w:val="22"/>
              </w:rPr>
              <w:t>7.2. Peržiūrėti ir patikslinti / atnaujinti Klaipėdos miesto savivaldybės teršimo incidentų likvidavimo lokalinį planą</w:t>
            </w:r>
          </w:p>
        </w:tc>
        <w:tc>
          <w:tcPr>
            <w:tcW w:w="1795" w:type="dxa"/>
            <w:shd w:val="clear" w:color="auto" w:fill="auto"/>
          </w:tcPr>
          <w:p w14:paraId="40C4C1E6" w14:textId="30996006" w:rsidR="00AE6804" w:rsidRPr="006D47E3" w:rsidRDefault="00AE6804" w:rsidP="001F198C">
            <w:pPr>
              <w:jc w:val="center"/>
              <w:rPr>
                <w:color w:val="000000" w:themeColor="text1"/>
                <w:sz w:val="22"/>
                <w:szCs w:val="22"/>
              </w:rPr>
            </w:pPr>
            <w:r>
              <w:rPr>
                <w:color w:val="000000" w:themeColor="text1"/>
                <w:sz w:val="22"/>
                <w:szCs w:val="22"/>
              </w:rPr>
              <w:t>CSMS</w:t>
            </w:r>
          </w:p>
        </w:tc>
        <w:tc>
          <w:tcPr>
            <w:tcW w:w="1074" w:type="dxa"/>
            <w:shd w:val="clear" w:color="auto" w:fill="auto"/>
          </w:tcPr>
          <w:p w14:paraId="7C36C66E" w14:textId="2E59A813" w:rsidR="00AE6804" w:rsidRPr="006D47E3" w:rsidRDefault="00AE6804" w:rsidP="001F198C">
            <w:pPr>
              <w:jc w:val="center"/>
              <w:rPr>
                <w:color w:val="000000" w:themeColor="text1"/>
                <w:sz w:val="22"/>
                <w:szCs w:val="22"/>
              </w:rPr>
            </w:pPr>
            <w:r w:rsidRPr="000A3E77">
              <w:rPr>
                <w:color w:val="000000" w:themeColor="text1"/>
                <w:sz w:val="22"/>
                <w:szCs w:val="22"/>
              </w:rPr>
              <w:t>Esant poreikiui</w:t>
            </w:r>
          </w:p>
          <w:p w14:paraId="5C675748" w14:textId="77777777" w:rsidR="00AE6804" w:rsidRPr="006D47E3" w:rsidRDefault="00AE6804" w:rsidP="001F198C">
            <w:pPr>
              <w:jc w:val="center"/>
              <w:rPr>
                <w:color w:val="000000" w:themeColor="text1"/>
                <w:sz w:val="22"/>
                <w:szCs w:val="22"/>
              </w:rPr>
            </w:pPr>
          </w:p>
          <w:p w14:paraId="574F76A2" w14:textId="77777777" w:rsidR="00AE6804" w:rsidRPr="006D47E3" w:rsidRDefault="00AE6804" w:rsidP="001F198C">
            <w:pPr>
              <w:jc w:val="center"/>
              <w:rPr>
                <w:color w:val="000000" w:themeColor="text1"/>
                <w:sz w:val="22"/>
                <w:szCs w:val="22"/>
              </w:rPr>
            </w:pPr>
          </w:p>
        </w:tc>
        <w:tc>
          <w:tcPr>
            <w:tcW w:w="1072" w:type="dxa"/>
            <w:shd w:val="clear" w:color="auto" w:fill="auto"/>
          </w:tcPr>
          <w:p w14:paraId="36708D46" w14:textId="41C35686" w:rsidR="00AE6804" w:rsidRPr="006D47E3" w:rsidRDefault="00AE6804" w:rsidP="001F198C">
            <w:pPr>
              <w:jc w:val="center"/>
              <w:rPr>
                <w:color w:val="000000" w:themeColor="text1"/>
                <w:sz w:val="22"/>
                <w:szCs w:val="22"/>
              </w:rPr>
            </w:pPr>
            <w:r w:rsidRPr="000A3E77">
              <w:rPr>
                <w:color w:val="000000" w:themeColor="text1"/>
                <w:sz w:val="22"/>
                <w:szCs w:val="22"/>
              </w:rPr>
              <w:t>Esant poreikiui</w:t>
            </w:r>
          </w:p>
          <w:p w14:paraId="16E89538" w14:textId="77777777" w:rsidR="00AE6804" w:rsidRPr="006D47E3" w:rsidRDefault="00AE6804" w:rsidP="001F198C">
            <w:pPr>
              <w:jc w:val="center"/>
              <w:rPr>
                <w:color w:val="000000" w:themeColor="text1"/>
                <w:sz w:val="22"/>
                <w:szCs w:val="22"/>
              </w:rPr>
            </w:pPr>
          </w:p>
          <w:p w14:paraId="1E871C24" w14:textId="77777777" w:rsidR="00AE6804" w:rsidRPr="006D47E3" w:rsidRDefault="00AE6804" w:rsidP="001F198C">
            <w:pPr>
              <w:jc w:val="center"/>
              <w:rPr>
                <w:color w:val="000000" w:themeColor="text1"/>
                <w:sz w:val="22"/>
                <w:szCs w:val="22"/>
              </w:rPr>
            </w:pPr>
          </w:p>
        </w:tc>
        <w:tc>
          <w:tcPr>
            <w:tcW w:w="1072" w:type="dxa"/>
            <w:shd w:val="clear" w:color="auto" w:fill="auto"/>
          </w:tcPr>
          <w:p w14:paraId="6F9310D5" w14:textId="5B6238D2" w:rsidR="00AE6804" w:rsidRPr="006D47E3" w:rsidRDefault="00AE6804" w:rsidP="001F198C">
            <w:pPr>
              <w:jc w:val="center"/>
              <w:rPr>
                <w:color w:val="000000" w:themeColor="text1"/>
                <w:sz w:val="22"/>
                <w:szCs w:val="22"/>
              </w:rPr>
            </w:pPr>
            <w:r w:rsidRPr="000A3E77">
              <w:rPr>
                <w:color w:val="000000" w:themeColor="text1"/>
                <w:sz w:val="22"/>
                <w:szCs w:val="22"/>
              </w:rPr>
              <w:t>Esant poreikiui</w:t>
            </w:r>
          </w:p>
          <w:p w14:paraId="77F9A267" w14:textId="77777777" w:rsidR="00AE6804" w:rsidRPr="006D47E3" w:rsidRDefault="00AE6804" w:rsidP="001F198C">
            <w:pPr>
              <w:jc w:val="center"/>
              <w:rPr>
                <w:color w:val="000000" w:themeColor="text1"/>
                <w:sz w:val="22"/>
                <w:szCs w:val="22"/>
              </w:rPr>
            </w:pPr>
          </w:p>
          <w:p w14:paraId="404F4B26" w14:textId="77777777" w:rsidR="00AE6804" w:rsidRPr="006D47E3" w:rsidRDefault="00AE6804" w:rsidP="001F198C">
            <w:pPr>
              <w:jc w:val="center"/>
              <w:rPr>
                <w:color w:val="000000" w:themeColor="text1"/>
                <w:sz w:val="22"/>
                <w:szCs w:val="22"/>
              </w:rPr>
            </w:pPr>
          </w:p>
        </w:tc>
        <w:tc>
          <w:tcPr>
            <w:tcW w:w="1497" w:type="dxa"/>
          </w:tcPr>
          <w:p w14:paraId="3D02C1E1" w14:textId="0928BA8C" w:rsidR="00AE6804" w:rsidRPr="006D47E3" w:rsidRDefault="00AE6804" w:rsidP="001F198C">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2DD49CBF" w14:textId="71D0F227" w:rsidR="00AE6804" w:rsidRPr="006D47E3" w:rsidRDefault="00AE6804" w:rsidP="001F198C">
            <w:pPr>
              <w:rPr>
                <w:color w:val="000000" w:themeColor="text1"/>
                <w:sz w:val="22"/>
                <w:szCs w:val="22"/>
              </w:rPr>
            </w:pPr>
            <w:r>
              <w:rPr>
                <w:color w:val="000000" w:themeColor="text1"/>
                <w:sz w:val="22"/>
                <w:szCs w:val="22"/>
              </w:rPr>
              <w:t>Peržiūrėtas ir patikslintas / atnaujintas Klaipėdos miesto savivaldybės teršimo incidentų likvidavimo lokalinis planas (faktas)</w:t>
            </w:r>
          </w:p>
        </w:tc>
        <w:tc>
          <w:tcPr>
            <w:tcW w:w="1084" w:type="dxa"/>
            <w:shd w:val="clear" w:color="auto" w:fill="auto"/>
          </w:tcPr>
          <w:p w14:paraId="508E1437" w14:textId="5B1892D7" w:rsidR="00AE6804" w:rsidRPr="006D47E3" w:rsidRDefault="00AE6804" w:rsidP="001F198C">
            <w:pPr>
              <w:jc w:val="center"/>
              <w:rPr>
                <w:color w:val="000000" w:themeColor="text1"/>
                <w:sz w:val="22"/>
                <w:szCs w:val="22"/>
              </w:rPr>
            </w:pPr>
            <w:r w:rsidRPr="006D47E3">
              <w:rPr>
                <w:color w:val="000000" w:themeColor="text1"/>
                <w:sz w:val="22"/>
                <w:szCs w:val="22"/>
              </w:rPr>
              <w:t>Taip / Ne</w:t>
            </w:r>
          </w:p>
        </w:tc>
        <w:tc>
          <w:tcPr>
            <w:tcW w:w="2890" w:type="dxa"/>
          </w:tcPr>
          <w:p w14:paraId="2DDBA606" w14:textId="690FCB64" w:rsidR="00AE6804" w:rsidRPr="006D47E3" w:rsidRDefault="009F7AF9" w:rsidP="00FC329D">
            <w:pPr>
              <w:rPr>
                <w:color w:val="000000" w:themeColor="text1"/>
                <w:sz w:val="22"/>
                <w:szCs w:val="22"/>
              </w:rPr>
            </w:pPr>
            <w:r>
              <w:rPr>
                <w:color w:val="000000" w:themeColor="text1"/>
                <w:sz w:val="22"/>
                <w:szCs w:val="22"/>
              </w:rPr>
              <w:t>Įvykdyta. Peržiūrėtas ir patikslintas Klaipėdos miesto savivaldybės teršimo incidentų lokalinis planas.</w:t>
            </w:r>
          </w:p>
        </w:tc>
      </w:tr>
      <w:tr w:rsidR="001826CA" w:rsidRPr="006D47E3" w14:paraId="727FA4B6" w14:textId="5E7D09BF" w:rsidTr="00BE50BD">
        <w:trPr>
          <w:trHeight w:val="70"/>
        </w:trPr>
        <w:tc>
          <w:tcPr>
            <w:tcW w:w="0" w:type="auto"/>
            <w:gridSpan w:val="2"/>
            <w:vMerge w:val="restart"/>
            <w:shd w:val="clear" w:color="auto" w:fill="auto"/>
          </w:tcPr>
          <w:p w14:paraId="536BD5A1" w14:textId="3BB6C841" w:rsidR="00AE6804" w:rsidRPr="006D47E3" w:rsidRDefault="00AE6804" w:rsidP="00946939">
            <w:pPr>
              <w:rPr>
                <w:b/>
                <w:bCs/>
                <w:color w:val="000000" w:themeColor="text1"/>
                <w:sz w:val="22"/>
                <w:szCs w:val="22"/>
              </w:rPr>
            </w:pPr>
            <w:r>
              <w:rPr>
                <w:b/>
                <w:bCs/>
                <w:color w:val="000000" w:themeColor="text1"/>
                <w:sz w:val="22"/>
                <w:szCs w:val="22"/>
              </w:rPr>
              <w:t xml:space="preserve">8. Epidemija </w:t>
            </w:r>
            <w:r w:rsidRPr="006D47E3">
              <w:rPr>
                <w:b/>
                <w:bCs/>
                <w:color w:val="000000" w:themeColor="text1"/>
                <w:sz w:val="22"/>
                <w:szCs w:val="22"/>
              </w:rPr>
              <w:t>/</w:t>
            </w:r>
            <w:r>
              <w:rPr>
                <w:b/>
                <w:bCs/>
                <w:color w:val="000000" w:themeColor="text1"/>
                <w:sz w:val="22"/>
                <w:szCs w:val="22"/>
              </w:rPr>
              <w:t xml:space="preserve"> </w:t>
            </w:r>
            <w:r w:rsidRPr="006D47E3">
              <w:rPr>
                <w:b/>
                <w:bCs/>
                <w:color w:val="000000" w:themeColor="text1"/>
                <w:sz w:val="22"/>
                <w:szCs w:val="22"/>
              </w:rPr>
              <w:t>pandemija</w:t>
            </w:r>
          </w:p>
        </w:tc>
        <w:tc>
          <w:tcPr>
            <w:tcW w:w="1719" w:type="dxa"/>
            <w:shd w:val="clear" w:color="auto" w:fill="auto"/>
          </w:tcPr>
          <w:p w14:paraId="4DAA0E1B" w14:textId="1D56A00C" w:rsidR="00AE6804" w:rsidRPr="006D47E3" w:rsidRDefault="00AE6804" w:rsidP="0063013A">
            <w:pPr>
              <w:rPr>
                <w:color w:val="000000" w:themeColor="text1"/>
                <w:sz w:val="22"/>
                <w:szCs w:val="22"/>
              </w:rPr>
            </w:pPr>
            <w:r>
              <w:rPr>
                <w:color w:val="000000" w:themeColor="text1"/>
                <w:sz w:val="22"/>
                <w:szCs w:val="22"/>
              </w:rPr>
              <w:t>8</w:t>
            </w:r>
            <w:r w:rsidRPr="006D47E3">
              <w:rPr>
                <w:color w:val="000000" w:themeColor="text1"/>
                <w:sz w:val="22"/>
                <w:szCs w:val="22"/>
              </w:rPr>
              <w:t>.1. Teikti informaciją visuomenei apie pavojingas ir ypač pavojingas užkrečiamąsias ligas ir jų profilaktiką</w:t>
            </w:r>
          </w:p>
        </w:tc>
        <w:tc>
          <w:tcPr>
            <w:tcW w:w="1795" w:type="dxa"/>
            <w:shd w:val="clear" w:color="auto" w:fill="auto"/>
          </w:tcPr>
          <w:p w14:paraId="0FEBF2A9" w14:textId="77777777" w:rsidR="00AE6804" w:rsidRPr="006D47E3" w:rsidRDefault="00AE6804" w:rsidP="0063013A">
            <w:pPr>
              <w:jc w:val="center"/>
              <w:rPr>
                <w:color w:val="000000" w:themeColor="text1"/>
                <w:sz w:val="22"/>
                <w:szCs w:val="22"/>
              </w:rPr>
            </w:pPr>
            <w:r w:rsidRPr="006D47E3">
              <w:rPr>
                <w:color w:val="000000" w:themeColor="text1"/>
                <w:sz w:val="22"/>
                <w:szCs w:val="22"/>
              </w:rPr>
              <w:t>Sveikatos apsaugos skyrius, Komunikacijos skyrius</w:t>
            </w:r>
          </w:p>
        </w:tc>
        <w:tc>
          <w:tcPr>
            <w:tcW w:w="1074" w:type="dxa"/>
            <w:shd w:val="clear" w:color="auto" w:fill="auto"/>
          </w:tcPr>
          <w:p w14:paraId="69C8F07E" w14:textId="2119ABB3" w:rsidR="00AE6804" w:rsidRPr="006D47E3" w:rsidRDefault="00AE6804" w:rsidP="0063013A">
            <w:pPr>
              <w:jc w:val="center"/>
              <w:rPr>
                <w:color w:val="000000" w:themeColor="text1"/>
                <w:sz w:val="22"/>
                <w:szCs w:val="22"/>
              </w:rPr>
            </w:pPr>
            <w:r>
              <w:rPr>
                <w:color w:val="000000" w:themeColor="text1"/>
                <w:sz w:val="22"/>
                <w:szCs w:val="22"/>
              </w:rPr>
              <w:t>Esant poreikiui</w:t>
            </w:r>
          </w:p>
          <w:p w14:paraId="5CBF0D54" w14:textId="77777777" w:rsidR="00AE6804" w:rsidRPr="006D47E3" w:rsidRDefault="00AE6804" w:rsidP="0063013A">
            <w:pPr>
              <w:jc w:val="center"/>
              <w:rPr>
                <w:color w:val="000000" w:themeColor="text1"/>
                <w:sz w:val="22"/>
                <w:szCs w:val="22"/>
              </w:rPr>
            </w:pPr>
          </w:p>
          <w:p w14:paraId="286F3D83" w14:textId="77777777" w:rsidR="00AE6804" w:rsidRPr="006D47E3" w:rsidRDefault="00AE6804" w:rsidP="0063013A">
            <w:pPr>
              <w:jc w:val="center"/>
              <w:rPr>
                <w:color w:val="000000" w:themeColor="text1"/>
                <w:sz w:val="22"/>
                <w:szCs w:val="22"/>
              </w:rPr>
            </w:pPr>
          </w:p>
          <w:p w14:paraId="4E9796F1" w14:textId="77777777" w:rsidR="00AE6804" w:rsidRPr="006D47E3" w:rsidRDefault="00AE6804" w:rsidP="0063013A">
            <w:pPr>
              <w:jc w:val="center"/>
              <w:rPr>
                <w:color w:val="000000" w:themeColor="text1"/>
                <w:sz w:val="22"/>
                <w:szCs w:val="22"/>
              </w:rPr>
            </w:pPr>
          </w:p>
        </w:tc>
        <w:tc>
          <w:tcPr>
            <w:tcW w:w="1072" w:type="dxa"/>
            <w:shd w:val="clear" w:color="auto" w:fill="auto"/>
          </w:tcPr>
          <w:p w14:paraId="49D968EC" w14:textId="1E149DE0"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p w14:paraId="349AFD40" w14:textId="77777777" w:rsidR="00AE6804" w:rsidRPr="006D47E3" w:rsidRDefault="00AE6804" w:rsidP="0063013A">
            <w:pPr>
              <w:jc w:val="center"/>
              <w:rPr>
                <w:color w:val="000000" w:themeColor="text1"/>
                <w:sz w:val="22"/>
                <w:szCs w:val="22"/>
              </w:rPr>
            </w:pPr>
          </w:p>
          <w:p w14:paraId="38F26016" w14:textId="77777777" w:rsidR="00AE6804" w:rsidRPr="006D47E3" w:rsidRDefault="00AE6804" w:rsidP="0063013A">
            <w:pPr>
              <w:jc w:val="center"/>
              <w:rPr>
                <w:color w:val="000000" w:themeColor="text1"/>
                <w:sz w:val="22"/>
                <w:szCs w:val="22"/>
              </w:rPr>
            </w:pPr>
          </w:p>
        </w:tc>
        <w:tc>
          <w:tcPr>
            <w:tcW w:w="1072" w:type="dxa"/>
            <w:shd w:val="clear" w:color="auto" w:fill="auto"/>
          </w:tcPr>
          <w:p w14:paraId="18CA5B30" w14:textId="66745D26"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p w14:paraId="26190646" w14:textId="77777777" w:rsidR="00AE6804" w:rsidRPr="006D47E3" w:rsidRDefault="00AE6804" w:rsidP="0063013A">
            <w:pPr>
              <w:jc w:val="center"/>
              <w:rPr>
                <w:color w:val="000000" w:themeColor="text1"/>
                <w:sz w:val="22"/>
                <w:szCs w:val="22"/>
              </w:rPr>
            </w:pPr>
          </w:p>
          <w:p w14:paraId="291269FF" w14:textId="77777777" w:rsidR="00AE6804" w:rsidRPr="006D47E3" w:rsidRDefault="00AE6804" w:rsidP="0063013A">
            <w:pPr>
              <w:jc w:val="center"/>
              <w:rPr>
                <w:color w:val="000000" w:themeColor="text1"/>
                <w:sz w:val="22"/>
                <w:szCs w:val="22"/>
              </w:rPr>
            </w:pPr>
          </w:p>
        </w:tc>
        <w:tc>
          <w:tcPr>
            <w:tcW w:w="1497" w:type="dxa"/>
          </w:tcPr>
          <w:p w14:paraId="427928D0"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D1F90D9" w14:textId="29090B66" w:rsidR="00AE6804" w:rsidRPr="006D47E3" w:rsidRDefault="00AE6804" w:rsidP="0063013A">
            <w:pPr>
              <w:rPr>
                <w:color w:val="000000" w:themeColor="text1"/>
                <w:sz w:val="22"/>
                <w:szCs w:val="22"/>
              </w:rPr>
            </w:pPr>
            <w:r w:rsidRPr="006D47E3">
              <w:rPr>
                <w:color w:val="000000" w:themeColor="text1"/>
                <w:sz w:val="22"/>
                <w:szCs w:val="22"/>
              </w:rPr>
              <w:t>Informacija pateikta Savivaldybės interneto svetainėje</w:t>
            </w:r>
            <w:r>
              <w:rPr>
                <w:color w:val="000000" w:themeColor="text1"/>
                <w:sz w:val="22"/>
                <w:szCs w:val="22"/>
              </w:rPr>
              <w:t xml:space="preserve"> (faktas)</w:t>
            </w:r>
          </w:p>
        </w:tc>
        <w:tc>
          <w:tcPr>
            <w:tcW w:w="1084" w:type="dxa"/>
            <w:shd w:val="clear" w:color="auto" w:fill="auto"/>
          </w:tcPr>
          <w:p w14:paraId="7F04B423"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7DEBCEDB" w14:textId="3C0C5595" w:rsidR="00AE6804" w:rsidRPr="006D47E3" w:rsidRDefault="009F7AF9" w:rsidP="00FC329D">
            <w:pPr>
              <w:rPr>
                <w:color w:val="000000" w:themeColor="text1"/>
                <w:sz w:val="22"/>
                <w:szCs w:val="22"/>
              </w:rPr>
            </w:pPr>
            <w:r>
              <w:rPr>
                <w:color w:val="000000" w:themeColor="text1"/>
                <w:sz w:val="22"/>
                <w:szCs w:val="22"/>
              </w:rPr>
              <w:t>Nebuvo poreikio.</w:t>
            </w:r>
          </w:p>
        </w:tc>
      </w:tr>
      <w:tr w:rsidR="001826CA" w:rsidRPr="006D47E3" w14:paraId="0A303F43" w14:textId="5A6BAC08" w:rsidTr="00BE50BD">
        <w:trPr>
          <w:trHeight w:val="1335"/>
        </w:trPr>
        <w:tc>
          <w:tcPr>
            <w:tcW w:w="0" w:type="auto"/>
            <w:gridSpan w:val="2"/>
            <w:vMerge/>
            <w:shd w:val="clear" w:color="auto" w:fill="auto"/>
          </w:tcPr>
          <w:p w14:paraId="25DEE004" w14:textId="77777777" w:rsidR="00AE6804" w:rsidRPr="006D47E3" w:rsidRDefault="00AE6804" w:rsidP="0063013A">
            <w:pPr>
              <w:jc w:val="center"/>
              <w:rPr>
                <w:color w:val="000000" w:themeColor="text1"/>
                <w:sz w:val="22"/>
                <w:szCs w:val="22"/>
              </w:rPr>
            </w:pPr>
          </w:p>
        </w:tc>
        <w:tc>
          <w:tcPr>
            <w:tcW w:w="1719" w:type="dxa"/>
            <w:shd w:val="clear" w:color="auto" w:fill="auto"/>
          </w:tcPr>
          <w:p w14:paraId="7244C3B4" w14:textId="38CE0FDE" w:rsidR="00AE6804" w:rsidRPr="006D47E3" w:rsidRDefault="00AE6804" w:rsidP="0063013A">
            <w:pPr>
              <w:rPr>
                <w:color w:val="000000" w:themeColor="text1"/>
                <w:sz w:val="22"/>
                <w:szCs w:val="22"/>
              </w:rPr>
            </w:pPr>
            <w:r>
              <w:rPr>
                <w:color w:val="000000" w:themeColor="text1"/>
                <w:sz w:val="22"/>
                <w:szCs w:val="22"/>
              </w:rPr>
              <w:t>8.2. V</w:t>
            </w:r>
            <w:r w:rsidRPr="006D47E3">
              <w:rPr>
                <w:color w:val="000000" w:themeColor="text1"/>
                <w:sz w:val="22"/>
                <w:szCs w:val="22"/>
              </w:rPr>
              <w:t>ykdyti įteisintų maudyklų vandens priežiūrą</w:t>
            </w:r>
          </w:p>
        </w:tc>
        <w:tc>
          <w:tcPr>
            <w:tcW w:w="1795" w:type="dxa"/>
            <w:shd w:val="clear" w:color="auto" w:fill="auto"/>
          </w:tcPr>
          <w:p w14:paraId="5314D0D1" w14:textId="5D0B4461" w:rsidR="00AE6804" w:rsidRPr="006D47E3" w:rsidRDefault="00AE6804" w:rsidP="0063013A">
            <w:pPr>
              <w:jc w:val="center"/>
              <w:rPr>
                <w:color w:val="000000" w:themeColor="text1"/>
                <w:sz w:val="22"/>
                <w:szCs w:val="22"/>
              </w:rPr>
            </w:pPr>
            <w:r w:rsidRPr="006D47E3">
              <w:rPr>
                <w:color w:val="000000" w:themeColor="text1"/>
                <w:sz w:val="22"/>
                <w:szCs w:val="22"/>
              </w:rPr>
              <w:t>Sve</w:t>
            </w:r>
            <w:r>
              <w:rPr>
                <w:color w:val="000000" w:themeColor="text1"/>
                <w:sz w:val="22"/>
                <w:szCs w:val="22"/>
              </w:rPr>
              <w:t>ikatos apsaugos skyrius,</w:t>
            </w:r>
          </w:p>
          <w:p w14:paraId="609BC8A7" w14:textId="77777777" w:rsidR="00AE6804" w:rsidRPr="006D47E3" w:rsidRDefault="00AE6804" w:rsidP="0063013A">
            <w:pPr>
              <w:jc w:val="center"/>
              <w:rPr>
                <w:color w:val="000000" w:themeColor="text1"/>
                <w:sz w:val="22"/>
                <w:szCs w:val="22"/>
              </w:rPr>
            </w:pPr>
            <w:r w:rsidRPr="006D47E3">
              <w:rPr>
                <w:color w:val="000000" w:themeColor="text1"/>
                <w:sz w:val="22"/>
                <w:szCs w:val="22"/>
              </w:rPr>
              <w:t>Klaipėdos miesto visuomenės sveikatos biuras</w:t>
            </w:r>
          </w:p>
        </w:tc>
        <w:tc>
          <w:tcPr>
            <w:tcW w:w="1074" w:type="dxa"/>
            <w:shd w:val="clear" w:color="auto" w:fill="auto"/>
          </w:tcPr>
          <w:p w14:paraId="536D89A1" w14:textId="0DD5D767" w:rsidR="00AE6804" w:rsidRPr="006D47E3" w:rsidRDefault="00AE6804" w:rsidP="0063013A">
            <w:pPr>
              <w:jc w:val="center"/>
              <w:rPr>
                <w:color w:val="000000" w:themeColor="text1"/>
                <w:sz w:val="22"/>
                <w:szCs w:val="22"/>
              </w:rPr>
            </w:pPr>
            <w:r w:rsidRPr="006D47E3">
              <w:rPr>
                <w:color w:val="000000" w:themeColor="text1"/>
                <w:sz w:val="22"/>
                <w:szCs w:val="22"/>
              </w:rPr>
              <w:t>II</w:t>
            </w:r>
            <w:r>
              <w:rPr>
                <w:color w:val="000000" w:themeColor="text1"/>
                <w:sz w:val="22"/>
                <w:szCs w:val="22"/>
              </w:rPr>
              <w:t>–</w:t>
            </w:r>
            <w:r w:rsidRPr="006D47E3">
              <w:rPr>
                <w:color w:val="000000" w:themeColor="text1"/>
                <w:sz w:val="22"/>
                <w:szCs w:val="22"/>
              </w:rPr>
              <w:t>III ketvirčiai</w:t>
            </w:r>
          </w:p>
        </w:tc>
        <w:tc>
          <w:tcPr>
            <w:tcW w:w="1072" w:type="dxa"/>
            <w:shd w:val="clear" w:color="auto" w:fill="auto"/>
          </w:tcPr>
          <w:p w14:paraId="2C45D2F6" w14:textId="4830DF0F" w:rsidR="00AE6804" w:rsidRPr="006D47E3" w:rsidRDefault="00AE6804" w:rsidP="0063013A">
            <w:pPr>
              <w:jc w:val="center"/>
              <w:rPr>
                <w:color w:val="000000" w:themeColor="text1"/>
                <w:sz w:val="22"/>
                <w:szCs w:val="22"/>
              </w:rPr>
            </w:pPr>
            <w:r w:rsidRPr="006D47E3">
              <w:rPr>
                <w:color w:val="000000" w:themeColor="text1"/>
                <w:sz w:val="22"/>
                <w:szCs w:val="22"/>
              </w:rPr>
              <w:t>II</w:t>
            </w:r>
            <w:r>
              <w:rPr>
                <w:color w:val="000000" w:themeColor="text1"/>
                <w:sz w:val="22"/>
                <w:szCs w:val="22"/>
              </w:rPr>
              <w:t>–</w:t>
            </w:r>
            <w:r w:rsidRPr="006D47E3">
              <w:rPr>
                <w:color w:val="000000" w:themeColor="text1"/>
                <w:sz w:val="22"/>
                <w:szCs w:val="22"/>
              </w:rPr>
              <w:t>III ketvirčiai</w:t>
            </w:r>
          </w:p>
        </w:tc>
        <w:tc>
          <w:tcPr>
            <w:tcW w:w="1072" w:type="dxa"/>
            <w:shd w:val="clear" w:color="auto" w:fill="auto"/>
          </w:tcPr>
          <w:p w14:paraId="0DBAE94F" w14:textId="53545D25" w:rsidR="00AE6804" w:rsidRPr="006D47E3" w:rsidRDefault="00AE6804" w:rsidP="0063013A">
            <w:pPr>
              <w:jc w:val="center"/>
              <w:rPr>
                <w:color w:val="000000" w:themeColor="text1"/>
                <w:sz w:val="22"/>
                <w:szCs w:val="22"/>
              </w:rPr>
            </w:pPr>
            <w:r w:rsidRPr="006D47E3">
              <w:rPr>
                <w:color w:val="000000" w:themeColor="text1"/>
                <w:sz w:val="22"/>
                <w:szCs w:val="22"/>
              </w:rPr>
              <w:t>II</w:t>
            </w:r>
            <w:r>
              <w:rPr>
                <w:color w:val="000000" w:themeColor="text1"/>
                <w:sz w:val="22"/>
                <w:szCs w:val="22"/>
              </w:rPr>
              <w:t>–</w:t>
            </w:r>
            <w:r w:rsidRPr="006D47E3">
              <w:rPr>
                <w:color w:val="000000" w:themeColor="text1"/>
                <w:sz w:val="22"/>
                <w:szCs w:val="22"/>
              </w:rPr>
              <w:t>III ketvirčiai</w:t>
            </w:r>
          </w:p>
        </w:tc>
        <w:tc>
          <w:tcPr>
            <w:tcW w:w="1497" w:type="dxa"/>
          </w:tcPr>
          <w:p w14:paraId="5695292E"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359AD5E" w14:textId="6FC2D170" w:rsidR="00AE6804" w:rsidRPr="006D47E3" w:rsidRDefault="00AE6804" w:rsidP="00BD3CF2">
            <w:pPr>
              <w:rPr>
                <w:color w:val="000000" w:themeColor="text1"/>
                <w:sz w:val="22"/>
                <w:szCs w:val="22"/>
              </w:rPr>
            </w:pPr>
            <w:r>
              <w:rPr>
                <w:color w:val="000000" w:themeColor="text1"/>
                <w:sz w:val="22"/>
                <w:szCs w:val="22"/>
              </w:rPr>
              <w:t xml:space="preserve">Maudynių sezono metu </w:t>
            </w:r>
            <w:r w:rsidRPr="006D47E3">
              <w:rPr>
                <w:color w:val="000000" w:themeColor="text1"/>
                <w:sz w:val="22"/>
                <w:szCs w:val="22"/>
              </w:rPr>
              <w:t>vandeniu sklindan</w:t>
            </w:r>
            <w:r>
              <w:rPr>
                <w:color w:val="000000" w:themeColor="text1"/>
                <w:sz w:val="22"/>
                <w:szCs w:val="22"/>
              </w:rPr>
              <w:t>čio užkrato atvejų nenustatyta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125CB8F5"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6FB38E23" w14:textId="5684B462" w:rsidR="00AE6804" w:rsidRPr="006D47E3" w:rsidRDefault="009F7AF9" w:rsidP="00FC329D">
            <w:pPr>
              <w:rPr>
                <w:color w:val="000000" w:themeColor="text1"/>
                <w:sz w:val="22"/>
                <w:szCs w:val="22"/>
              </w:rPr>
            </w:pPr>
            <w:r>
              <w:rPr>
                <w:color w:val="000000" w:themeColor="text1"/>
                <w:sz w:val="22"/>
                <w:szCs w:val="22"/>
              </w:rPr>
              <w:t xml:space="preserve">Įvykdyta. </w:t>
            </w:r>
            <w:r w:rsidRPr="009F7AF9">
              <w:rPr>
                <w:color w:val="000000" w:themeColor="text1"/>
                <w:sz w:val="22"/>
                <w:szCs w:val="22"/>
              </w:rPr>
              <w:t>Maudynių sezono metu vandeniu sklindančio užkrato atvejų nenustatyta (faktas)</w:t>
            </w:r>
          </w:p>
        </w:tc>
      </w:tr>
      <w:tr w:rsidR="001826CA" w:rsidRPr="006D47E3" w14:paraId="3B2856E5" w14:textId="5660CFBF" w:rsidTr="00BE50BD">
        <w:trPr>
          <w:trHeight w:val="2894"/>
        </w:trPr>
        <w:tc>
          <w:tcPr>
            <w:tcW w:w="0" w:type="auto"/>
            <w:gridSpan w:val="2"/>
            <w:vMerge/>
            <w:shd w:val="clear" w:color="auto" w:fill="auto"/>
          </w:tcPr>
          <w:p w14:paraId="77F79FEA" w14:textId="77777777" w:rsidR="00AE6804" w:rsidRPr="006D47E3" w:rsidRDefault="00AE6804" w:rsidP="0063013A">
            <w:pPr>
              <w:jc w:val="center"/>
              <w:rPr>
                <w:color w:val="000000" w:themeColor="text1"/>
                <w:sz w:val="22"/>
                <w:szCs w:val="22"/>
              </w:rPr>
            </w:pPr>
          </w:p>
        </w:tc>
        <w:tc>
          <w:tcPr>
            <w:tcW w:w="1719" w:type="dxa"/>
            <w:shd w:val="clear" w:color="auto" w:fill="auto"/>
          </w:tcPr>
          <w:p w14:paraId="71BEC526" w14:textId="102DC50C" w:rsidR="00AE6804" w:rsidRPr="006D47E3" w:rsidRDefault="00AE6804" w:rsidP="0063013A">
            <w:pPr>
              <w:rPr>
                <w:color w:val="000000" w:themeColor="text1"/>
                <w:sz w:val="22"/>
                <w:szCs w:val="22"/>
              </w:rPr>
            </w:pPr>
            <w:r>
              <w:rPr>
                <w:color w:val="000000" w:themeColor="text1"/>
                <w:sz w:val="22"/>
                <w:szCs w:val="22"/>
              </w:rPr>
              <w:t>8</w:t>
            </w:r>
            <w:r w:rsidRPr="006D47E3">
              <w:rPr>
                <w:color w:val="000000" w:themeColor="text1"/>
                <w:sz w:val="22"/>
                <w:szCs w:val="22"/>
              </w:rPr>
              <w:t xml:space="preserve">.3. Peržiūrėti ir prireikus patikslinti </w:t>
            </w:r>
            <w:bookmarkStart w:id="0" w:name="_Hlk219731037"/>
            <w:r w:rsidRPr="006D47E3">
              <w:rPr>
                <w:color w:val="000000" w:themeColor="text1"/>
                <w:sz w:val="22"/>
                <w:szCs w:val="22"/>
              </w:rPr>
              <w:t>Klaipėdos miesto užkrečiamųjų ligų profilaktikos ir kontrolės organizacinių veiklos priemonių įgyvendinimo planą</w:t>
            </w:r>
            <w:bookmarkEnd w:id="0"/>
            <w:r w:rsidRPr="006D47E3">
              <w:rPr>
                <w:color w:val="000000" w:themeColor="text1"/>
                <w:sz w:val="22"/>
                <w:szCs w:val="22"/>
              </w:rPr>
              <w:t xml:space="preserve"> ir Klaipėdos miesto savivaldybės pasirengimo gripo pandemijai planą, vykdyti </w:t>
            </w:r>
            <w:r>
              <w:rPr>
                <w:color w:val="000000" w:themeColor="text1"/>
                <w:sz w:val="22"/>
                <w:szCs w:val="22"/>
              </w:rPr>
              <w:t>numatytų priemonių įgyvendinimą</w:t>
            </w:r>
          </w:p>
        </w:tc>
        <w:tc>
          <w:tcPr>
            <w:tcW w:w="1795" w:type="dxa"/>
            <w:shd w:val="clear" w:color="auto" w:fill="auto"/>
          </w:tcPr>
          <w:p w14:paraId="3E9E276F" w14:textId="77777777" w:rsidR="00AE6804" w:rsidRPr="006D47E3" w:rsidRDefault="00AE6804" w:rsidP="0063013A">
            <w:pPr>
              <w:jc w:val="center"/>
              <w:rPr>
                <w:color w:val="000000" w:themeColor="text1"/>
                <w:sz w:val="22"/>
                <w:szCs w:val="22"/>
              </w:rPr>
            </w:pPr>
            <w:r w:rsidRPr="006D47E3">
              <w:rPr>
                <w:color w:val="000000" w:themeColor="text1"/>
                <w:sz w:val="22"/>
                <w:szCs w:val="22"/>
              </w:rPr>
              <w:t>Sveikatos apsaugos skyrius</w:t>
            </w:r>
          </w:p>
        </w:tc>
        <w:tc>
          <w:tcPr>
            <w:tcW w:w="1074" w:type="dxa"/>
            <w:shd w:val="clear" w:color="auto" w:fill="auto"/>
          </w:tcPr>
          <w:p w14:paraId="545BA510"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tc>
        <w:tc>
          <w:tcPr>
            <w:tcW w:w="1072" w:type="dxa"/>
            <w:shd w:val="clear" w:color="auto" w:fill="auto"/>
          </w:tcPr>
          <w:p w14:paraId="5AD84B8D"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tc>
        <w:tc>
          <w:tcPr>
            <w:tcW w:w="1072" w:type="dxa"/>
            <w:shd w:val="clear" w:color="auto" w:fill="auto"/>
          </w:tcPr>
          <w:p w14:paraId="36D739EA"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tc>
        <w:tc>
          <w:tcPr>
            <w:tcW w:w="1497" w:type="dxa"/>
          </w:tcPr>
          <w:p w14:paraId="79D589BD"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0121FA9" w14:textId="405A60A8" w:rsidR="00AE6804" w:rsidRPr="006D47E3" w:rsidRDefault="00AE6804" w:rsidP="00BD3CF2">
            <w:pPr>
              <w:rPr>
                <w:color w:val="000000" w:themeColor="text1"/>
                <w:sz w:val="22"/>
                <w:szCs w:val="22"/>
              </w:rPr>
            </w:pPr>
            <w:r w:rsidRPr="006D47E3">
              <w:rPr>
                <w:color w:val="000000" w:themeColor="text1"/>
                <w:sz w:val="22"/>
                <w:szCs w:val="22"/>
              </w:rPr>
              <w:t>Peržiūrų ir atliktų korekcijų skaičius</w:t>
            </w:r>
            <w:r>
              <w:rPr>
                <w:color w:val="000000" w:themeColor="text1"/>
                <w:sz w:val="22"/>
                <w:szCs w:val="22"/>
              </w:rPr>
              <w:t xml:space="preserve"> (vnt.)</w:t>
            </w:r>
          </w:p>
        </w:tc>
        <w:tc>
          <w:tcPr>
            <w:tcW w:w="1084" w:type="dxa"/>
            <w:shd w:val="clear" w:color="auto" w:fill="auto"/>
          </w:tcPr>
          <w:p w14:paraId="22553D96" w14:textId="77777777" w:rsidR="00AE6804" w:rsidRPr="006D47E3" w:rsidRDefault="00AE6804" w:rsidP="0063013A">
            <w:pPr>
              <w:jc w:val="center"/>
              <w:rPr>
                <w:color w:val="000000" w:themeColor="text1"/>
                <w:sz w:val="22"/>
                <w:szCs w:val="22"/>
              </w:rPr>
            </w:pPr>
            <w:r w:rsidRPr="006D47E3">
              <w:rPr>
                <w:sz w:val="22"/>
                <w:szCs w:val="22"/>
              </w:rPr>
              <w:t>≥ 1</w:t>
            </w:r>
          </w:p>
        </w:tc>
        <w:tc>
          <w:tcPr>
            <w:tcW w:w="2890" w:type="dxa"/>
          </w:tcPr>
          <w:p w14:paraId="5B0EB61D" w14:textId="1BC3DEE4" w:rsidR="00AE6804" w:rsidRPr="006D47E3" w:rsidRDefault="008460F9" w:rsidP="00FC329D">
            <w:pPr>
              <w:rPr>
                <w:sz w:val="22"/>
                <w:szCs w:val="22"/>
              </w:rPr>
            </w:pPr>
            <w:r>
              <w:rPr>
                <w:sz w:val="22"/>
                <w:szCs w:val="22"/>
              </w:rPr>
              <w:t>Įvykdyta. Klaipėdos miesto pasirengimo gripo pandemijai planas atnaujintas 2025-11-18</w:t>
            </w:r>
            <w:r w:rsidR="00E37E81">
              <w:rPr>
                <w:sz w:val="22"/>
                <w:szCs w:val="22"/>
              </w:rPr>
              <w:t xml:space="preserve">, o </w:t>
            </w:r>
            <w:r w:rsidR="00E37E81" w:rsidRPr="00E37E81">
              <w:rPr>
                <w:sz w:val="22"/>
                <w:szCs w:val="22"/>
              </w:rPr>
              <w:t>Klaipėdos miesto užkrečiamųjų ligų profilaktikos ir kontrolės organizacinių veiklos priemonių įgyvendinimo plan</w:t>
            </w:r>
            <w:r w:rsidR="00E37E81">
              <w:rPr>
                <w:sz w:val="22"/>
                <w:szCs w:val="22"/>
              </w:rPr>
              <w:t xml:space="preserve">o keitimas inicijuotas, plano atnaujinimas nukeltas </w:t>
            </w:r>
            <w:r w:rsidR="003422DA">
              <w:rPr>
                <w:sz w:val="22"/>
                <w:szCs w:val="22"/>
              </w:rPr>
              <w:t xml:space="preserve">į </w:t>
            </w:r>
            <w:r w:rsidR="00E37E81">
              <w:rPr>
                <w:sz w:val="22"/>
                <w:szCs w:val="22"/>
              </w:rPr>
              <w:t xml:space="preserve">2026 m. </w:t>
            </w:r>
          </w:p>
        </w:tc>
      </w:tr>
      <w:tr w:rsidR="001826CA" w:rsidRPr="006D47E3" w14:paraId="5027FD44" w14:textId="5E6D6DAB" w:rsidTr="00BE50BD">
        <w:trPr>
          <w:trHeight w:val="1838"/>
        </w:trPr>
        <w:tc>
          <w:tcPr>
            <w:tcW w:w="0" w:type="auto"/>
            <w:gridSpan w:val="2"/>
            <w:vMerge/>
            <w:shd w:val="clear" w:color="auto" w:fill="auto"/>
          </w:tcPr>
          <w:p w14:paraId="159A59E6" w14:textId="77777777" w:rsidR="00AE6804" w:rsidRPr="006D47E3" w:rsidRDefault="00AE6804" w:rsidP="0063013A">
            <w:pPr>
              <w:jc w:val="center"/>
              <w:rPr>
                <w:color w:val="000000" w:themeColor="text1"/>
                <w:sz w:val="22"/>
                <w:szCs w:val="22"/>
              </w:rPr>
            </w:pPr>
          </w:p>
        </w:tc>
        <w:tc>
          <w:tcPr>
            <w:tcW w:w="1719" w:type="dxa"/>
            <w:shd w:val="clear" w:color="auto" w:fill="auto"/>
          </w:tcPr>
          <w:p w14:paraId="5D7783B3" w14:textId="26319E3F" w:rsidR="00AE6804" w:rsidRPr="006D47E3" w:rsidRDefault="00AE6804" w:rsidP="0063013A">
            <w:pPr>
              <w:rPr>
                <w:color w:val="000000" w:themeColor="text1"/>
                <w:sz w:val="22"/>
                <w:szCs w:val="22"/>
              </w:rPr>
            </w:pPr>
            <w:r>
              <w:rPr>
                <w:color w:val="000000" w:themeColor="text1"/>
                <w:sz w:val="22"/>
                <w:szCs w:val="22"/>
              </w:rPr>
              <w:t>8</w:t>
            </w:r>
            <w:r w:rsidRPr="006D47E3">
              <w:rPr>
                <w:color w:val="000000" w:themeColor="text1"/>
                <w:sz w:val="22"/>
                <w:szCs w:val="22"/>
              </w:rPr>
              <w:t>.4</w:t>
            </w:r>
            <w:r>
              <w:rPr>
                <w:color w:val="000000" w:themeColor="text1"/>
                <w:sz w:val="22"/>
                <w:szCs w:val="22"/>
              </w:rPr>
              <w:t>.</w:t>
            </w:r>
            <w:r w:rsidRPr="006D47E3">
              <w:rPr>
                <w:color w:val="000000" w:themeColor="text1"/>
                <w:sz w:val="22"/>
                <w:szCs w:val="22"/>
              </w:rPr>
              <w:t xml:space="preserve"> </w:t>
            </w:r>
            <w:r>
              <w:rPr>
                <w:sz w:val="22"/>
                <w:szCs w:val="22"/>
              </w:rPr>
              <w:t>U</w:t>
            </w:r>
            <w:r w:rsidRPr="006D47E3">
              <w:rPr>
                <w:sz w:val="22"/>
                <w:szCs w:val="22"/>
              </w:rPr>
              <w:t>žtikrinti asmeninės apsaugos priemonių ir kitų priemonių būtiną minimalų kiekį</w:t>
            </w:r>
            <w:r>
              <w:rPr>
                <w:sz w:val="22"/>
                <w:szCs w:val="22"/>
              </w:rPr>
              <w:t xml:space="preserve"> Savivaldybės administracijos </w:t>
            </w:r>
            <w:r w:rsidRPr="006D47E3">
              <w:rPr>
                <w:sz w:val="22"/>
                <w:szCs w:val="22"/>
              </w:rPr>
              <w:t xml:space="preserve"> darbuotojams</w:t>
            </w:r>
          </w:p>
        </w:tc>
        <w:tc>
          <w:tcPr>
            <w:tcW w:w="1795" w:type="dxa"/>
            <w:shd w:val="clear" w:color="auto" w:fill="auto"/>
          </w:tcPr>
          <w:p w14:paraId="4D045E3E" w14:textId="32B5CA1B" w:rsidR="00AE6804" w:rsidRPr="006D47E3" w:rsidRDefault="00AE6804" w:rsidP="0063013A">
            <w:pPr>
              <w:jc w:val="center"/>
              <w:rPr>
                <w:color w:val="000000" w:themeColor="text1"/>
                <w:sz w:val="22"/>
                <w:szCs w:val="22"/>
              </w:rPr>
            </w:pPr>
            <w:r w:rsidRPr="006D47E3">
              <w:rPr>
                <w:color w:val="000000" w:themeColor="text1"/>
                <w:sz w:val="22"/>
                <w:szCs w:val="22"/>
              </w:rPr>
              <w:t>CSMS, Bendrasis skyrius</w:t>
            </w:r>
          </w:p>
        </w:tc>
        <w:tc>
          <w:tcPr>
            <w:tcW w:w="1074" w:type="dxa"/>
            <w:shd w:val="clear" w:color="auto" w:fill="auto"/>
          </w:tcPr>
          <w:p w14:paraId="10062AD4" w14:textId="76730E4A" w:rsidR="00AE6804" w:rsidRPr="006D47E3" w:rsidRDefault="00AE6804" w:rsidP="0063013A">
            <w:pPr>
              <w:jc w:val="center"/>
              <w:rPr>
                <w:color w:val="000000" w:themeColor="text1"/>
                <w:sz w:val="22"/>
                <w:szCs w:val="22"/>
              </w:rPr>
            </w:pPr>
            <w:r w:rsidRPr="006D47E3">
              <w:rPr>
                <w:sz w:val="22"/>
                <w:szCs w:val="22"/>
              </w:rPr>
              <w:t>Nuolat</w:t>
            </w:r>
          </w:p>
        </w:tc>
        <w:tc>
          <w:tcPr>
            <w:tcW w:w="1072" w:type="dxa"/>
            <w:shd w:val="clear" w:color="auto" w:fill="auto"/>
          </w:tcPr>
          <w:p w14:paraId="70E6BBE0" w14:textId="59B8175C" w:rsidR="00AE6804" w:rsidRPr="006D47E3" w:rsidRDefault="00AE6804" w:rsidP="0063013A">
            <w:pPr>
              <w:jc w:val="center"/>
              <w:rPr>
                <w:color w:val="000000" w:themeColor="text1"/>
                <w:sz w:val="22"/>
                <w:szCs w:val="22"/>
              </w:rPr>
            </w:pPr>
            <w:r w:rsidRPr="006D47E3">
              <w:rPr>
                <w:sz w:val="22"/>
                <w:szCs w:val="22"/>
              </w:rPr>
              <w:t>Nuolat</w:t>
            </w:r>
          </w:p>
        </w:tc>
        <w:tc>
          <w:tcPr>
            <w:tcW w:w="1072" w:type="dxa"/>
            <w:shd w:val="clear" w:color="auto" w:fill="auto"/>
          </w:tcPr>
          <w:p w14:paraId="77B273D6" w14:textId="4BCBE9E6" w:rsidR="00AE6804" w:rsidRPr="006D47E3" w:rsidRDefault="00AE6804" w:rsidP="0063013A">
            <w:pPr>
              <w:jc w:val="center"/>
              <w:rPr>
                <w:color w:val="000000" w:themeColor="text1"/>
                <w:sz w:val="22"/>
                <w:szCs w:val="22"/>
              </w:rPr>
            </w:pPr>
            <w:r w:rsidRPr="006D47E3">
              <w:rPr>
                <w:sz w:val="22"/>
                <w:szCs w:val="22"/>
              </w:rPr>
              <w:t>Nuolat</w:t>
            </w:r>
          </w:p>
        </w:tc>
        <w:tc>
          <w:tcPr>
            <w:tcW w:w="1497" w:type="dxa"/>
          </w:tcPr>
          <w:p w14:paraId="1412CC70" w14:textId="77777777" w:rsidR="00AE6804" w:rsidRPr="006D47E3" w:rsidRDefault="00AE6804" w:rsidP="0063013A">
            <w:pPr>
              <w:jc w:val="center"/>
              <w:rPr>
                <w:color w:val="000000" w:themeColor="text1"/>
                <w:sz w:val="22"/>
                <w:szCs w:val="22"/>
              </w:rPr>
            </w:pPr>
            <w:r w:rsidRPr="006D47E3">
              <w:rPr>
                <w:sz w:val="22"/>
                <w:szCs w:val="22"/>
              </w:rPr>
              <w:t>Valstybės biudžeto lėšos ir (arba) savivaldybės biudžeto lėšos</w:t>
            </w:r>
          </w:p>
        </w:tc>
        <w:tc>
          <w:tcPr>
            <w:tcW w:w="1842" w:type="dxa"/>
            <w:shd w:val="clear" w:color="auto" w:fill="auto"/>
          </w:tcPr>
          <w:p w14:paraId="2CDFD14F" w14:textId="758D6F30" w:rsidR="00AE6804" w:rsidRPr="006D47E3" w:rsidRDefault="00AE6804" w:rsidP="00BD3CF2">
            <w:pPr>
              <w:rPr>
                <w:color w:val="000000" w:themeColor="text1"/>
                <w:sz w:val="22"/>
                <w:szCs w:val="22"/>
              </w:rPr>
            </w:pPr>
            <w:r>
              <w:rPr>
                <w:color w:val="000000" w:themeColor="text1"/>
                <w:sz w:val="22"/>
                <w:szCs w:val="22"/>
              </w:rPr>
              <w:t>Savivaldybės darbuotojai aprūpinti</w:t>
            </w:r>
            <w:r w:rsidRPr="006D47E3">
              <w:rPr>
                <w:color w:val="000000" w:themeColor="text1"/>
                <w:sz w:val="22"/>
                <w:szCs w:val="22"/>
              </w:rPr>
              <w:t xml:space="preserve"> </w:t>
            </w:r>
            <w:r>
              <w:rPr>
                <w:color w:val="000000" w:themeColor="text1"/>
                <w:sz w:val="22"/>
                <w:szCs w:val="22"/>
              </w:rPr>
              <w:t>asmeninės apsaugos priemonėmis (</w:t>
            </w:r>
            <w:r w:rsidRPr="006D47E3">
              <w:rPr>
                <w:color w:val="000000" w:themeColor="text1"/>
                <w:sz w:val="22"/>
                <w:szCs w:val="22"/>
              </w:rPr>
              <w:t>proc.</w:t>
            </w:r>
            <w:r>
              <w:rPr>
                <w:color w:val="000000" w:themeColor="text1"/>
                <w:sz w:val="22"/>
                <w:szCs w:val="22"/>
              </w:rPr>
              <w:t>)</w:t>
            </w:r>
            <w:r w:rsidRPr="006D47E3">
              <w:rPr>
                <w:color w:val="000000" w:themeColor="text1"/>
                <w:sz w:val="22"/>
                <w:szCs w:val="22"/>
              </w:rPr>
              <w:t xml:space="preserve"> </w:t>
            </w:r>
          </w:p>
        </w:tc>
        <w:tc>
          <w:tcPr>
            <w:tcW w:w="1084" w:type="dxa"/>
            <w:shd w:val="clear" w:color="auto" w:fill="auto"/>
          </w:tcPr>
          <w:p w14:paraId="216D9CCB" w14:textId="77777777" w:rsidR="00AE6804" w:rsidRPr="006D47E3" w:rsidRDefault="00AE6804" w:rsidP="0063013A">
            <w:pPr>
              <w:jc w:val="center"/>
              <w:rPr>
                <w:sz w:val="22"/>
                <w:szCs w:val="22"/>
              </w:rPr>
            </w:pPr>
          </w:p>
          <w:p w14:paraId="0524CA1A"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6F69FD51" w14:textId="77777777" w:rsidR="00AE6804" w:rsidRPr="006D47E3" w:rsidRDefault="00AE6804" w:rsidP="0063013A">
            <w:pPr>
              <w:jc w:val="center"/>
              <w:rPr>
                <w:sz w:val="22"/>
                <w:szCs w:val="22"/>
              </w:rPr>
            </w:pPr>
          </w:p>
        </w:tc>
        <w:tc>
          <w:tcPr>
            <w:tcW w:w="2890" w:type="dxa"/>
          </w:tcPr>
          <w:p w14:paraId="271531FB" w14:textId="2353D1BE" w:rsidR="00AE6804" w:rsidRPr="006D47E3" w:rsidRDefault="00841040" w:rsidP="00FC329D">
            <w:pPr>
              <w:rPr>
                <w:sz w:val="22"/>
                <w:szCs w:val="22"/>
              </w:rPr>
            </w:pPr>
            <w:r>
              <w:rPr>
                <w:sz w:val="22"/>
                <w:szCs w:val="22"/>
              </w:rPr>
              <w:t>Įvykdyta. Įsigyta asmeninės apsaugos priemonių būtinas kiekis.</w:t>
            </w:r>
          </w:p>
        </w:tc>
      </w:tr>
      <w:tr w:rsidR="001826CA" w:rsidRPr="00460ABD" w14:paraId="081AB6B4" w14:textId="732B437F" w:rsidTr="00CE30CF">
        <w:trPr>
          <w:trHeight w:val="1266"/>
        </w:trPr>
        <w:tc>
          <w:tcPr>
            <w:tcW w:w="0" w:type="auto"/>
            <w:gridSpan w:val="2"/>
            <w:vMerge w:val="restart"/>
            <w:shd w:val="clear" w:color="auto" w:fill="auto"/>
          </w:tcPr>
          <w:p w14:paraId="292C08D3" w14:textId="4AACCC51" w:rsidR="00AE6804" w:rsidRPr="00460ABD" w:rsidRDefault="00AE6804" w:rsidP="00102E60">
            <w:pPr>
              <w:rPr>
                <w:b/>
                <w:bCs/>
                <w:color w:val="000000" w:themeColor="text1"/>
                <w:sz w:val="22"/>
                <w:szCs w:val="22"/>
              </w:rPr>
            </w:pPr>
            <w:r>
              <w:rPr>
                <w:b/>
                <w:bCs/>
                <w:color w:val="000000" w:themeColor="text1"/>
                <w:sz w:val="22"/>
                <w:szCs w:val="22"/>
              </w:rPr>
              <w:t>9</w:t>
            </w:r>
            <w:r w:rsidRPr="00460ABD">
              <w:rPr>
                <w:b/>
                <w:bCs/>
                <w:color w:val="000000" w:themeColor="text1"/>
                <w:sz w:val="22"/>
                <w:szCs w:val="22"/>
              </w:rPr>
              <w:t xml:space="preserve">. </w:t>
            </w:r>
            <w:r w:rsidRPr="006D47E3">
              <w:rPr>
                <w:b/>
                <w:bCs/>
                <w:color w:val="000000" w:themeColor="text1"/>
                <w:sz w:val="22"/>
                <w:szCs w:val="22"/>
              </w:rPr>
              <w:t>Gaisras</w:t>
            </w:r>
            <w:r>
              <w:rPr>
                <w:b/>
                <w:bCs/>
                <w:color w:val="000000" w:themeColor="text1"/>
                <w:sz w:val="22"/>
                <w:szCs w:val="22"/>
              </w:rPr>
              <w:t xml:space="preserve"> ir (ar) sprogimai</w:t>
            </w:r>
          </w:p>
        </w:tc>
        <w:tc>
          <w:tcPr>
            <w:tcW w:w="1719" w:type="dxa"/>
            <w:shd w:val="clear" w:color="auto" w:fill="auto"/>
          </w:tcPr>
          <w:p w14:paraId="0581FCFA" w14:textId="06243D67" w:rsidR="00AE6804" w:rsidRPr="00AF3EB0" w:rsidRDefault="00AE6804" w:rsidP="00102E60">
            <w:pPr>
              <w:rPr>
                <w:bCs/>
                <w:color w:val="000000" w:themeColor="text1"/>
                <w:sz w:val="22"/>
                <w:szCs w:val="22"/>
              </w:rPr>
            </w:pPr>
            <w:r>
              <w:rPr>
                <w:bCs/>
                <w:color w:val="000000" w:themeColor="text1"/>
                <w:sz w:val="22"/>
                <w:szCs w:val="22"/>
              </w:rPr>
              <w:t>9.1. D</w:t>
            </w:r>
            <w:r w:rsidRPr="00AF3EB0">
              <w:rPr>
                <w:bCs/>
                <w:color w:val="000000" w:themeColor="text1"/>
                <w:sz w:val="22"/>
                <w:szCs w:val="22"/>
              </w:rPr>
              <w:t xml:space="preserve">alyvauti rengiant evakuacijos pratybas </w:t>
            </w:r>
            <w:r>
              <w:rPr>
                <w:bCs/>
                <w:color w:val="000000" w:themeColor="text1"/>
                <w:sz w:val="22"/>
                <w:szCs w:val="22"/>
              </w:rPr>
              <w:t xml:space="preserve">aptikus sprogmenį ar gavus pranešimą apie sprogmenį </w:t>
            </w:r>
            <w:r w:rsidRPr="00AF3EB0">
              <w:rPr>
                <w:bCs/>
                <w:color w:val="000000" w:themeColor="text1"/>
                <w:sz w:val="22"/>
                <w:szCs w:val="22"/>
              </w:rPr>
              <w:t xml:space="preserve">tematika </w:t>
            </w:r>
            <w:r w:rsidRPr="00AF3EB0">
              <w:rPr>
                <w:bCs/>
                <w:color w:val="000000" w:themeColor="text1"/>
                <w:sz w:val="22"/>
                <w:szCs w:val="22"/>
              </w:rPr>
              <w:lastRenderedPageBreak/>
              <w:t>bendrojo ugdymo ir ikimokyklinio ugdymo įstaigose</w:t>
            </w:r>
          </w:p>
        </w:tc>
        <w:tc>
          <w:tcPr>
            <w:tcW w:w="1795" w:type="dxa"/>
            <w:shd w:val="clear" w:color="auto" w:fill="auto"/>
          </w:tcPr>
          <w:p w14:paraId="66D2BA1E" w14:textId="1D7C226B" w:rsidR="00AE6804" w:rsidRPr="00AF3EB0" w:rsidRDefault="00AE6804" w:rsidP="00102E60">
            <w:pPr>
              <w:jc w:val="center"/>
              <w:rPr>
                <w:bCs/>
                <w:color w:val="000000" w:themeColor="text1"/>
                <w:sz w:val="22"/>
                <w:szCs w:val="22"/>
              </w:rPr>
            </w:pPr>
            <w:r w:rsidRPr="00AF3EB0">
              <w:rPr>
                <w:bCs/>
                <w:color w:val="000000" w:themeColor="text1"/>
                <w:sz w:val="22"/>
                <w:szCs w:val="22"/>
              </w:rPr>
              <w:lastRenderedPageBreak/>
              <w:t xml:space="preserve">Parengties pareigūnas,  CSMS, </w:t>
            </w:r>
            <w:r>
              <w:rPr>
                <w:color w:val="000000" w:themeColor="text1"/>
                <w:sz w:val="22"/>
                <w:szCs w:val="22"/>
              </w:rPr>
              <w:t>PAGD prie VRM Klaipėdos PGV</w:t>
            </w:r>
          </w:p>
          <w:p w14:paraId="3D3AECB0" w14:textId="77777777" w:rsidR="00AE6804" w:rsidRPr="00AF3EB0" w:rsidRDefault="00AE6804" w:rsidP="00102E60">
            <w:pPr>
              <w:jc w:val="center"/>
              <w:rPr>
                <w:bCs/>
                <w:color w:val="000000" w:themeColor="text1"/>
                <w:sz w:val="22"/>
                <w:szCs w:val="22"/>
              </w:rPr>
            </w:pPr>
          </w:p>
          <w:p w14:paraId="1896E2F9" w14:textId="77777777" w:rsidR="00AE6804" w:rsidRPr="00AF3EB0" w:rsidRDefault="00AE6804" w:rsidP="00102E60">
            <w:pPr>
              <w:jc w:val="center"/>
              <w:rPr>
                <w:bCs/>
                <w:color w:val="000000" w:themeColor="text1"/>
                <w:sz w:val="22"/>
                <w:szCs w:val="22"/>
              </w:rPr>
            </w:pPr>
          </w:p>
        </w:tc>
        <w:tc>
          <w:tcPr>
            <w:tcW w:w="1074" w:type="dxa"/>
            <w:shd w:val="clear" w:color="auto" w:fill="auto"/>
          </w:tcPr>
          <w:p w14:paraId="6F8E256C" w14:textId="3188E09B" w:rsidR="00AE6804" w:rsidRPr="00AF3EB0" w:rsidRDefault="00AE6804" w:rsidP="00102E60">
            <w:pPr>
              <w:jc w:val="center"/>
              <w:rPr>
                <w:bCs/>
                <w:color w:val="000000" w:themeColor="text1"/>
                <w:sz w:val="22"/>
                <w:szCs w:val="22"/>
              </w:rPr>
            </w:pPr>
            <w:r w:rsidRPr="006D47E3">
              <w:rPr>
                <w:color w:val="000000" w:themeColor="text1"/>
                <w:sz w:val="22"/>
                <w:szCs w:val="22"/>
              </w:rPr>
              <w:t>Esant poreikiui</w:t>
            </w:r>
          </w:p>
        </w:tc>
        <w:tc>
          <w:tcPr>
            <w:tcW w:w="1072" w:type="dxa"/>
            <w:shd w:val="clear" w:color="auto" w:fill="auto"/>
          </w:tcPr>
          <w:p w14:paraId="3B3E9E90" w14:textId="607CCFD3" w:rsidR="00AE6804" w:rsidRPr="00AF3EB0" w:rsidRDefault="00AE6804" w:rsidP="00102E60">
            <w:pPr>
              <w:jc w:val="center"/>
              <w:rPr>
                <w:bCs/>
                <w:color w:val="000000" w:themeColor="text1"/>
                <w:sz w:val="22"/>
                <w:szCs w:val="22"/>
              </w:rPr>
            </w:pPr>
            <w:r w:rsidRPr="006D47E3">
              <w:rPr>
                <w:color w:val="000000" w:themeColor="text1"/>
                <w:sz w:val="22"/>
                <w:szCs w:val="22"/>
              </w:rPr>
              <w:t>Esant poreikiui</w:t>
            </w:r>
          </w:p>
        </w:tc>
        <w:tc>
          <w:tcPr>
            <w:tcW w:w="1072" w:type="dxa"/>
            <w:shd w:val="clear" w:color="auto" w:fill="auto"/>
          </w:tcPr>
          <w:p w14:paraId="6C55DDBD" w14:textId="6ED430D1" w:rsidR="00AE6804" w:rsidRPr="00AF3EB0" w:rsidRDefault="00AE6804" w:rsidP="00102E60">
            <w:pPr>
              <w:jc w:val="center"/>
              <w:rPr>
                <w:bCs/>
                <w:color w:val="000000" w:themeColor="text1"/>
                <w:sz w:val="22"/>
                <w:szCs w:val="22"/>
              </w:rPr>
            </w:pPr>
            <w:r w:rsidRPr="006D47E3">
              <w:rPr>
                <w:color w:val="000000" w:themeColor="text1"/>
                <w:sz w:val="22"/>
                <w:szCs w:val="22"/>
              </w:rPr>
              <w:t>Esant poreikiui</w:t>
            </w:r>
          </w:p>
        </w:tc>
        <w:tc>
          <w:tcPr>
            <w:tcW w:w="1497" w:type="dxa"/>
          </w:tcPr>
          <w:p w14:paraId="35289D49" w14:textId="77777777" w:rsidR="00AE6804" w:rsidRPr="00AF3EB0" w:rsidRDefault="00AE6804" w:rsidP="00102E60">
            <w:pPr>
              <w:jc w:val="center"/>
              <w:rPr>
                <w:bCs/>
                <w:color w:val="000000" w:themeColor="text1"/>
                <w:sz w:val="22"/>
                <w:szCs w:val="22"/>
              </w:rPr>
            </w:pPr>
            <w:r w:rsidRPr="00AF3EB0">
              <w:rPr>
                <w:bCs/>
                <w:color w:val="000000" w:themeColor="text1"/>
                <w:sz w:val="22"/>
                <w:szCs w:val="22"/>
              </w:rPr>
              <w:t>–</w:t>
            </w:r>
          </w:p>
        </w:tc>
        <w:tc>
          <w:tcPr>
            <w:tcW w:w="1842" w:type="dxa"/>
            <w:shd w:val="clear" w:color="auto" w:fill="auto"/>
          </w:tcPr>
          <w:p w14:paraId="7226DCA6" w14:textId="45ED9579" w:rsidR="00AE6804" w:rsidRPr="00AF3EB0" w:rsidRDefault="00AE6804" w:rsidP="00102E60">
            <w:pPr>
              <w:rPr>
                <w:bCs/>
                <w:color w:val="000000" w:themeColor="text1"/>
                <w:sz w:val="22"/>
                <w:szCs w:val="22"/>
              </w:rPr>
            </w:pPr>
            <w:r>
              <w:rPr>
                <w:bCs/>
                <w:color w:val="000000" w:themeColor="text1"/>
                <w:sz w:val="22"/>
                <w:szCs w:val="22"/>
              </w:rPr>
              <w:t>Dalyvauta vykdomose pratybose (</w:t>
            </w:r>
            <w:r w:rsidRPr="00AF3EB0">
              <w:rPr>
                <w:bCs/>
                <w:color w:val="000000" w:themeColor="text1"/>
                <w:sz w:val="22"/>
                <w:szCs w:val="22"/>
              </w:rPr>
              <w:t>vnt.</w:t>
            </w:r>
            <w:r>
              <w:rPr>
                <w:bCs/>
                <w:color w:val="000000" w:themeColor="text1"/>
                <w:sz w:val="22"/>
                <w:szCs w:val="22"/>
              </w:rPr>
              <w:t>)</w:t>
            </w:r>
          </w:p>
        </w:tc>
        <w:tc>
          <w:tcPr>
            <w:tcW w:w="1084" w:type="dxa"/>
            <w:shd w:val="clear" w:color="auto" w:fill="auto"/>
          </w:tcPr>
          <w:p w14:paraId="57EBB20E" w14:textId="77777777" w:rsidR="00AE6804" w:rsidRPr="00AF3EB0" w:rsidRDefault="00AE6804" w:rsidP="00102E60">
            <w:pPr>
              <w:jc w:val="center"/>
              <w:rPr>
                <w:bCs/>
                <w:color w:val="000000" w:themeColor="text1"/>
                <w:sz w:val="22"/>
                <w:szCs w:val="22"/>
              </w:rPr>
            </w:pPr>
            <w:r w:rsidRPr="00AF3EB0">
              <w:rPr>
                <w:bCs/>
                <w:color w:val="000000" w:themeColor="text1"/>
                <w:sz w:val="22"/>
                <w:szCs w:val="22"/>
              </w:rPr>
              <w:t>≥ 1</w:t>
            </w:r>
          </w:p>
        </w:tc>
        <w:tc>
          <w:tcPr>
            <w:tcW w:w="2890" w:type="dxa"/>
          </w:tcPr>
          <w:p w14:paraId="5DC94CC1" w14:textId="31211445" w:rsidR="00AE6804" w:rsidRPr="00AF3EB0" w:rsidRDefault="00841040" w:rsidP="00FC329D">
            <w:pPr>
              <w:rPr>
                <w:bCs/>
                <w:color w:val="000000" w:themeColor="text1"/>
                <w:sz w:val="22"/>
                <w:szCs w:val="22"/>
              </w:rPr>
            </w:pPr>
            <w:r>
              <w:rPr>
                <w:bCs/>
                <w:color w:val="000000" w:themeColor="text1"/>
                <w:sz w:val="22"/>
                <w:szCs w:val="22"/>
              </w:rPr>
              <w:t>Nebuvo poreikio.</w:t>
            </w:r>
          </w:p>
        </w:tc>
      </w:tr>
      <w:tr w:rsidR="001826CA" w:rsidRPr="006D47E3" w14:paraId="39941B3D" w14:textId="0E927E6E" w:rsidTr="00BE50BD">
        <w:trPr>
          <w:trHeight w:val="1259"/>
        </w:trPr>
        <w:tc>
          <w:tcPr>
            <w:tcW w:w="0" w:type="auto"/>
            <w:gridSpan w:val="2"/>
            <w:vMerge/>
            <w:shd w:val="clear" w:color="auto" w:fill="auto"/>
          </w:tcPr>
          <w:p w14:paraId="03DFD549" w14:textId="77777777" w:rsidR="00AE6804" w:rsidRPr="006D47E3" w:rsidRDefault="00AE6804" w:rsidP="0063013A">
            <w:pPr>
              <w:jc w:val="center"/>
              <w:rPr>
                <w:color w:val="000000" w:themeColor="text1"/>
                <w:sz w:val="22"/>
                <w:szCs w:val="22"/>
              </w:rPr>
            </w:pPr>
          </w:p>
        </w:tc>
        <w:tc>
          <w:tcPr>
            <w:tcW w:w="1719" w:type="dxa"/>
            <w:shd w:val="clear" w:color="auto" w:fill="auto"/>
          </w:tcPr>
          <w:p w14:paraId="27732E1F" w14:textId="7BE79FE1" w:rsidR="00AE6804" w:rsidRPr="006D47E3" w:rsidRDefault="00AE6804" w:rsidP="0063013A">
            <w:pPr>
              <w:rPr>
                <w:color w:val="000000" w:themeColor="text1"/>
                <w:sz w:val="22"/>
                <w:szCs w:val="22"/>
              </w:rPr>
            </w:pPr>
            <w:r>
              <w:rPr>
                <w:color w:val="000000" w:themeColor="text1"/>
                <w:sz w:val="22"/>
                <w:szCs w:val="22"/>
              </w:rPr>
              <w:t>9.2. Į</w:t>
            </w:r>
            <w:r w:rsidRPr="006D47E3">
              <w:rPr>
                <w:color w:val="000000" w:themeColor="text1"/>
                <w:sz w:val="22"/>
                <w:szCs w:val="22"/>
              </w:rPr>
              <w:t xml:space="preserve">spėti gyventojus apie padidėjusį gaisrų pavojų dėl sausros, teikti rekomendacijas ir vykdyti įvairias prevencines akcijas </w:t>
            </w:r>
          </w:p>
        </w:tc>
        <w:tc>
          <w:tcPr>
            <w:tcW w:w="1795" w:type="dxa"/>
            <w:shd w:val="clear" w:color="auto" w:fill="auto"/>
          </w:tcPr>
          <w:p w14:paraId="08BD303C" w14:textId="3D4798DC" w:rsidR="00AE6804" w:rsidRPr="006D47E3" w:rsidRDefault="00AE6804" w:rsidP="0063013A">
            <w:pPr>
              <w:jc w:val="center"/>
              <w:rPr>
                <w:color w:val="000000" w:themeColor="text1"/>
                <w:sz w:val="22"/>
                <w:szCs w:val="22"/>
              </w:rPr>
            </w:pPr>
            <w:r w:rsidRPr="006D47E3">
              <w:rPr>
                <w:color w:val="000000" w:themeColor="text1"/>
                <w:sz w:val="22"/>
                <w:szCs w:val="22"/>
              </w:rPr>
              <w:t xml:space="preserve">Administravimo, kontrolės ir prevencijos skyrius, CSMS, </w:t>
            </w:r>
            <w:r>
              <w:rPr>
                <w:color w:val="000000" w:themeColor="text1"/>
                <w:sz w:val="22"/>
                <w:szCs w:val="22"/>
              </w:rPr>
              <w:t>PAGD prie VRM Klaipėdos PGV</w:t>
            </w:r>
          </w:p>
        </w:tc>
        <w:tc>
          <w:tcPr>
            <w:tcW w:w="1074" w:type="dxa"/>
            <w:shd w:val="clear" w:color="auto" w:fill="auto"/>
          </w:tcPr>
          <w:p w14:paraId="5CF02086"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031C8D66" w14:textId="77777777" w:rsidR="00AE6804" w:rsidRPr="006D47E3" w:rsidRDefault="00AE6804" w:rsidP="0063013A">
            <w:pPr>
              <w:jc w:val="center"/>
              <w:rPr>
                <w:color w:val="000000" w:themeColor="text1"/>
                <w:sz w:val="22"/>
                <w:szCs w:val="22"/>
              </w:rPr>
            </w:pPr>
          </w:p>
          <w:p w14:paraId="796937ED" w14:textId="77777777" w:rsidR="00AE6804" w:rsidRPr="006D47E3" w:rsidRDefault="00AE6804" w:rsidP="0063013A">
            <w:pPr>
              <w:jc w:val="center"/>
              <w:rPr>
                <w:color w:val="000000" w:themeColor="text1"/>
                <w:sz w:val="22"/>
                <w:szCs w:val="22"/>
              </w:rPr>
            </w:pPr>
          </w:p>
          <w:p w14:paraId="0E5AE520" w14:textId="5E3D28AF" w:rsidR="00AE6804" w:rsidRPr="006D47E3" w:rsidRDefault="00AE6804" w:rsidP="0063013A">
            <w:pPr>
              <w:rPr>
                <w:color w:val="000000" w:themeColor="text1"/>
                <w:sz w:val="22"/>
                <w:szCs w:val="22"/>
              </w:rPr>
            </w:pPr>
          </w:p>
        </w:tc>
        <w:tc>
          <w:tcPr>
            <w:tcW w:w="1072" w:type="dxa"/>
            <w:shd w:val="clear" w:color="auto" w:fill="auto"/>
          </w:tcPr>
          <w:p w14:paraId="5014A65C" w14:textId="77777777" w:rsidR="00AE6804" w:rsidRPr="006D47E3" w:rsidRDefault="00AE6804" w:rsidP="00405D8B">
            <w:pPr>
              <w:jc w:val="center"/>
              <w:rPr>
                <w:color w:val="000000" w:themeColor="text1"/>
                <w:sz w:val="22"/>
                <w:szCs w:val="22"/>
              </w:rPr>
            </w:pPr>
            <w:r w:rsidRPr="006D47E3">
              <w:rPr>
                <w:color w:val="000000" w:themeColor="text1"/>
                <w:sz w:val="22"/>
                <w:szCs w:val="22"/>
              </w:rPr>
              <w:t>Esant poreikiui</w:t>
            </w:r>
          </w:p>
        </w:tc>
        <w:tc>
          <w:tcPr>
            <w:tcW w:w="1072" w:type="dxa"/>
            <w:shd w:val="clear" w:color="auto" w:fill="auto"/>
          </w:tcPr>
          <w:p w14:paraId="433EF7EE" w14:textId="77777777" w:rsidR="00AE6804" w:rsidRPr="006D47E3" w:rsidRDefault="00AE6804" w:rsidP="00405D8B">
            <w:pPr>
              <w:jc w:val="center"/>
              <w:rPr>
                <w:color w:val="000000" w:themeColor="text1"/>
                <w:sz w:val="22"/>
                <w:szCs w:val="22"/>
              </w:rPr>
            </w:pPr>
            <w:r w:rsidRPr="006D47E3">
              <w:rPr>
                <w:color w:val="000000" w:themeColor="text1"/>
                <w:sz w:val="22"/>
                <w:szCs w:val="22"/>
              </w:rPr>
              <w:t>Esant poreikiui</w:t>
            </w:r>
          </w:p>
        </w:tc>
        <w:tc>
          <w:tcPr>
            <w:tcW w:w="1497" w:type="dxa"/>
          </w:tcPr>
          <w:p w14:paraId="61BA3D80"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0D641C0" w14:textId="30A8D02C" w:rsidR="00AE6804" w:rsidRPr="006D47E3" w:rsidRDefault="00AE6804" w:rsidP="00BD3CF2">
            <w:pPr>
              <w:rPr>
                <w:color w:val="000000" w:themeColor="text1"/>
                <w:sz w:val="22"/>
                <w:szCs w:val="22"/>
              </w:rPr>
            </w:pPr>
            <w:r w:rsidRPr="006D47E3">
              <w:rPr>
                <w:color w:val="000000" w:themeColor="text1"/>
                <w:sz w:val="22"/>
                <w:szCs w:val="22"/>
              </w:rPr>
              <w:t>Panaudotos visuomenės informavimo priemonės</w:t>
            </w:r>
            <w:r>
              <w:rPr>
                <w:color w:val="000000" w:themeColor="text1"/>
                <w:sz w:val="22"/>
                <w:szCs w:val="22"/>
              </w:rPr>
              <w:t xml:space="preserve"> (faktas)</w:t>
            </w:r>
          </w:p>
        </w:tc>
        <w:tc>
          <w:tcPr>
            <w:tcW w:w="1084" w:type="dxa"/>
            <w:shd w:val="clear" w:color="auto" w:fill="auto"/>
          </w:tcPr>
          <w:p w14:paraId="76A52BF4" w14:textId="77777777" w:rsidR="00AE6804" w:rsidRPr="006D47E3" w:rsidRDefault="00AE6804" w:rsidP="0063013A">
            <w:pPr>
              <w:jc w:val="center"/>
              <w:rPr>
                <w:color w:val="000000" w:themeColor="text1"/>
                <w:sz w:val="22"/>
                <w:szCs w:val="22"/>
              </w:rPr>
            </w:pPr>
            <w:r w:rsidRPr="006D47E3">
              <w:rPr>
                <w:color w:val="000000" w:themeColor="text1"/>
                <w:sz w:val="22"/>
                <w:szCs w:val="22"/>
              </w:rPr>
              <w:t xml:space="preserve">Taip / Ne </w:t>
            </w:r>
          </w:p>
        </w:tc>
        <w:tc>
          <w:tcPr>
            <w:tcW w:w="2890" w:type="dxa"/>
          </w:tcPr>
          <w:p w14:paraId="2508EE2C" w14:textId="34C6A412" w:rsidR="00AE6804" w:rsidRPr="00E74A77" w:rsidRDefault="00CE30CF" w:rsidP="00FC329D">
            <w:pPr>
              <w:rPr>
                <w:color w:val="000000" w:themeColor="text1"/>
                <w:sz w:val="22"/>
                <w:szCs w:val="22"/>
              </w:rPr>
            </w:pPr>
            <w:r w:rsidRPr="00E74A77">
              <w:rPr>
                <w:color w:val="000000" w:themeColor="text1"/>
                <w:sz w:val="22"/>
                <w:szCs w:val="22"/>
              </w:rPr>
              <w:t xml:space="preserve">Parengta ir </w:t>
            </w:r>
            <w:r w:rsidR="002A4DD4" w:rsidRPr="00E74A77">
              <w:rPr>
                <w:color w:val="000000" w:themeColor="text1"/>
                <w:sz w:val="22"/>
                <w:szCs w:val="22"/>
              </w:rPr>
              <w:t>patvirtinta</w:t>
            </w:r>
            <w:r w:rsidRPr="00E74A77">
              <w:rPr>
                <w:color w:val="000000" w:themeColor="text1"/>
                <w:sz w:val="22"/>
                <w:szCs w:val="22"/>
              </w:rPr>
              <w:t xml:space="preserve"> Gaisrų prev</w:t>
            </w:r>
            <w:r w:rsidR="002A4DD4" w:rsidRPr="00E74A77">
              <w:rPr>
                <w:color w:val="000000" w:themeColor="text1"/>
                <w:sz w:val="22"/>
                <w:szCs w:val="22"/>
              </w:rPr>
              <w:t>e</w:t>
            </w:r>
            <w:r w:rsidRPr="00E74A77">
              <w:rPr>
                <w:color w:val="000000" w:themeColor="text1"/>
                <w:sz w:val="22"/>
                <w:szCs w:val="22"/>
              </w:rPr>
              <w:t>ncijos</w:t>
            </w:r>
            <w:r w:rsidR="002A4DD4" w:rsidRPr="00E74A77">
              <w:rPr>
                <w:color w:val="000000" w:themeColor="text1"/>
                <w:sz w:val="22"/>
                <w:szCs w:val="22"/>
              </w:rPr>
              <w:t xml:space="preserve"> Klaipėdos miesto savivaldybėje </w:t>
            </w:r>
            <w:r w:rsidRPr="00E74A77">
              <w:rPr>
                <w:color w:val="000000" w:themeColor="text1"/>
                <w:sz w:val="22"/>
                <w:szCs w:val="22"/>
              </w:rPr>
              <w:t xml:space="preserve">2025-2030 metų </w:t>
            </w:r>
            <w:r w:rsidR="002A4DD4" w:rsidRPr="00E74A77">
              <w:rPr>
                <w:color w:val="000000" w:themeColor="text1"/>
                <w:sz w:val="22"/>
                <w:szCs w:val="22"/>
              </w:rPr>
              <w:t>programa su priedu – prevencijos priemonių 2025-2030 metams veiksmų planu, pagal kurį buvo ir toliau bus vykdomos įvairios prevencinės akcijos.</w:t>
            </w:r>
          </w:p>
        </w:tc>
      </w:tr>
      <w:tr w:rsidR="001826CA" w:rsidRPr="006D47E3" w14:paraId="399B679C" w14:textId="62A5C7E7" w:rsidTr="00BE50BD">
        <w:trPr>
          <w:trHeight w:val="2506"/>
        </w:trPr>
        <w:tc>
          <w:tcPr>
            <w:tcW w:w="0" w:type="auto"/>
            <w:gridSpan w:val="2"/>
            <w:vMerge/>
            <w:shd w:val="clear" w:color="auto" w:fill="auto"/>
          </w:tcPr>
          <w:p w14:paraId="01E5C6B6" w14:textId="77777777" w:rsidR="00AE6804" w:rsidRPr="006D47E3" w:rsidRDefault="00AE6804" w:rsidP="0063013A">
            <w:pPr>
              <w:jc w:val="center"/>
              <w:rPr>
                <w:color w:val="000000" w:themeColor="text1"/>
                <w:sz w:val="22"/>
                <w:szCs w:val="22"/>
              </w:rPr>
            </w:pPr>
          </w:p>
        </w:tc>
        <w:tc>
          <w:tcPr>
            <w:tcW w:w="1719" w:type="dxa"/>
            <w:shd w:val="clear" w:color="auto" w:fill="auto"/>
          </w:tcPr>
          <w:p w14:paraId="6704D588" w14:textId="0BFE8D13" w:rsidR="00AE6804" w:rsidRPr="006D47E3" w:rsidRDefault="00AE6804" w:rsidP="0063013A">
            <w:pPr>
              <w:rPr>
                <w:color w:val="000000" w:themeColor="text1"/>
                <w:sz w:val="22"/>
                <w:szCs w:val="22"/>
              </w:rPr>
            </w:pPr>
            <w:r>
              <w:rPr>
                <w:color w:val="000000" w:themeColor="text1"/>
                <w:sz w:val="22"/>
                <w:szCs w:val="22"/>
              </w:rPr>
              <w:t>9</w:t>
            </w:r>
            <w:r w:rsidRPr="006D47E3">
              <w:rPr>
                <w:color w:val="000000" w:themeColor="text1"/>
                <w:sz w:val="22"/>
                <w:szCs w:val="22"/>
              </w:rPr>
              <w:t>.3.</w:t>
            </w:r>
            <w:r>
              <w:rPr>
                <w:color w:val="000000" w:themeColor="text1"/>
                <w:sz w:val="22"/>
                <w:szCs w:val="22"/>
              </w:rPr>
              <w:t xml:space="preserve"> V</w:t>
            </w:r>
            <w:r w:rsidRPr="006D47E3">
              <w:rPr>
                <w:color w:val="000000" w:themeColor="text1"/>
                <w:sz w:val="22"/>
                <w:szCs w:val="22"/>
              </w:rPr>
              <w:t>ykdyti patikrinimus netinkamai prižiūrimose, apleistose teritorijose ir pastatuose, vykdyti apleistų pastatų apskaitą, ar juose negyvena nuolatinės gyvenamosios vietos neturintys asmenys, kurie savo elgesiu gali sukelti gaisrus</w:t>
            </w:r>
          </w:p>
        </w:tc>
        <w:tc>
          <w:tcPr>
            <w:tcW w:w="1795" w:type="dxa"/>
            <w:shd w:val="clear" w:color="auto" w:fill="auto"/>
          </w:tcPr>
          <w:p w14:paraId="3F80C310" w14:textId="7CAA9611" w:rsidR="00AE6804" w:rsidRPr="006D47E3" w:rsidRDefault="00AE6804" w:rsidP="0063013A">
            <w:pPr>
              <w:jc w:val="center"/>
              <w:rPr>
                <w:color w:val="000000" w:themeColor="text1"/>
                <w:sz w:val="22"/>
                <w:szCs w:val="22"/>
              </w:rPr>
            </w:pPr>
            <w:r w:rsidRPr="006D47E3">
              <w:rPr>
                <w:color w:val="000000" w:themeColor="text1"/>
                <w:sz w:val="22"/>
                <w:szCs w:val="22"/>
              </w:rPr>
              <w:t xml:space="preserve">Administravimo, kontrolės ir prevencijos skyrius, </w:t>
            </w:r>
            <w:r>
              <w:rPr>
                <w:color w:val="000000" w:themeColor="text1"/>
                <w:sz w:val="22"/>
                <w:szCs w:val="22"/>
              </w:rPr>
              <w:t>PAGD prie VRM Klaipėdos PGV</w:t>
            </w:r>
          </w:p>
        </w:tc>
        <w:tc>
          <w:tcPr>
            <w:tcW w:w="1074" w:type="dxa"/>
            <w:shd w:val="clear" w:color="auto" w:fill="auto"/>
          </w:tcPr>
          <w:p w14:paraId="49C80292"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19177900" w14:textId="77777777" w:rsidR="00AE6804" w:rsidRPr="006D47E3" w:rsidRDefault="00AE6804" w:rsidP="0063013A">
            <w:pPr>
              <w:jc w:val="center"/>
              <w:rPr>
                <w:color w:val="000000" w:themeColor="text1"/>
                <w:sz w:val="22"/>
                <w:szCs w:val="22"/>
              </w:rPr>
            </w:pPr>
          </w:p>
          <w:p w14:paraId="3489C64C" w14:textId="77777777" w:rsidR="00AE6804" w:rsidRPr="006D47E3" w:rsidRDefault="00AE6804" w:rsidP="0063013A">
            <w:pPr>
              <w:jc w:val="center"/>
              <w:rPr>
                <w:color w:val="000000" w:themeColor="text1"/>
                <w:sz w:val="22"/>
                <w:szCs w:val="22"/>
              </w:rPr>
            </w:pPr>
          </w:p>
          <w:p w14:paraId="24892E86" w14:textId="77777777" w:rsidR="00AE6804" w:rsidRPr="006D47E3" w:rsidRDefault="00AE6804" w:rsidP="0063013A">
            <w:pPr>
              <w:jc w:val="center"/>
              <w:rPr>
                <w:color w:val="000000" w:themeColor="text1"/>
                <w:sz w:val="22"/>
                <w:szCs w:val="22"/>
              </w:rPr>
            </w:pPr>
          </w:p>
          <w:p w14:paraId="3DCA8726" w14:textId="77777777" w:rsidR="00AE6804" w:rsidRPr="006D47E3" w:rsidRDefault="00AE6804" w:rsidP="0063013A">
            <w:pPr>
              <w:jc w:val="center"/>
              <w:rPr>
                <w:color w:val="000000" w:themeColor="text1"/>
                <w:sz w:val="22"/>
                <w:szCs w:val="22"/>
              </w:rPr>
            </w:pPr>
          </w:p>
          <w:p w14:paraId="1DAF86B0" w14:textId="77777777" w:rsidR="00AE6804" w:rsidRPr="006D47E3" w:rsidRDefault="00AE6804" w:rsidP="0063013A">
            <w:pPr>
              <w:jc w:val="center"/>
              <w:rPr>
                <w:color w:val="000000" w:themeColor="text1"/>
                <w:sz w:val="22"/>
                <w:szCs w:val="22"/>
              </w:rPr>
            </w:pPr>
          </w:p>
          <w:p w14:paraId="71CEC528" w14:textId="77777777" w:rsidR="00AE6804" w:rsidRPr="006D47E3" w:rsidRDefault="00AE6804" w:rsidP="0063013A">
            <w:pPr>
              <w:jc w:val="center"/>
              <w:rPr>
                <w:color w:val="000000" w:themeColor="text1"/>
                <w:sz w:val="22"/>
                <w:szCs w:val="22"/>
              </w:rPr>
            </w:pPr>
          </w:p>
          <w:p w14:paraId="246E8AB7" w14:textId="77777777" w:rsidR="00AE6804" w:rsidRPr="006D47E3" w:rsidRDefault="00AE6804" w:rsidP="0063013A">
            <w:pPr>
              <w:jc w:val="center"/>
              <w:rPr>
                <w:color w:val="000000" w:themeColor="text1"/>
                <w:sz w:val="22"/>
                <w:szCs w:val="22"/>
              </w:rPr>
            </w:pPr>
          </w:p>
          <w:p w14:paraId="3FCC59A2" w14:textId="77777777" w:rsidR="00AE6804" w:rsidRPr="006D47E3" w:rsidRDefault="00AE6804" w:rsidP="0063013A">
            <w:pPr>
              <w:jc w:val="center"/>
              <w:rPr>
                <w:color w:val="000000" w:themeColor="text1"/>
                <w:sz w:val="22"/>
                <w:szCs w:val="22"/>
              </w:rPr>
            </w:pPr>
          </w:p>
        </w:tc>
        <w:tc>
          <w:tcPr>
            <w:tcW w:w="1072" w:type="dxa"/>
            <w:shd w:val="clear" w:color="auto" w:fill="auto"/>
          </w:tcPr>
          <w:p w14:paraId="1D977CD0"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tc>
        <w:tc>
          <w:tcPr>
            <w:tcW w:w="1072" w:type="dxa"/>
            <w:shd w:val="clear" w:color="auto" w:fill="auto"/>
          </w:tcPr>
          <w:p w14:paraId="579BECB0"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tc>
        <w:tc>
          <w:tcPr>
            <w:tcW w:w="1497" w:type="dxa"/>
          </w:tcPr>
          <w:p w14:paraId="13D3ED76"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4499352" w14:textId="188E213F" w:rsidR="00AE6804" w:rsidRPr="006D47E3" w:rsidRDefault="00AE6804" w:rsidP="00A42975">
            <w:pPr>
              <w:rPr>
                <w:color w:val="000000" w:themeColor="text1"/>
                <w:sz w:val="22"/>
                <w:szCs w:val="22"/>
              </w:rPr>
            </w:pPr>
            <w:r w:rsidRPr="006D47E3">
              <w:rPr>
                <w:color w:val="000000" w:themeColor="text1"/>
                <w:sz w:val="22"/>
                <w:szCs w:val="22"/>
              </w:rPr>
              <w:t>Atlikti netinkamai prižiūrimų ar apleistų pastatų patikrinimai, reidai pagal patvirtintą patikr</w:t>
            </w:r>
            <w:r>
              <w:rPr>
                <w:color w:val="000000" w:themeColor="text1"/>
                <w:sz w:val="22"/>
                <w:szCs w:val="22"/>
              </w:rPr>
              <w:t>inimų planą (proc.)</w:t>
            </w:r>
          </w:p>
        </w:tc>
        <w:tc>
          <w:tcPr>
            <w:tcW w:w="1084" w:type="dxa"/>
            <w:shd w:val="clear" w:color="auto" w:fill="auto"/>
          </w:tcPr>
          <w:p w14:paraId="55A58741"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4A42B9FB" w14:textId="77777777" w:rsidR="00AE6804" w:rsidRPr="006D47E3" w:rsidRDefault="00AE6804" w:rsidP="0063013A">
            <w:pPr>
              <w:jc w:val="center"/>
              <w:rPr>
                <w:color w:val="000000" w:themeColor="text1"/>
                <w:sz w:val="22"/>
                <w:szCs w:val="22"/>
              </w:rPr>
            </w:pPr>
          </w:p>
          <w:p w14:paraId="7CE5A533" w14:textId="77777777" w:rsidR="00AE6804" w:rsidRPr="006D47E3" w:rsidRDefault="00AE6804" w:rsidP="0063013A">
            <w:pPr>
              <w:rPr>
                <w:color w:val="000000" w:themeColor="text1"/>
                <w:sz w:val="22"/>
                <w:szCs w:val="22"/>
              </w:rPr>
            </w:pPr>
          </w:p>
          <w:p w14:paraId="10FF9FA0" w14:textId="77777777" w:rsidR="00AE6804" w:rsidRPr="006D47E3" w:rsidRDefault="00AE6804" w:rsidP="0063013A">
            <w:pPr>
              <w:jc w:val="center"/>
              <w:rPr>
                <w:color w:val="000000" w:themeColor="text1"/>
                <w:sz w:val="22"/>
                <w:szCs w:val="22"/>
              </w:rPr>
            </w:pPr>
          </w:p>
        </w:tc>
        <w:tc>
          <w:tcPr>
            <w:tcW w:w="2890" w:type="dxa"/>
          </w:tcPr>
          <w:p w14:paraId="0CF2D26C" w14:textId="7BBFE9D8" w:rsidR="00AE6804" w:rsidRPr="006D47E3" w:rsidRDefault="00841040" w:rsidP="00FC329D">
            <w:pPr>
              <w:rPr>
                <w:sz w:val="22"/>
                <w:szCs w:val="22"/>
              </w:rPr>
            </w:pPr>
            <w:r>
              <w:rPr>
                <w:sz w:val="22"/>
                <w:szCs w:val="22"/>
              </w:rPr>
              <w:t>Įvykdyta. Įvykdyti visi suplanuoti pagal grafiką patikslinimai. Kartu su Klaipėdos priešgaisrine gelbėjimo valdyba ir Klaipėdos miesto policijos komisariato atstovais vykdyti tiksliniai patikrinimai.</w:t>
            </w:r>
          </w:p>
        </w:tc>
      </w:tr>
      <w:tr w:rsidR="001826CA" w:rsidRPr="006D47E3" w14:paraId="178C5AAC" w14:textId="5A7F231E" w:rsidTr="00BE50BD">
        <w:trPr>
          <w:trHeight w:val="964"/>
        </w:trPr>
        <w:tc>
          <w:tcPr>
            <w:tcW w:w="0" w:type="auto"/>
            <w:gridSpan w:val="2"/>
            <w:vMerge/>
            <w:shd w:val="clear" w:color="auto" w:fill="auto"/>
          </w:tcPr>
          <w:p w14:paraId="19E2A524" w14:textId="77777777" w:rsidR="00AE6804" w:rsidRPr="006D47E3" w:rsidRDefault="00AE6804" w:rsidP="0063013A">
            <w:pPr>
              <w:jc w:val="center"/>
              <w:rPr>
                <w:b/>
                <w:bCs/>
                <w:color w:val="000000" w:themeColor="text1"/>
                <w:sz w:val="22"/>
                <w:szCs w:val="22"/>
              </w:rPr>
            </w:pPr>
          </w:p>
        </w:tc>
        <w:tc>
          <w:tcPr>
            <w:tcW w:w="1719" w:type="dxa"/>
            <w:shd w:val="clear" w:color="auto" w:fill="auto"/>
          </w:tcPr>
          <w:p w14:paraId="26E604E9" w14:textId="18C2285F" w:rsidR="00AE6804" w:rsidRPr="006D47E3" w:rsidRDefault="00AE6804" w:rsidP="0063013A">
            <w:pPr>
              <w:rPr>
                <w:color w:val="000000" w:themeColor="text1"/>
                <w:sz w:val="22"/>
                <w:szCs w:val="22"/>
              </w:rPr>
            </w:pPr>
            <w:r>
              <w:rPr>
                <w:color w:val="000000" w:themeColor="text1"/>
                <w:sz w:val="22"/>
                <w:szCs w:val="22"/>
              </w:rPr>
              <w:t>9.4. A</w:t>
            </w:r>
            <w:r w:rsidRPr="006D47E3">
              <w:rPr>
                <w:color w:val="000000" w:themeColor="text1"/>
                <w:sz w:val="22"/>
                <w:szCs w:val="22"/>
              </w:rPr>
              <w:t xml:space="preserve">tlikti patikrinimus gaisrams kilti palankiu laikotarpiu Klaipėdos miesto atvirose erdvėse (miškuose, </w:t>
            </w:r>
            <w:r w:rsidRPr="006D47E3">
              <w:rPr>
                <w:color w:val="000000" w:themeColor="text1"/>
                <w:sz w:val="22"/>
                <w:szCs w:val="22"/>
              </w:rPr>
              <w:lastRenderedPageBreak/>
              <w:t>parkuose, pajūrio teritorijoje)</w:t>
            </w:r>
          </w:p>
        </w:tc>
        <w:tc>
          <w:tcPr>
            <w:tcW w:w="1795" w:type="dxa"/>
            <w:shd w:val="clear" w:color="auto" w:fill="auto"/>
          </w:tcPr>
          <w:p w14:paraId="61572646" w14:textId="226826BD" w:rsidR="00AE6804" w:rsidRPr="006D47E3" w:rsidRDefault="00AE6804" w:rsidP="0063013A">
            <w:pPr>
              <w:jc w:val="center"/>
              <w:rPr>
                <w:color w:val="000000" w:themeColor="text1"/>
                <w:sz w:val="22"/>
                <w:szCs w:val="22"/>
              </w:rPr>
            </w:pPr>
            <w:r w:rsidRPr="006D47E3">
              <w:rPr>
                <w:color w:val="000000" w:themeColor="text1"/>
                <w:sz w:val="22"/>
                <w:szCs w:val="22"/>
              </w:rPr>
              <w:lastRenderedPageBreak/>
              <w:t xml:space="preserve">Administravimo, kontrolės ir prevencijos skyrius, </w:t>
            </w:r>
            <w:r>
              <w:rPr>
                <w:color w:val="000000" w:themeColor="text1"/>
                <w:sz w:val="22"/>
                <w:szCs w:val="22"/>
              </w:rPr>
              <w:t>PAGD prie VRM Klaipėdos PGV</w:t>
            </w:r>
          </w:p>
        </w:tc>
        <w:tc>
          <w:tcPr>
            <w:tcW w:w="1074" w:type="dxa"/>
            <w:shd w:val="clear" w:color="auto" w:fill="auto"/>
          </w:tcPr>
          <w:p w14:paraId="67643E25"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0BB0EECE" w14:textId="77777777" w:rsidR="00AE6804" w:rsidRPr="006D47E3" w:rsidRDefault="00AE6804" w:rsidP="0063013A">
            <w:pPr>
              <w:jc w:val="center"/>
              <w:rPr>
                <w:color w:val="000000" w:themeColor="text1"/>
                <w:sz w:val="22"/>
                <w:szCs w:val="22"/>
              </w:rPr>
            </w:pPr>
          </w:p>
        </w:tc>
        <w:tc>
          <w:tcPr>
            <w:tcW w:w="1072" w:type="dxa"/>
            <w:shd w:val="clear" w:color="auto" w:fill="auto"/>
          </w:tcPr>
          <w:p w14:paraId="1DC614C1"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5316E144" w14:textId="77777777" w:rsidR="00AE6804" w:rsidRPr="006D47E3" w:rsidRDefault="00AE6804" w:rsidP="0063013A">
            <w:pPr>
              <w:jc w:val="center"/>
              <w:rPr>
                <w:color w:val="000000" w:themeColor="text1"/>
                <w:sz w:val="22"/>
                <w:szCs w:val="22"/>
              </w:rPr>
            </w:pPr>
          </w:p>
        </w:tc>
        <w:tc>
          <w:tcPr>
            <w:tcW w:w="1072" w:type="dxa"/>
            <w:shd w:val="clear" w:color="auto" w:fill="auto"/>
          </w:tcPr>
          <w:p w14:paraId="2FCCCD8A"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5EF5E6D2" w14:textId="77777777" w:rsidR="00AE6804" w:rsidRPr="006D47E3" w:rsidRDefault="00AE6804" w:rsidP="0063013A">
            <w:pPr>
              <w:jc w:val="center"/>
              <w:rPr>
                <w:color w:val="000000" w:themeColor="text1"/>
                <w:sz w:val="22"/>
                <w:szCs w:val="22"/>
              </w:rPr>
            </w:pPr>
          </w:p>
        </w:tc>
        <w:tc>
          <w:tcPr>
            <w:tcW w:w="1497" w:type="dxa"/>
          </w:tcPr>
          <w:p w14:paraId="1AA4EF44"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47BC989" w14:textId="6EAE2403" w:rsidR="00AE6804" w:rsidRPr="006D47E3" w:rsidRDefault="00AE6804" w:rsidP="00BD3CF2">
            <w:pPr>
              <w:rPr>
                <w:color w:val="000000" w:themeColor="text1"/>
                <w:sz w:val="22"/>
                <w:szCs w:val="22"/>
              </w:rPr>
            </w:pPr>
            <w:r w:rsidRPr="006D47E3">
              <w:rPr>
                <w:color w:val="000000" w:themeColor="text1"/>
                <w:sz w:val="22"/>
                <w:szCs w:val="22"/>
              </w:rPr>
              <w:t xml:space="preserve">Atlikti </w:t>
            </w:r>
            <w:r>
              <w:rPr>
                <w:color w:val="000000" w:themeColor="text1"/>
                <w:sz w:val="22"/>
                <w:szCs w:val="22"/>
              </w:rPr>
              <w:t>patikrinimai</w:t>
            </w:r>
            <w:r w:rsidRPr="006D47E3">
              <w:rPr>
                <w:color w:val="000000" w:themeColor="text1"/>
                <w:sz w:val="22"/>
                <w:szCs w:val="22"/>
              </w:rPr>
              <w:t xml:space="preserve"> gaisrams kilti palankiu laikotarpiu Klaipėdos miesto atvirose erdvėse (miškuose, parkuose, pajūrio </w:t>
            </w:r>
            <w:r w:rsidRPr="006D47E3">
              <w:rPr>
                <w:color w:val="000000" w:themeColor="text1"/>
                <w:sz w:val="22"/>
                <w:szCs w:val="22"/>
              </w:rPr>
              <w:lastRenderedPageBreak/>
              <w:t>teritorijoje)</w:t>
            </w:r>
            <w:r>
              <w:rPr>
                <w:color w:val="000000" w:themeColor="text1"/>
                <w:sz w:val="22"/>
                <w:szCs w:val="22"/>
              </w:rPr>
              <w:t xml:space="preserve"> pagal patvirtintą patikrinimų grafiką (proc.)</w:t>
            </w:r>
          </w:p>
        </w:tc>
        <w:tc>
          <w:tcPr>
            <w:tcW w:w="1084" w:type="dxa"/>
            <w:shd w:val="clear" w:color="auto" w:fill="auto"/>
          </w:tcPr>
          <w:p w14:paraId="5BEF71B2" w14:textId="77777777" w:rsidR="00AE6804" w:rsidRPr="006D47E3" w:rsidRDefault="00AE6804" w:rsidP="0063013A">
            <w:pPr>
              <w:jc w:val="center"/>
              <w:rPr>
                <w:color w:val="000000" w:themeColor="text1"/>
                <w:sz w:val="22"/>
                <w:szCs w:val="22"/>
              </w:rPr>
            </w:pPr>
            <w:r w:rsidRPr="006D47E3">
              <w:rPr>
                <w:sz w:val="22"/>
                <w:szCs w:val="22"/>
              </w:rPr>
              <w:lastRenderedPageBreak/>
              <w:t xml:space="preserve">100 </w:t>
            </w:r>
            <w:r w:rsidRPr="006D47E3">
              <w:rPr>
                <w:color w:val="000000" w:themeColor="text1"/>
                <w:sz w:val="22"/>
                <w:szCs w:val="22"/>
              </w:rPr>
              <w:t>%</w:t>
            </w:r>
          </w:p>
          <w:p w14:paraId="0BE9AD35" w14:textId="77777777" w:rsidR="00AE6804" w:rsidRPr="006D47E3" w:rsidRDefault="00AE6804" w:rsidP="0063013A">
            <w:pPr>
              <w:jc w:val="center"/>
              <w:rPr>
                <w:color w:val="000000" w:themeColor="text1"/>
                <w:sz w:val="22"/>
                <w:szCs w:val="22"/>
              </w:rPr>
            </w:pPr>
          </w:p>
          <w:p w14:paraId="1EA6812E" w14:textId="77777777" w:rsidR="00AE6804" w:rsidRPr="006D47E3" w:rsidRDefault="00AE6804" w:rsidP="0063013A">
            <w:pPr>
              <w:rPr>
                <w:color w:val="000000" w:themeColor="text1"/>
                <w:sz w:val="22"/>
                <w:szCs w:val="22"/>
              </w:rPr>
            </w:pPr>
          </w:p>
          <w:p w14:paraId="74B67AA7" w14:textId="77777777" w:rsidR="00AE6804" w:rsidRPr="006D47E3" w:rsidRDefault="00AE6804" w:rsidP="0063013A">
            <w:pPr>
              <w:jc w:val="center"/>
              <w:rPr>
                <w:i/>
                <w:color w:val="000000" w:themeColor="text1"/>
                <w:sz w:val="22"/>
                <w:szCs w:val="22"/>
              </w:rPr>
            </w:pPr>
          </w:p>
        </w:tc>
        <w:tc>
          <w:tcPr>
            <w:tcW w:w="2890" w:type="dxa"/>
          </w:tcPr>
          <w:p w14:paraId="5A732457" w14:textId="56C5F4CB" w:rsidR="00AE6804" w:rsidRPr="006D47E3" w:rsidRDefault="00841040" w:rsidP="00FC329D">
            <w:pPr>
              <w:rPr>
                <w:sz w:val="22"/>
                <w:szCs w:val="22"/>
              </w:rPr>
            </w:pPr>
            <w:r>
              <w:rPr>
                <w:sz w:val="22"/>
                <w:szCs w:val="22"/>
              </w:rPr>
              <w:t xml:space="preserve">Įvykdyta. Įvykdyti visi suplanuoti pagal grafiką patikrinimai. </w:t>
            </w:r>
          </w:p>
        </w:tc>
      </w:tr>
      <w:tr w:rsidR="001826CA" w:rsidRPr="006D47E3" w14:paraId="752F18BA" w14:textId="0E4613C5" w:rsidTr="00BE50BD">
        <w:trPr>
          <w:trHeight w:val="1120"/>
        </w:trPr>
        <w:tc>
          <w:tcPr>
            <w:tcW w:w="0" w:type="auto"/>
            <w:gridSpan w:val="2"/>
            <w:vMerge w:val="restart"/>
            <w:shd w:val="clear" w:color="auto" w:fill="auto"/>
          </w:tcPr>
          <w:p w14:paraId="434B3AD3" w14:textId="4ECD53CE" w:rsidR="00AE6804" w:rsidRPr="006D47E3" w:rsidRDefault="00AE6804" w:rsidP="00E60A86">
            <w:pPr>
              <w:rPr>
                <w:b/>
                <w:bCs/>
                <w:color w:val="000000" w:themeColor="text1"/>
                <w:sz w:val="22"/>
                <w:szCs w:val="22"/>
              </w:rPr>
            </w:pPr>
            <w:r>
              <w:rPr>
                <w:b/>
                <w:bCs/>
                <w:color w:val="000000" w:themeColor="text1"/>
                <w:sz w:val="22"/>
                <w:szCs w:val="22"/>
              </w:rPr>
              <w:t>10. Pavojingas radinys</w:t>
            </w:r>
          </w:p>
        </w:tc>
        <w:tc>
          <w:tcPr>
            <w:tcW w:w="1719" w:type="dxa"/>
            <w:shd w:val="clear" w:color="auto" w:fill="auto"/>
          </w:tcPr>
          <w:p w14:paraId="381C8AB5" w14:textId="6BFAB71E" w:rsidR="00AE6804" w:rsidRDefault="00AE6804" w:rsidP="00E60A86">
            <w:pPr>
              <w:rPr>
                <w:color w:val="000000" w:themeColor="text1"/>
                <w:sz w:val="22"/>
                <w:szCs w:val="22"/>
              </w:rPr>
            </w:pPr>
            <w:r>
              <w:rPr>
                <w:color w:val="000000" w:themeColor="text1"/>
                <w:sz w:val="22"/>
                <w:szCs w:val="22"/>
              </w:rPr>
              <w:t>10.1. R</w:t>
            </w:r>
            <w:r w:rsidRPr="006D47E3">
              <w:rPr>
                <w:color w:val="000000" w:themeColor="text1"/>
                <w:sz w:val="22"/>
                <w:szCs w:val="22"/>
              </w:rPr>
              <w:t>inkti ir analizuoti informaciją apie užterštas likusiais nuo karo sprogmenimis teritorijas</w:t>
            </w:r>
          </w:p>
        </w:tc>
        <w:tc>
          <w:tcPr>
            <w:tcW w:w="1795" w:type="dxa"/>
            <w:shd w:val="clear" w:color="auto" w:fill="auto"/>
          </w:tcPr>
          <w:p w14:paraId="3A02190C" w14:textId="416C061E" w:rsidR="00AE6804" w:rsidRPr="006D47E3" w:rsidRDefault="00AE6804" w:rsidP="00E60A86">
            <w:pPr>
              <w:jc w:val="center"/>
              <w:rPr>
                <w:color w:val="000000" w:themeColor="text1"/>
                <w:sz w:val="22"/>
                <w:szCs w:val="22"/>
              </w:rPr>
            </w:pPr>
            <w:r>
              <w:rPr>
                <w:color w:val="000000" w:themeColor="text1"/>
                <w:sz w:val="22"/>
                <w:szCs w:val="22"/>
              </w:rPr>
              <w:t xml:space="preserve">Parengties pareigūnas, </w:t>
            </w:r>
            <w:r w:rsidRPr="006D47E3">
              <w:rPr>
                <w:color w:val="000000" w:themeColor="text1"/>
                <w:sz w:val="22"/>
                <w:szCs w:val="22"/>
              </w:rPr>
              <w:t>CSMS</w:t>
            </w:r>
          </w:p>
        </w:tc>
        <w:tc>
          <w:tcPr>
            <w:tcW w:w="1074" w:type="dxa"/>
            <w:shd w:val="clear" w:color="auto" w:fill="auto"/>
          </w:tcPr>
          <w:p w14:paraId="7D87AC49" w14:textId="3391FBAB" w:rsidR="00AE6804" w:rsidRPr="006D47E3" w:rsidRDefault="00AE6804" w:rsidP="00E60A86">
            <w:pPr>
              <w:jc w:val="center"/>
              <w:rPr>
                <w:color w:val="000000" w:themeColor="text1"/>
                <w:sz w:val="22"/>
                <w:szCs w:val="22"/>
              </w:rPr>
            </w:pPr>
            <w:r w:rsidRPr="006D47E3">
              <w:rPr>
                <w:color w:val="000000" w:themeColor="text1"/>
                <w:sz w:val="22"/>
                <w:szCs w:val="22"/>
              </w:rPr>
              <w:t>Nuolat</w:t>
            </w:r>
          </w:p>
        </w:tc>
        <w:tc>
          <w:tcPr>
            <w:tcW w:w="1072" w:type="dxa"/>
            <w:shd w:val="clear" w:color="auto" w:fill="auto"/>
          </w:tcPr>
          <w:p w14:paraId="58E95EEF" w14:textId="0270A5AB" w:rsidR="00AE6804" w:rsidRPr="006D47E3" w:rsidRDefault="00AE6804" w:rsidP="00E60A86">
            <w:pPr>
              <w:jc w:val="center"/>
              <w:rPr>
                <w:color w:val="000000" w:themeColor="text1"/>
                <w:sz w:val="22"/>
                <w:szCs w:val="22"/>
              </w:rPr>
            </w:pPr>
            <w:r w:rsidRPr="006D47E3">
              <w:rPr>
                <w:color w:val="000000" w:themeColor="text1"/>
                <w:sz w:val="22"/>
                <w:szCs w:val="22"/>
              </w:rPr>
              <w:t>Nuolat</w:t>
            </w:r>
          </w:p>
        </w:tc>
        <w:tc>
          <w:tcPr>
            <w:tcW w:w="1072" w:type="dxa"/>
            <w:shd w:val="clear" w:color="auto" w:fill="auto"/>
          </w:tcPr>
          <w:p w14:paraId="0BEBDEC1" w14:textId="36903CBB" w:rsidR="00AE6804" w:rsidRPr="006D47E3" w:rsidRDefault="00AE6804" w:rsidP="00E60A86">
            <w:pPr>
              <w:jc w:val="center"/>
              <w:rPr>
                <w:color w:val="000000" w:themeColor="text1"/>
                <w:sz w:val="22"/>
                <w:szCs w:val="22"/>
              </w:rPr>
            </w:pPr>
            <w:r w:rsidRPr="006D47E3">
              <w:rPr>
                <w:color w:val="000000" w:themeColor="text1"/>
                <w:sz w:val="22"/>
                <w:szCs w:val="22"/>
              </w:rPr>
              <w:t>Nuolat</w:t>
            </w:r>
          </w:p>
        </w:tc>
        <w:tc>
          <w:tcPr>
            <w:tcW w:w="1497" w:type="dxa"/>
          </w:tcPr>
          <w:p w14:paraId="72CD431D" w14:textId="5676A0D6" w:rsidR="00AE6804" w:rsidRPr="006D47E3" w:rsidRDefault="00AE6804" w:rsidP="00E60A86">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794A7CC" w14:textId="20CE227D" w:rsidR="00AE6804" w:rsidRPr="006D47E3" w:rsidRDefault="00AE6804" w:rsidP="00E60A86">
            <w:pPr>
              <w:rPr>
                <w:color w:val="000000" w:themeColor="text1"/>
                <w:sz w:val="22"/>
                <w:szCs w:val="22"/>
              </w:rPr>
            </w:pPr>
            <w:r w:rsidRPr="006D47E3">
              <w:rPr>
                <w:color w:val="000000" w:themeColor="text1"/>
                <w:sz w:val="22"/>
                <w:szCs w:val="22"/>
              </w:rPr>
              <w:t>Užfiksuoti visi gaunami EĮ</w:t>
            </w:r>
            <w:r>
              <w:rPr>
                <w:color w:val="000000" w:themeColor="text1"/>
                <w:sz w:val="22"/>
                <w:szCs w:val="22"/>
              </w:rPr>
              <w:t xml:space="preserve"> 14.6 pranešimai (proc.)</w:t>
            </w:r>
          </w:p>
        </w:tc>
        <w:tc>
          <w:tcPr>
            <w:tcW w:w="1084" w:type="dxa"/>
            <w:shd w:val="clear" w:color="auto" w:fill="auto"/>
          </w:tcPr>
          <w:p w14:paraId="7BD6AD97" w14:textId="77777777" w:rsidR="00AE6804" w:rsidRPr="006D47E3" w:rsidRDefault="00AE6804" w:rsidP="00E60A86">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2CF6051E" w14:textId="77777777" w:rsidR="00AE6804" w:rsidRPr="006D47E3" w:rsidRDefault="00AE6804" w:rsidP="00E60A86">
            <w:pPr>
              <w:jc w:val="center"/>
              <w:rPr>
                <w:sz w:val="22"/>
                <w:szCs w:val="22"/>
              </w:rPr>
            </w:pPr>
          </w:p>
        </w:tc>
        <w:tc>
          <w:tcPr>
            <w:tcW w:w="2890" w:type="dxa"/>
          </w:tcPr>
          <w:p w14:paraId="31713134" w14:textId="0ECE334E" w:rsidR="00AE6804" w:rsidRPr="006D47E3" w:rsidRDefault="008301F3" w:rsidP="00FC329D">
            <w:pPr>
              <w:rPr>
                <w:sz w:val="22"/>
                <w:szCs w:val="22"/>
              </w:rPr>
            </w:pPr>
            <w:r>
              <w:rPr>
                <w:sz w:val="22"/>
                <w:szCs w:val="22"/>
              </w:rPr>
              <w:t>Įvykdyta. Užfiksuoti visi gauti pranešimai.</w:t>
            </w:r>
          </w:p>
        </w:tc>
      </w:tr>
      <w:tr w:rsidR="001826CA" w:rsidRPr="006D47E3" w14:paraId="4277DC2A" w14:textId="5E795A0D" w:rsidTr="00BE50BD">
        <w:trPr>
          <w:trHeight w:val="1120"/>
        </w:trPr>
        <w:tc>
          <w:tcPr>
            <w:tcW w:w="0" w:type="auto"/>
            <w:gridSpan w:val="2"/>
            <w:vMerge/>
            <w:shd w:val="clear" w:color="auto" w:fill="auto"/>
          </w:tcPr>
          <w:p w14:paraId="481112DF" w14:textId="77777777" w:rsidR="00AE6804" w:rsidRDefault="00AE6804" w:rsidP="00E60A86">
            <w:pPr>
              <w:rPr>
                <w:b/>
                <w:bCs/>
                <w:color w:val="000000" w:themeColor="text1"/>
                <w:sz w:val="22"/>
                <w:szCs w:val="22"/>
              </w:rPr>
            </w:pPr>
          </w:p>
        </w:tc>
        <w:tc>
          <w:tcPr>
            <w:tcW w:w="1719" w:type="dxa"/>
            <w:shd w:val="clear" w:color="auto" w:fill="auto"/>
          </w:tcPr>
          <w:p w14:paraId="520DC722" w14:textId="3F59E1EA" w:rsidR="00AE6804" w:rsidRDefault="00AE6804" w:rsidP="00E60A86">
            <w:pPr>
              <w:rPr>
                <w:color w:val="000000" w:themeColor="text1"/>
                <w:sz w:val="22"/>
                <w:szCs w:val="22"/>
              </w:rPr>
            </w:pPr>
            <w:r>
              <w:rPr>
                <w:color w:val="000000" w:themeColor="text1"/>
                <w:sz w:val="22"/>
                <w:szCs w:val="22"/>
              </w:rPr>
              <w:t>10.2. Teikti informaciją gyventojams apie likusių nuo karo sprogmenų keliamą pavojų ir elgesį aptikus tokį radinį</w:t>
            </w:r>
          </w:p>
        </w:tc>
        <w:tc>
          <w:tcPr>
            <w:tcW w:w="1795" w:type="dxa"/>
            <w:shd w:val="clear" w:color="auto" w:fill="auto"/>
          </w:tcPr>
          <w:p w14:paraId="759D402F" w14:textId="6C0C7BE0" w:rsidR="00AE6804" w:rsidRPr="006D47E3" w:rsidRDefault="00AE6804" w:rsidP="00E60A86">
            <w:pPr>
              <w:jc w:val="center"/>
              <w:rPr>
                <w:color w:val="000000" w:themeColor="text1"/>
                <w:sz w:val="22"/>
                <w:szCs w:val="22"/>
              </w:rPr>
            </w:pPr>
            <w:r>
              <w:rPr>
                <w:color w:val="000000" w:themeColor="text1"/>
                <w:sz w:val="22"/>
                <w:szCs w:val="22"/>
              </w:rPr>
              <w:t>CSMS, Komunikacijos skyrius</w:t>
            </w:r>
          </w:p>
        </w:tc>
        <w:tc>
          <w:tcPr>
            <w:tcW w:w="1074" w:type="dxa"/>
            <w:shd w:val="clear" w:color="auto" w:fill="auto"/>
          </w:tcPr>
          <w:p w14:paraId="783CF32F" w14:textId="77777777" w:rsidR="00AE6804" w:rsidRPr="006D47E3" w:rsidRDefault="00AE6804" w:rsidP="00E60A86">
            <w:pPr>
              <w:jc w:val="center"/>
              <w:rPr>
                <w:color w:val="000000" w:themeColor="text1"/>
                <w:sz w:val="22"/>
                <w:szCs w:val="22"/>
              </w:rPr>
            </w:pPr>
            <w:r w:rsidRPr="006D47E3">
              <w:rPr>
                <w:color w:val="000000" w:themeColor="text1"/>
                <w:sz w:val="22"/>
                <w:szCs w:val="22"/>
              </w:rPr>
              <w:t>Esant poreikiui</w:t>
            </w:r>
          </w:p>
          <w:p w14:paraId="2CB44D4D" w14:textId="77777777" w:rsidR="00AE6804" w:rsidRPr="006D47E3" w:rsidRDefault="00AE6804" w:rsidP="00E60A86">
            <w:pPr>
              <w:jc w:val="center"/>
              <w:rPr>
                <w:color w:val="000000" w:themeColor="text1"/>
                <w:sz w:val="22"/>
                <w:szCs w:val="22"/>
              </w:rPr>
            </w:pPr>
          </w:p>
        </w:tc>
        <w:tc>
          <w:tcPr>
            <w:tcW w:w="1072" w:type="dxa"/>
            <w:shd w:val="clear" w:color="auto" w:fill="auto"/>
          </w:tcPr>
          <w:p w14:paraId="554A3AF9" w14:textId="77777777" w:rsidR="00AE6804" w:rsidRPr="006D47E3" w:rsidRDefault="00AE6804" w:rsidP="00E60A86">
            <w:pPr>
              <w:jc w:val="center"/>
              <w:rPr>
                <w:color w:val="000000" w:themeColor="text1"/>
                <w:sz w:val="22"/>
                <w:szCs w:val="22"/>
              </w:rPr>
            </w:pPr>
            <w:r w:rsidRPr="006D47E3">
              <w:rPr>
                <w:color w:val="000000" w:themeColor="text1"/>
                <w:sz w:val="22"/>
                <w:szCs w:val="22"/>
              </w:rPr>
              <w:t>Esant poreikiui</w:t>
            </w:r>
          </w:p>
          <w:p w14:paraId="1C065120" w14:textId="77777777" w:rsidR="00AE6804" w:rsidRPr="006D47E3" w:rsidRDefault="00AE6804" w:rsidP="00E60A86">
            <w:pPr>
              <w:jc w:val="center"/>
              <w:rPr>
                <w:color w:val="000000" w:themeColor="text1"/>
                <w:sz w:val="22"/>
                <w:szCs w:val="22"/>
              </w:rPr>
            </w:pPr>
          </w:p>
        </w:tc>
        <w:tc>
          <w:tcPr>
            <w:tcW w:w="1072" w:type="dxa"/>
            <w:shd w:val="clear" w:color="auto" w:fill="auto"/>
          </w:tcPr>
          <w:p w14:paraId="1BC547B0" w14:textId="77777777" w:rsidR="00AE6804" w:rsidRPr="006D47E3" w:rsidRDefault="00AE6804" w:rsidP="00E60A86">
            <w:pPr>
              <w:jc w:val="center"/>
              <w:rPr>
                <w:color w:val="000000" w:themeColor="text1"/>
                <w:sz w:val="22"/>
                <w:szCs w:val="22"/>
              </w:rPr>
            </w:pPr>
            <w:r w:rsidRPr="006D47E3">
              <w:rPr>
                <w:color w:val="000000" w:themeColor="text1"/>
                <w:sz w:val="22"/>
                <w:szCs w:val="22"/>
              </w:rPr>
              <w:t>Esant poreikiui</w:t>
            </w:r>
          </w:p>
          <w:p w14:paraId="3962FD69" w14:textId="77777777" w:rsidR="00AE6804" w:rsidRPr="006D47E3" w:rsidRDefault="00AE6804" w:rsidP="00E60A86">
            <w:pPr>
              <w:jc w:val="center"/>
              <w:rPr>
                <w:color w:val="000000" w:themeColor="text1"/>
                <w:sz w:val="22"/>
                <w:szCs w:val="22"/>
              </w:rPr>
            </w:pPr>
          </w:p>
        </w:tc>
        <w:tc>
          <w:tcPr>
            <w:tcW w:w="1497" w:type="dxa"/>
          </w:tcPr>
          <w:p w14:paraId="25A0753F" w14:textId="33B7DFED" w:rsidR="00AE6804" w:rsidRPr="006D47E3" w:rsidRDefault="00AE6804" w:rsidP="00E60A86">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7BEAC09" w14:textId="4990054F" w:rsidR="00AE6804" w:rsidRPr="006D47E3" w:rsidRDefault="00AE6804" w:rsidP="00E60A86">
            <w:pPr>
              <w:rPr>
                <w:color w:val="000000" w:themeColor="text1"/>
                <w:sz w:val="22"/>
                <w:szCs w:val="22"/>
              </w:rPr>
            </w:pPr>
            <w:r>
              <w:rPr>
                <w:color w:val="000000" w:themeColor="text1"/>
                <w:sz w:val="22"/>
                <w:szCs w:val="22"/>
              </w:rPr>
              <w:t>Suteikta informacija gyventojams (faktas)</w:t>
            </w:r>
          </w:p>
        </w:tc>
        <w:tc>
          <w:tcPr>
            <w:tcW w:w="1084" w:type="dxa"/>
            <w:shd w:val="clear" w:color="auto" w:fill="auto"/>
          </w:tcPr>
          <w:p w14:paraId="766FF151" w14:textId="77777777" w:rsidR="00AE6804" w:rsidRDefault="00AE6804" w:rsidP="00A66CDB">
            <w:pPr>
              <w:rPr>
                <w:color w:val="000000" w:themeColor="text1"/>
                <w:sz w:val="22"/>
                <w:szCs w:val="22"/>
              </w:rPr>
            </w:pPr>
            <w:r w:rsidRPr="006D47E3">
              <w:rPr>
                <w:color w:val="000000" w:themeColor="text1"/>
                <w:sz w:val="22"/>
                <w:szCs w:val="22"/>
              </w:rPr>
              <w:t>Taip / Ne</w:t>
            </w:r>
          </w:p>
          <w:p w14:paraId="08DA86F3" w14:textId="77777777" w:rsidR="00AE6804" w:rsidRPr="006D47E3" w:rsidRDefault="00AE6804" w:rsidP="00E60A86">
            <w:pPr>
              <w:jc w:val="center"/>
              <w:rPr>
                <w:sz w:val="22"/>
                <w:szCs w:val="22"/>
              </w:rPr>
            </w:pPr>
          </w:p>
        </w:tc>
        <w:tc>
          <w:tcPr>
            <w:tcW w:w="2890" w:type="dxa"/>
          </w:tcPr>
          <w:p w14:paraId="70808D78" w14:textId="415963E5" w:rsidR="00AE6804" w:rsidRPr="006D47E3" w:rsidRDefault="00B85128" w:rsidP="00FC329D">
            <w:pPr>
              <w:rPr>
                <w:color w:val="000000" w:themeColor="text1"/>
                <w:sz w:val="22"/>
                <w:szCs w:val="22"/>
              </w:rPr>
            </w:pPr>
            <w:r>
              <w:rPr>
                <w:color w:val="000000" w:themeColor="text1"/>
                <w:sz w:val="22"/>
                <w:szCs w:val="22"/>
              </w:rPr>
              <w:t xml:space="preserve">Įvykdyta. Savivaldybės interneto svetainėje informacija yra įkelta ir periodiškai atnaujinama. </w:t>
            </w:r>
          </w:p>
        </w:tc>
      </w:tr>
      <w:tr w:rsidR="001826CA" w:rsidRPr="006D47E3" w14:paraId="0566D829" w14:textId="0EC03240" w:rsidTr="00BE50BD">
        <w:trPr>
          <w:trHeight w:val="1120"/>
        </w:trPr>
        <w:tc>
          <w:tcPr>
            <w:tcW w:w="0" w:type="auto"/>
            <w:gridSpan w:val="2"/>
            <w:vMerge w:val="restart"/>
            <w:shd w:val="clear" w:color="auto" w:fill="auto"/>
          </w:tcPr>
          <w:p w14:paraId="1D124982" w14:textId="6F5C7DAC" w:rsidR="00AE6804" w:rsidRPr="006D47E3" w:rsidRDefault="00AE6804" w:rsidP="00946939">
            <w:pPr>
              <w:rPr>
                <w:b/>
                <w:bCs/>
                <w:color w:val="000000" w:themeColor="text1"/>
                <w:sz w:val="22"/>
                <w:szCs w:val="22"/>
              </w:rPr>
            </w:pPr>
            <w:r>
              <w:rPr>
                <w:b/>
                <w:bCs/>
                <w:color w:val="000000" w:themeColor="text1"/>
                <w:sz w:val="22"/>
                <w:szCs w:val="22"/>
              </w:rPr>
              <w:t>11</w:t>
            </w:r>
            <w:r w:rsidRPr="006D47E3">
              <w:rPr>
                <w:b/>
                <w:bCs/>
                <w:color w:val="000000" w:themeColor="text1"/>
                <w:sz w:val="22"/>
                <w:szCs w:val="22"/>
              </w:rPr>
              <w:t xml:space="preserve">. </w:t>
            </w:r>
            <w:r>
              <w:rPr>
                <w:b/>
                <w:bCs/>
                <w:color w:val="000000" w:themeColor="text1"/>
                <w:sz w:val="22"/>
                <w:szCs w:val="22"/>
              </w:rPr>
              <w:t>V</w:t>
            </w:r>
            <w:r w:rsidRPr="006D47E3">
              <w:rPr>
                <w:b/>
                <w:bCs/>
                <w:color w:val="000000" w:themeColor="text1"/>
                <w:sz w:val="22"/>
                <w:szCs w:val="22"/>
              </w:rPr>
              <w:t xml:space="preserve">andens, gamtinių dujų, elektros ir šilumos energijos tiekimo vartotojams </w:t>
            </w:r>
            <w:r>
              <w:rPr>
                <w:b/>
                <w:bCs/>
                <w:color w:val="000000" w:themeColor="text1"/>
                <w:sz w:val="22"/>
                <w:szCs w:val="22"/>
              </w:rPr>
              <w:t xml:space="preserve">sutrikimas ar </w:t>
            </w:r>
            <w:r w:rsidRPr="006D47E3">
              <w:rPr>
                <w:b/>
                <w:bCs/>
                <w:color w:val="000000" w:themeColor="text1"/>
                <w:sz w:val="22"/>
                <w:szCs w:val="22"/>
              </w:rPr>
              <w:t>nutraukimas</w:t>
            </w:r>
          </w:p>
          <w:p w14:paraId="619AB3DA" w14:textId="77777777" w:rsidR="00AE6804" w:rsidRPr="006D47E3" w:rsidRDefault="00AE6804" w:rsidP="0063013A">
            <w:pPr>
              <w:jc w:val="center"/>
              <w:rPr>
                <w:b/>
                <w:bCs/>
                <w:color w:val="000000" w:themeColor="text1"/>
                <w:sz w:val="22"/>
                <w:szCs w:val="22"/>
              </w:rPr>
            </w:pPr>
          </w:p>
          <w:p w14:paraId="06F291CF" w14:textId="77777777" w:rsidR="00AE6804" w:rsidRPr="006D47E3" w:rsidRDefault="00AE6804" w:rsidP="0063013A">
            <w:pPr>
              <w:rPr>
                <w:sz w:val="22"/>
                <w:szCs w:val="22"/>
              </w:rPr>
            </w:pPr>
          </w:p>
          <w:p w14:paraId="14ADF5AD" w14:textId="77777777" w:rsidR="00AE6804" w:rsidRPr="006D47E3" w:rsidRDefault="00AE6804" w:rsidP="0063013A">
            <w:pPr>
              <w:jc w:val="center"/>
              <w:rPr>
                <w:b/>
                <w:bCs/>
                <w:color w:val="000000" w:themeColor="text1"/>
                <w:sz w:val="22"/>
                <w:szCs w:val="22"/>
              </w:rPr>
            </w:pPr>
          </w:p>
        </w:tc>
        <w:tc>
          <w:tcPr>
            <w:tcW w:w="1719" w:type="dxa"/>
            <w:shd w:val="clear" w:color="auto" w:fill="auto"/>
          </w:tcPr>
          <w:p w14:paraId="70B6AAE9" w14:textId="6D80DE8F" w:rsidR="00AE6804" w:rsidRPr="006D47E3" w:rsidRDefault="00AE6804" w:rsidP="0063013A">
            <w:pPr>
              <w:rPr>
                <w:color w:val="000000" w:themeColor="text1"/>
                <w:sz w:val="22"/>
                <w:szCs w:val="22"/>
              </w:rPr>
            </w:pPr>
            <w:r>
              <w:rPr>
                <w:color w:val="000000" w:themeColor="text1"/>
                <w:sz w:val="22"/>
                <w:szCs w:val="22"/>
              </w:rPr>
              <w:t>11.1. V</w:t>
            </w:r>
            <w:r w:rsidRPr="006D47E3">
              <w:rPr>
                <w:color w:val="000000" w:themeColor="text1"/>
                <w:sz w:val="22"/>
                <w:szCs w:val="22"/>
              </w:rPr>
              <w:t>ykdyti inžinerinių tinklų ir sistemų profilaktinius techninius patikrinimus ir atnaujinimą</w:t>
            </w:r>
          </w:p>
        </w:tc>
        <w:tc>
          <w:tcPr>
            <w:tcW w:w="1795" w:type="dxa"/>
            <w:shd w:val="clear" w:color="auto" w:fill="auto"/>
          </w:tcPr>
          <w:p w14:paraId="2AC7AE46" w14:textId="77777777" w:rsidR="00AE6804" w:rsidRPr="006D47E3" w:rsidRDefault="00AE6804" w:rsidP="0063013A">
            <w:pPr>
              <w:jc w:val="center"/>
              <w:rPr>
                <w:color w:val="000000" w:themeColor="text1"/>
                <w:sz w:val="22"/>
                <w:szCs w:val="22"/>
              </w:rPr>
            </w:pPr>
            <w:r w:rsidRPr="006D47E3">
              <w:rPr>
                <w:color w:val="000000" w:themeColor="text1"/>
                <w:sz w:val="22"/>
                <w:szCs w:val="22"/>
              </w:rPr>
              <w:t>Paslaugas teikiantys ŪS</w:t>
            </w:r>
          </w:p>
          <w:p w14:paraId="49757032" w14:textId="77777777" w:rsidR="00AE6804" w:rsidRPr="006D47E3" w:rsidRDefault="00AE6804" w:rsidP="0063013A">
            <w:pPr>
              <w:jc w:val="center"/>
              <w:rPr>
                <w:color w:val="000000" w:themeColor="text1"/>
                <w:sz w:val="22"/>
                <w:szCs w:val="22"/>
              </w:rPr>
            </w:pPr>
          </w:p>
        </w:tc>
        <w:tc>
          <w:tcPr>
            <w:tcW w:w="1074" w:type="dxa"/>
            <w:shd w:val="clear" w:color="auto" w:fill="auto"/>
          </w:tcPr>
          <w:p w14:paraId="395E13EB" w14:textId="7BC1114C"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692EEB78" w14:textId="2D2F4BA2"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480C5746" w14:textId="39333BE1"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497" w:type="dxa"/>
          </w:tcPr>
          <w:p w14:paraId="1C7CFBDD"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1D70230" w14:textId="799DE56E" w:rsidR="00AE6804" w:rsidRPr="00405D8B" w:rsidRDefault="00AE6804" w:rsidP="00700ABC">
            <w:pPr>
              <w:rPr>
                <w:color w:val="000000" w:themeColor="text1"/>
                <w:sz w:val="22"/>
                <w:szCs w:val="22"/>
              </w:rPr>
            </w:pPr>
            <w:r>
              <w:rPr>
                <w:color w:val="000000" w:themeColor="text1"/>
                <w:sz w:val="22"/>
                <w:szCs w:val="22"/>
              </w:rPr>
              <w:t>Atlikti</w:t>
            </w:r>
            <w:r w:rsidRPr="006D47E3">
              <w:rPr>
                <w:color w:val="000000" w:themeColor="text1"/>
                <w:sz w:val="22"/>
                <w:szCs w:val="22"/>
              </w:rPr>
              <w:t xml:space="preserve"> </w:t>
            </w:r>
            <w:r>
              <w:rPr>
                <w:color w:val="000000" w:themeColor="text1"/>
                <w:sz w:val="22"/>
                <w:szCs w:val="22"/>
              </w:rPr>
              <w:t xml:space="preserve">inžinerinių </w:t>
            </w:r>
            <w:r w:rsidRPr="006D47E3">
              <w:rPr>
                <w:color w:val="000000" w:themeColor="text1"/>
                <w:sz w:val="22"/>
                <w:szCs w:val="22"/>
              </w:rPr>
              <w:t>tink</w:t>
            </w:r>
            <w:r>
              <w:rPr>
                <w:color w:val="000000" w:themeColor="text1"/>
                <w:sz w:val="22"/>
                <w:szCs w:val="22"/>
              </w:rPr>
              <w:t>lų ir sistemų profilaktiniai patikrinimai (faktas)</w:t>
            </w:r>
          </w:p>
        </w:tc>
        <w:tc>
          <w:tcPr>
            <w:tcW w:w="1084" w:type="dxa"/>
            <w:shd w:val="clear" w:color="auto" w:fill="auto"/>
          </w:tcPr>
          <w:p w14:paraId="28A6CC0A" w14:textId="77777777" w:rsidR="00AE6804" w:rsidRDefault="00AE6804" w:rsidP="00700ABC">
            <w:pPr>
              <w:rPr>
                <w:color w:val="000000" w:themeColor="text1"/>
                <w:sz w:val="22"/>
                <w:szCs w:val="22"/>
              </w:rPr>
            </w:pPr>
            <w:r w:rsidRPr="006D47E3">
              <w:rPr>
                <w:color w:val="000000" w:themeColor="text1"/>
                <w:sz w:val="22"/>
                <w:szCs w:val="22"/>
              </w:rPr>
              <w:t>Taip / Ne</w:t>
            </w:r>
          </w:p>
          <w:p w14:paraId="12EAF8E8" w14:textId="77777777" w:rsidR="00AE6804" w:rsidRPr="006D47E3" w:rsidRDefault="00AE6804" w:rsidP="0063013A">
            <w:pPr>
              <w:jc w:val="center"/>
              <w:rPr>
                <w:sz w:val="22"/>
                <w:szCs w:val="22"/>
              </w:rPr>
            </w:pPr>
          </w:p>
          <w:p w14:paraId="5B5BA243" w14:textId="77777777" w:rsidR="00AE6804" w:rsidRPr="006D47E3" w:rsidRDefault="00AE6804" w:rsidP="0063013A">
            <w:pPr>
              <w:jc w:val="center"/>
              <w:rPr>
                <w:sz w:val="22"/>
                <w:szCs w:val="22"/>
              </w:rPr>
            </w:pPr>
          </w:p>
          <w:p w14:paraId="013911A7" w14:textId="54BCD330" w:rsidR="00AE6804" w:rsidRPr="006D47E3" w:rsidRDefault="00AE6804" w:rsidP="0063013A">
            <w:pPr>
              <w:jc w:val="center"/>
              <w:rPr>
                <w:sz w:val="22"/>
                <w:szCs w:val="22"/>
              </w:rPr>
            </w:pPr>
          </w:p>
        </w:tc>
        <w:tc>
          <w:tcPr>
            <w:tcW w:w="2890" w:type="dxa"/>
          </w:tcPr>
          <w:p w14:paraId="7E548C40" w14:textId="69C39ECE" w:rsidR="00AE6804" w:rsidRPr="006D47E3" w:rsidRDefault="00743032" w:rsidP="00FC329D">
            <w:pPr>
              <w:rPr>
                <w:color w:val="000000" w:themeColor="text1"/>
                <w:sz w:val="22"/>
                <w:szCs w:val="22"/>
              </w:rPr>
            </w:pPr>
            <w:r>
              <w:rPr>
                <w:color w:val="000000" w:themeColor="text1"/>
                <w:sz w:val="22"/>
                <w:szCs w:val="22"/>
              </w:rPr>
              <w:t>Įvykdyta. Įrenginių techninė būklė tikrinama pagal grafikus</w:t>
            </w:r>
            <w:r w:rsidR="004C1EF7">
              <w:rPr>
                <w:color w:val="000000" w:themeColor="text1"/>
                <w:sz w:val="22"/>
                <w:szCs w:val="22"/>
              </w:rPr>
              <w:t>.</w:t>
            </w:r>
          </w:p>
        </w:tc>
      </w:tr>
      <w:tr w:rsidR="001826CA" w:rsidRPr="006D47E3" w14:paraId="26305262" w14:textId="0C956CA3" w:rsidTr="00BE50BD">
        <w:trPr>
          <w:trHeight w:val="562"/>
        </w:trPr>
        <w:tc>
          <w:tcPr>
            <w:tcW w:w="0" w:type="auto"/>
            <w:gridSpan w:val="2"/>
            <w:vMerge/>
            <w:shd w:val="clear" w:color="auto" w:fill="auto"/>
          </w:tcPr>
          <w:p w14:paraId="65B90FC4" w14:textId="77777777" w:rsidR="00AE6804" w:rsidRPr="006D47E3" w:rsidRDefault="00AE6804" w:rsidP="00631787">
            <w:pPr>
              <w:jc w:val="center"/>
              <w:rPr>
                <w:b/>
                <w:bCs/>
                <w:color w:val="000000" w:themeColor="text1"/>
                <w:sz w:val="22"/>
                <w:szCs w:val="22"/>
              </w:rPr>
            </w:pPr>
          </w:p>
        </w:tc>
        <w:tc>
          <w:tcPr>
            <w:tcW w:w="1719" w:type="dxa"/>
            <w:shd w:val="clear" w:color="auto" w:fill="auto"/>
          </w:tcPr>
          <w:p w14:paraId="079EC659" w14:textId="24651C2A" w:rsidR="00AE6804" w:rsidRDefault="00AE6804" w:rsidP="00631787">
            <w:pPr>
              <w:rPr>
                <w:color w:val="000000" w:themeColor="text1"/>
                <w:sz w:val="22"/>
                <w:szCs w:val="22"/>
              </w:rPr>
            </w:pPr>
            <w:r>
              <w:rPr>
                <w:color w:val="000000" w:themeColor="text1"/>
                <w:sz w:val="22"/>
                <w:szCs w:val="22"/>
              </w:rPr>
              <w:t xml:space="preserve">11.2. Siekiant sumažinti nuotekų šalinimo ir vandens tiekimo nutraukimo avarijos kilimo tikimybę, atlikti profilaktinius įrangos patikrinimus ir peržiūrėti / atnaujinti sutartis dėl </w:t>
            </w:r>
            <w:r>
              <w:rPr>
                <w:color w:val="000000" w:themeColor="text1"/>
                <w:sz w:val="22"/>
                <w:szCs w:val="22"/>
              </w:rPr>
              <w:lastRenderedPageBreak/>
              <w:t>įrenginių remonto</w:t>
            </w:r>
          </w:p>
        </w:tc>
        <w:tc>
          <w:tcPr>
            <w:tcW w:w="1795" w:type="dxa"/>
            <w:shd w:val="clear" w:color="auto" w:fill="auto"/>
          </w:tcPr>
          <w:p w14:paraId="712BE646" w14:textId="6F8FE15B" w:rsidR="00AE6804" w:rsidRPr="006D47E3" w:rsidRDefault="00AE6804" w:rsidP="00631787">
            <w:pPr>
              <w:jc w:val="center"/>
              <w:rPr>
                <w:color w:val="000000" w:themeColor="text1"/>
                <w:sz w:val="22"/>
                <w:szCs w:val="22"/>
              </w:rPr>
            </w:pPr>
            <w:r>
              <w:rPr>
                <w:color w:val="000000" w:themeColor="text1"/>
                <w:sz w:val="22"/>
                <w:szCs w:val="22"/>
              </w:rPr>
              <w:lastRenderedPageBreak/>
              <w:t>AB „Klaipėdos vanduo“</w:t>
            </w:r>
          </w:p>
        </w:tc>
        <w:tc>
          <w:tcPr>
            <w:tcW w:w="1074" w:type="dxa"/>
            <w:shd w:val="clear" w:color="auto" w:fill="auto"/>
          </w:tcPr>
          <w:p w14:paraId="3C2DF022" w14:textId="7CAE6C3A" w:rsidR="00AE6804" w:rsidRPr="006D47E3" w:rsidRDefault="00AE6804" w:rsidP="00631787">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496226FC" w14:textId="2B8C2901" w:rsidR="00AE6804" w:rsidRPr="006D47E3" w:rsidRDefault="00AE6804" w:rsidP="00631787">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557E7B32" w14:textId="1D1CFB72" w:rsidR="00AE6804" w:rsidRPr="006D47E3" w:rsidRDefault="00AE6804" w:rsidP="00631787">
            <w:pPr>
              <w:jc w:val="center"/>
              <w:rPr>
                <w:color w:val="000000" w:themeColor="text1"/>
                <w:sz w:val="22"/>
                <w:szCs w:val="22"/>
              </w:rPr>
            </w:pPr>
            <w:r w:rsidRPr="000A3E77">
              <w:rPr>
                <w:color w:val="000000" w:themeColor="text1"/>
                <w:sz w:val="22"/>
                <w:szCs w:val="22"/>
              </w:rPr>
              <w:t>Esant poreikiui</w:t>
            </w:r>
          </w:p>
        </w:tc>
        <w:tc>
          <w:tcPr>
            <w:tcW w:w="1497" w:type="dxa"/>
          </w:tcPr>
          <w:p w14:paraId="70490B59" w14:textId="4C4154C7" w:rsidR="00AE6804" w:rsidRPr="006D47E3" w:rsidRDefault="00AE6804" w:rsidP="00631787">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D453B89" w14:textId="19162E0E" w:rsidR="00AE6804" w:rsidRPr="006D47E3" w:rsidRDefault="00AE6804" w:rsidP="00631787">
            <w:pPr>
              <w:rPr>
                <w:color w:val="000000" w:themeColor="text1"/>
                <w:sz w:val="22"/>
                <w:szCs w:val="22"/>
              </w:rPr>
            </w:pPr>
            <w:r>
              <w:rPr>
                <w:color w:val="000000" w:themeColor="text1"/>
                <w:sz w:val="22"/>
                <w:szCs w:val="22"/>
              </w:rPr>
              <w:t>Atlikti įrangos profilaktiniai patikrinimai ir peržiūrėtos / atnaujintos sutartys dėl įrenginių remonto (faktas)</w:t>
            </w:r>
          </w:p>
        </w:tc>
        <w:tc>
          <w:tcPr>
            <w:tcW w:w="1084" w:type="dxa"/>
            <w:shd w:val="clear" w:color="auto" w:fill="auto"/>
          </w:tcPr>
          <w:p w14:paraId="199A3BED" w14:textId="77777777" w:rsidR="00AE6804" w:rsidRDefault="00AE6804" w:rsidP="00631787">
            <w:pPr>
              <w:rPr>
                <w:color w:val="000000" w:themeColor="text1"/>
                <w:sz w:val="22"/>
                <w:szCs w:val="22"/>
              </w:rPr>
            </w:pPr>
            <w:r w:rsidRPr="006D47E3">
              <w:rPr>
                <w:color w:val="000000" w:themeColor="text1"/>
                <w:sz w:val="22"/>
                <w:szCs w:val="22"/>
              </w:rPr>
              <w:t>Taip / Ne</w:t>
            </w:r>
          </w:p>
          <w:p w14:paraId="2409C752" w14:textId="77777777" w:rsidR="00AE6804" w:rsidRPr="006D47E3" w:rsidRDefault="00AE6804" w:rsidP="00631787">
            <w:pPr>
              <w:rPr>
                <w:color w:val="000000" w:themeColor="text1"/>
                <w:sz w:val="22"/>
                <w:szCs w:val="22"/>
              </w:rPr>
            </w:pPr>
          </w:p>
        </w:tc>
        <w:tc>
          <w:tcPr>
            <w:tcW w:w="2890" w:type="dxa"/>
          </w:tcPr>
          <w:p w14:paraId="5B756694" w14:textId="10B02340" w:rsidR="00AE6804" w:rsidRPr="006D47E3" w:rsidRDefault="00743032" w:rsidP="00FC329D">
            <w:pPr>
              <w:rPr>
                <w:color w:val="000000" w:themeColor="text1"/>
                <w:sz w:val="22"/>
                <w:szCs w:val="22"/>
              </w:rPr>
            </w:pPr>
            <w:r>
              <w:rPr>
                <w:color w:val="000000" w:themeColor="text1"/>
                <w:sz w:val="22"/>
                <w:szCs w:val="22"/>
              </w:rPr>
              <w:t>Įvykdyta. Įrenginių techninė būklė tikrinama pagal grafikus</w:t>
            </w:r>
          </w:p>
        </w:tc>
      </w:tr>
      <w:tr w:rsidR="001826CA" w:rsidRPr="006D47E3" w14:paraId="55891778" w14:textId="41ED32E7" w:rsidTr="00BE50BD">
        <w:trPr>
          <w:trHeight w:val="562"/>
        </w:trPr>
        <w:tc>
          <w:tcPr>
            <w:tcW w:w="0" w:type="auto"/>
            <w:gridSpan w:val="2"/>
            <w:vMerge/>
            <w:shd w:val="clear" w:color="auto" w:fill="auto"/>
          </w:tcPr>
          <w:p w14:paraId="30A0F325" w14:textId="77777777" w:rsidR="00AE6804" w:rsidRPr="006D47E3" w:rsidRDefault="00AE6804" w:rsidP="0063013A">
            <w:pPr>
              <w:jc w:val="center"/>
              <w:rPr>
                <w:b/>
                <w:bCs/>
                <w:color w:val="000000" w:themeColor="text1"/>
                <w:sz w:val="22"/>
                <w:szCs w:val="22"/>
              </w:rPr>
            </w:pPr>
          </w:p>
        </w:tc>
        <w:tc>
          <w:tcPr>
            <w:tcW w:w="1719" w:type="dxa"/>
            <w:shd w:val="clear" w:color="auto" w:fill="auto"/>
          </w:tcPr>
          <w:p w14:paraId="2C583B62" w14:textId="0CDBF8F1" w:rsidR="00AE6804" w:rsidRPr="005864E0" w:rsidRDefault="00AE6804" w:rsidP="005864E0">
            <w:pPr>
              <w:rPr>
                <w:color w:val="000000" w:themeColor="text1"/>
                <w:sz w:val="22"/>
                <w:szCs w:val="22"/>
              </w:rPr>
            </w:pPr>
            <w:r>
              <w:rPr>
                <w:color w:val="000000" w:themeColor="text1"/>
                <w:sz w:val="22"/>
                <w:szCs w:val="22"/>
              </w:rPr>
              <w:t>11.3. S</w:t>
            </w:r>
            <w:r w:rsidRPr="006D47E3">
              <w:rPr>
                <w:color w:val="000000" w:themeColor="text1"/>
                <w:sz w:val="22"/>
                <w:szCs w:val="22"/>
              </w:rPr>
              <w:t>uda</w:t>
            </w:r>
            <w:r>
              <w:rPr>
                <w:color w:val="000000" w:themeColor="text1"/>
                <w:sz w:val="22"/>
                <w:szCs w:val="22"/>
              </w:rPr>
              <w:t>ryti (tikslinti) sąrašą ŪS ir kitų įstaigų</w:t>
            </w:r>
            <w:r w:rsidRPr="006D47E3">
              <w:rPr>
                <w:color w:val="000000" w:themeColor="text1"/>
                <w:sz w:val="22"/>
                <w:szCs w:val="22"/>
              </w:rPr>
              <w:t>, kurios būtų suskirstytos pagal svarbą dėl energijos išteklių ir energijos tiekimo apribojimų taikymo eiliškumo</w:t>
            </w:r>
          </w:p>
        </w:tc>
        <w:tc>
          <w:tcPr>
            <w:tcW w:w="1795" w:type="dxa"/>
            <w:shd w:val="clear" w:color="auto" w:fill="auto"/>
          </w:tcPr>
          <w:p w14:paraId="08E2EF87" w14:textId="7106DFDD" w:rsidR="00AE6804" w:rsidRPr="005864E0" w:rsidRDefault="00AE6804" w:rsidP="005864E0">
            <w:pPr>
              <w:jc w:val="center"/>
              <w:rPr>
                <w:color w:val="000000" w:themeColor="text1"/>
                <w:sz w:val="22"/>
                <w:szCs w:val="22"/>
              </w:rPr>
            </w:pPr>
            <w:r w:rsidRPr="006D47E3">
              <w:rPr>
                <w:color w:val="000000" w:themeColor="text1"/>
                <w:sz w:val="22"/>
                <w:szCs w:val="22"/>
              </w:rPr>
              <w:t>Parengties pareigūnas, CSMS</w:t>
            </w:r>
            <w:r>
              <w:rPr>
                <w:color w:val="000000" w:themeColor="text1"/>
                <w:sz w:val="22"/>
                <w:szCs w:val="22"/>
              </w:rPr>
              <w:t>, AB „Klaipėdos energija“</w:t>
            </w:r>
          </w:p>
        </w:tc>
        <w:tc>
          <w:tcPr>
            <w:tcW w:w="1074" w:type="dxa"/>
            <w:shd w:val="clear" w:color="auto" w:fill="auto"/>
          </w:tcPr>
          <w:p w14:paraId="2BE60C98" w14:textId="77777777" w:rsidR="00AE6804" w:rsidRDefault="00AE6804" w:rsidP="0063013A">
            <w:pPr>
              <w:jc w:val="center"/>
              <w:rPr>
                <w:color w:val="000000" w:themeColor="text1"/>
                <w:sz w:val="22"/>
                <w:szCs w:val="22"/>
              </w:rPr>
            </w:pPr>
            <w:r>
              <w:rPr>
                <w:color w:val="000000" w:themeColor="text1"/>
                <w:sz w:val="22"/>
                <w:szCs w:val="22"/>
              </w:rPr>
              <w:t>II–IV</w:t>
            </w:r>
          </w:p>
          <w:p w14:paraId="263E195C" w14:textId="4F960E2E" w:rsidR="00AE6804" w:rsidRPr="006D47E3" w:rsidRDefault="00AE6804" w:rsidP="0063013A">
            <w:pPr>
              <w:jc w:val="center"/>
              <w:rPr>
                <w:color w:val="000000" w:themeColor="text1"/>
                <w:sz w:val="22"/>
                <w:szCs w:val="22"/>
              </w:rPr>
            </w:pPr>
            <w:r>
              <w:rPr>
                <w:color w:val="000000" w:themeColor="text1"/>
                <w:sz w:val="22"/>
                <w:szCs w:val="22"/>
              </w:rPr>
              <w:t>ketvirčiai</w:t>
            </w:r>
          </w:p>
        </w:tc>
        <w:tc>
          <w:tcPr>
            <w:tcW w:w="1072" w:type="dxa"/>
            <w:shd w:val="clear" w:color="auto" w:fill="auto"/>
          </w:tcPr>
          <w:p w14:paraId="1E1A6914" w14:textId="77777777" w:rsidR="00AE6804" w:rsidRPr="00104782" w:rsidRDefault="00AE6804" w:rsidP="00104782">
            <w:pPr>
              <w:jc w:val="center"/>
              <w:rPr>
                <w:color w:val="000000" w:themeColor="text1"/>
                <w:sz w:val="22"/>
                <w:szCs w:val="22"/>
              </w:rPr>
            </w:pPr>
            <w:r w:rsidRPr="00104782">
              <w:rPr>
                <w:color w:val="000000" w:themeColor="text1"/>
                <w:sz w:val="22"/>
                <w:szCs w:val="22"/>
              </w:rPr>
              <w:t>II–IV</w:t>
            </w:r>
          </w:p>
          <w:p w14:paraId="375FB437" w14:textId="763DDCD5" w:rsidR="00AE6804" w:rsidRPr="006D47E3" w:rsidRDefault="00AE6804" w:rsidP="00104782">
            <w:pPr>
              <w:jc w:val="center"/>
              <w:rPr>
                <w:color w:val="000000" w:themeColor="text1"/>
                <w:sz w:val="22"/>
                <w:szCs w:val="22"/>
              </w:rPr>
            </w:pPr>
            <w:r w:rsidRPr="00104782">
              <w:rPr>
                <w:color w:val="000000" w:themeColor="text1"/>
                <w:sz w:val="22"/>
                <w:szCs w:val="22"/>
              </w:rPr>
              <w:t>ketvirčiai</w:t>
            </w:r>
          </w:p>
        </w:tc>
        <w:tc>
          <w:tcPr>
            <w:tcW w:w="1072" w:type="dxa"/>
            <w:shd w:val="clear" w:color="auto" w:fill="auto"/>
          </w:tcPr>
          <w:p w14:paraId="66E9B819" w14:textId="77777777" w:rsidR="00AE6804" w:rsidRPr="00104782" w:rsidRDefault="00AE6804" w:rsidP="00104782">
            <w:pPr>
              <w:jc w:val="center"/>
              <w:rPr>
                <w:color w:val="000000" w:themeColor="text1"/>
                <w:sz w:val="22"/>
                <w:szCs w:val="22"/>
              </w:rPr>
            </w:pPr>
            <w:r w:rsidRPr="00104782">
              <w:rPr>
                <w:color w:val="000000" w:themeColor="text1"/>
                <w:sz w:val="22"/>
                <w:szCs w:val="22"/>
              </w:rPr>
              <w:t>II–IV</w:t>
            </w:r>
          </w:p>
          <w:p w14:paraId="6D917AFE" w14:textId="2F487485" w:rsidR="00AE6804" w:rsidRPr="006D47E3" w:rsidRDefault="00AE6804" w:rsidP="00104782">
            <w:pPr>
              <w:jc w:val="center"/>
              <w:rPr>
                <w:color w:val="000000" w:themeColor="text1"/>
                <w:sz w:val="22"/>
                <w:szCs w:val="22"/>
              </w:rPr>
            </w:pPr>
            <w:r w:rsidRPr="00104782">
              <w:rPr>
                <w:color w:val="000000" w:themeColor="text1"/>
                <w:sz w:val="22"/>
                <w:szCs w:val="22"/>
              </w:rPr>
              <w:t>ketvirčiai</w:t>
            </w:r>
          </w:p>
        </w:tc>
        <w:tc>
          <w:tcPr>
            <w:tcW w:w="1497" w:type="dxa"/>
          </w:tcPr>
          <w:p w14:paraId="01285A63"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964F6D0" w14:textId="0EFE94BA" w:rsidR="00AE6804" w:rsidRPr="005864E0" w:rsidRDefault="00AE6804" w:rsidP="008E2A95">
            <w:pPr>
              <w:rPr>
                <w:color w:val="000000" w:themeColor="text1"/>
                <w:sz w:val="22"/>
                <w:szCs w:val="22"/>
              </w:rPr>
            </w:pPr>
            <w:r w:rsidRPr="006D47E3">
              <w:rPr>
                <w:color w:val="000000" w:themeColor="text1"/>
                <w:sz w:val="22"/>
                <w:szCs w:val="22"/>
              </w:rPr>
              <w:t xml:space="preserve">Sudarytas / peržiūrėtas / tikslintas sąrašas pagal poreikį, suderintas su paslaugas teikiančiais ŪS ir </w:t>
            </w:r>
            <w:r>
              <w:rPr>
                <w:color w:val="000000" w:themeColor="text1"/>
                <w:sz w:val="22"/>
                <w:szCs w:val="22"/>
              </w:rPr>
              <w:t>Savivaldybės administracija (faktas)</w:t>
            </w:r>
          </w:p>
        </w:tc>
        <w:tc>
          <w:tcPr>
            <w:tcW w:w="1084" w:type="dxa"/>
            <w:shd w:val="clear" w:color="auto" w:fill="auto"/>
          </w:tcPr>
          <w:p w14:paraId="64922457" w14:textId="7C58F35A" w:rsidR="00AE6804" w:rsidRDefault="00AE6804" w:rsidP="0063013A">
            <w:pPr>
              <w:rPr>
                <w:color w:val="000000" w:themeColor="text1"/>
                <w:sz w:val="22"/>
                <w:szCs w:val="22"/>
              </w:rPr>
            </w:pPr>
            <w:r w:rsidRPr="006D47E3">
              <w:rPr>
                <w:color w:val="000000" w:themeColor="text1"/>
                <w:sz w:val="22"/>
                <w:szCs w:val="22"/>
              </w:rPr>
              <w:t>Taip / Ne</w:t>
            </w:r>
          </w:p>
          <w:p w14:paraId="062E3FF1" w14:textId="77777777" w:rsidR="00AE6804" w:rsidRPr="005864E0" w:rsidRDefault="00AE6804" w:rsidP="005864E0">
            <w:pPr>
              <w:rPr>
                <w:sz w:val="22"/>
                <w:szCs w:val="22"/>
              </w:rPr>
            </w:pPr>
          </w:p>
          <w:p w14:paraId="388B9A45" w14:textId="77777777" w:rsidR="00AE6804" w:rsidRPr="005864E0" w:rsidRDefault="00AE6804" w:rsidP="005864E0">
            <w:pPr>
              <w:rPr>
                <w:sz w:val="22"/>
                <w:szCs w:val="22"/>
              </w:rPr>
            </w:pPr>
          </w:p>
          <w:p w14:paraId="3FDBF206" w14:textId="77777777" w:rsidR="00AE6804" w:rsidRPr="005864E0" w:rsidRDefault="00AE6804" w:rsidP="005864E0">
            <w:pPr>
              <w:rPr>
                <w:sz w:val="22"/>
                <w:szCs w:val="22"/>
              </w:rPr>
            </w:pPr>
          </w:p>
          <w:p w14:paraId="0B3826E4" w14:textId="77777777" w:rsidR="00AE6804" w:rsidRPr="005864E0" w:rsidRDefault="00AE6804" w:rsidP="005864E0">
            <w:pPr>
              <w:rPr>
                <w:sz w:val="22"/>
                <w:szCs w:val="22"/>
              </w:rPr>
            </w:pPr>
          </w:p>
          <w:p w14:paraId="0DCC7749" w14:textId="77777777" w:rsidR="00AE6804" w:rsidRPr="005864E0" w:rsidRDefault="00AE6804" w:rsidP="005864E0">
            <w:pPr>
              <w:rPr>
                <w:sz w:val="22"/>
                <w:szCs w:val="22"/>
              </w:rPr>
            </w:pPr>
          </w:p>
          <w:p w14:paraId="13F181CF" w14:textId="6A2E1525" w:rsidR="00AE6804" w:rsidRPr="005864E0" w:rsidRDefault="00AE6804" w:rsidP="005864E0">
            <w:pPr>
              <w:jc w:val="center"/>
              <w:rPr>
                <w:sz w:val="22"/>
                <w:szCs w:val="22"/>
              </w:rPr>
            </w:pPr>
          </w:p>
        </w:tc>
        <w:tc>
          <w:tcPr>
            <w:tcW w:w="2890" w:type="dxa"/>
          </w:tcPr>
          <w:p w14:paraId="43C69A6A" w14:textId="59A511E8" w:rsidR="00AE6804" w:rsidRPr="006D47E3" w:rsidRDefault="005A14E8" w:rsidP="007A4C0F">
            <w:pPr>
              <w:rPr>
                <w:color w:val="000000" w:themeColor="text1"/>
                <w:sz w:val="22"/>
                <w:szCs w:val="22"/>
              </w:rPr>
            </w:pPr>
            <w:r>
              <w:rPr>
                <w:color w:val="000000" w:themeColor="text1"/>
                <w:sz w:val="22"/>
                <w:szCs w:val="22"/>
              </w:rPr>
              <w:t>Įvykdyta. Sąrašas sudaryta</w:t>
            </w:r>
            <w:r w:rsidR="00834C4C">
              <w:rPr>
                <w:color w:val="000000" w:themeColor="text1"/>
                <w:sz w:val="22"/>
                <w:szCs w:val="22"/>
              </w:rPr>
              <w:t>s</w:t>
            </w:r>
            <w:r w:rsidR="00866F22">
              <w:rPr>
                <w:color w:val="000000" w:themeColor="text1"/>
                <w:sz w:val="22"/>
                <w:szCs w:val="22"/>
              </w:rPr>
              <w:t xml:space="preserve">. </w:t>
            </w:r>
          </w:p>
        </w:tc>
      </w:tr>
      <w:tr w:rsidR="001826CA" w:rsidRPr="006D47E3" w14:paraId="25629B0F" w14:textId="351EADD3" w:rsidTr="00BE50BD">
        <w:trPr>
          <w:trHeight w:val="1406"/>
        </w:trPr>
        <w:tc>
          <w:tcPr>
            <w:tcW w:w="0" w:type="auto"/>
            <w:gridSpan w:val="2"/>
            <w:vMerge/>
            <w:shd w:val="clear" w:color="auto" w:fill="auto"/>
          </w:tcPr>
          <w:p w14:paraId="07564CD6" w14:textId="77777777" w:rsidR="00AE6804" w:rsidRPr="006D47E3" w:rsidRDefault="00AE6804" w:rsidP="0063013A">
            <w:pPr>
              <w:jc w:val="center"/>
              <w:rPr>
                <w:color w:val="000000" w:themeColor="text1"/>
                <w:sz w:val="22"/>
                <w:szCs w:val="22"/>
              </w:rPr>
            </w:pPr>
          </w:p>
        </w:tc>
        <w:tc>
          <w:tcPr>
            <w:tcW w:w="1719" w:type="dxa"/>
            <w:shd w:val="clear" w:color="auto" w:fill="auto"/>
          </w:tcPr>
          <w:p w14:paraId="14CE52FC" w14:textId="6E1AD5E7" w:rsidR="00AE6804" w:rsidRPr="006D47E3" w:rsidRDefault="00AE6804" w:rsidP="0063013A">
            <w:pPr>
              <w:rPr>
                <w:color w:val="000000" w:themeColor="text1"/>
                <w:sz w:val="22"/>
                <w:szCs w:val="22"/>
              </w:rPr>
            </w:pPr>
            <w:r>
              <w:rPr>
                <w:sz w:val="22"/>
                <w:szCs w:val="22"/>
              </w:rPr>
              <w:t>11.4</w:t>
            </w:r>
            <w:r w:rsidRPr="006D47E3">
              <w:rPr>
                <w:sz w:val="22"/>
                <w:szCs w:val="22"/>
              </w:rPr>
              <w:t>. Patikrinti elektros generatorius ir (ar) įvertinti alternatyviojo elektros tiekimo įrangos būklę</w:t>
            </w:r>
          </w:p>
        </w:tc>
        <w:tc>
          <w:tcPr>
            <w:tcW w:w="1795" w:type="dxa"/>
            <w:shd w:val="clear" w:color="auto" w:fill="auto"/>
          </w:tcPr>
          <w:p w14:paraId="4A524B96" w14:textId="77777777" w:rsidR="00AE6804" w:rsidRPr="006D47E3" w:rsidRDefault="00AE6804" w:rsidP="0063013A">
            <w:pPr>
              <w:jc w:val="center"/>
              <w:rPr>
                <w:color w:val="000000" w:themeColor="text1"/>
                <w:sz w:val="22"/>
                <w:szCs w:val="22"/>
              </w:rPr>
            </w:pPr>
            <w:r w:rsidRPr="006D47E3">
              <w:rPr>
                <w:color w:val="000000" w:themeColor="text1"/>
                <w:sz w:val="22"/>
                <w:szCs w:val="22"/>
              </w:rPr>
              <w:t>AB „Klaipėdos energija“</w:t>
            </w:r>
          </w:p>
        </w:tc>
        <w:tc>
          <w:tcPr>
            <w:tcW w:w="1074" w:type="dxa"/>
            <w:shd w:val="clear" w:color="auto" w:fill="auto"/>
          </w:tcPr>
          <w:p w14:paraId="522AA29E" w14:textId="3D9D3236"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48AD5B2B" w14:textId="19A90310"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072" w:type="dxa"/>
            <w:shd w:val="clear" w:color="auto" w:fill="auto"/>
          </w:tcPr>
          <w:p w14:paraId="3D8F5D4F" w14:textId="2DDF6290" w:rsidR="00AE6804" w:rsidRPr="006D47E3" w:rsidRDefault="00AE6804" w:rsidP="0063013A">
            <w:pPr>
              <w:jc w:val="center"/>
              <w:rPr>
                <w:color w:val="000000" w:themeColor="text1"/>
                <w:sz w:val="22"/>
                <w:szCs w:val="22"/>
              </w:rPr>
            </w:pPr>
            <w:r w:rsidRPr="000A3E77">
              <w:rPr>
                <w:color w:val="000000" w:themeColor="text1"/>
                <w:sz w:val="22"/>
                <w:szCs w:val="22"/>
              </w:rPr>
              <w:t>Esant poreikiui</w:t>
            </w:r>
          </w:p>
        </w:tc>
        <w:tc>
          <w:tcPr>
            <w:tcW w:w="1497" w:type="dxa"/>
          </w:tcPr>
          <w:p w14:paraId="3FFB6DA0"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2BA9695E" w14:textId="5F59B211" w:rsidR="00AE6804" w:rsidRPr="006D47E3" w:rsidRDefault="00AE6804" w:rsidP="009344C9">
            <w:pPr>
              <w:rPr>
                <w:color w:val="000000" w:themeColor="text1"/>
                <w:sz w:val="22"/>
                <w:szCs w:val="22"/>
              </w:rPr>
            </w:pPr>
            <w:r w:rsidRPr="006D47E3">
              <w:rPr>
                <w:color w:val="000000" w:themeColor="text1"/>
                <w:sz w:val="22"/>
                <w:szCs w:val="22"/>
              </w:rPr>
              <w:t>Numatyti</w:t>
            </w:r>
            <w:r>
              <w:rPr>
                <w:color w:val="000000" w:themeColor="text1"/>
                <w:sz w:val="22"/>
                <w:szCs w:val="22"/>
              </w:rPr>
              <w:t xml:space="preserve"> </w:t>
            </w:r>
            <w:r w:rsidRPr="006D47E3">
              <w:rPr>
                <w:color w:val="000000" w:themeColor="text1"/>
                <w:sz w:val="22"/>
                <w:szCs w:val="22"/>
              </w:rPr>
              <w:t>/</w:t>
            </w:r>
            <w:r>
              <w:rPr>
                <w:color w:val="000000" w:themeColor="text1"/>
                <w:sz w:val="22"/>
                <w:szCs w:val="22"/>
              </w:rPr>
              <w:t xml:space="preserve"> i</w:t>
            </w:r>
            <w:r w:rsidRPr="006D47E3">
              <w:rPr>
                <w:color w:val="000000" w:themeColor="text1"/>
                <w:sz w:val="22"/>
                <w:szCs w:val="22"/>
              </w:rPr>
              <w:t>šbandyti alternatyvi</w:t>
            </w:r>
            <w:r>
              <w:rPr>
                <w:color w:val="000000" w:themeColor="text1"/>
                <w:sz w:val="22"/>
                <w:szCs w:val="22"/>
              </w:rPr>
              <w:t>os elektros tiekimo būdai (faktas)</w:t>
            </w:r>
          </w:p>
        </w:tc>
        <w:tc>
          <w:tcPr>
            <w:tcW w:w="1084" w:type="dxa"/>
            <w:shd w:val="clear" w:color="auto" w:fill="auto"/>
          </w:tcPr>
          <w:p w14:paraId="1D3C179D"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74FF3EE8" w14:textId="1A2221DC" w:rsidR="00AE6804" w:rsidRPr="006D47E3" w:rsidRDefault="005A14E8" w:rsidP="007A4C0F">
            <w:pPr>
              <w:rPr>
                <w:color w:val="000000" w:themeColor="text1"/>
                <w:sz w:val="22"/>
                <w:szCs w:val="22"/>
              </w:rPr>
            </w:pPr>
            <w:r>
              <w:rPr>
                <w:color w:val="000000" w:themeColor="text1"/>
                <w:sz w:val="22"/>
                <w:szCs w:val="22"/>
              </w:rPr>
              <w:t>Įvykdyta. Patikrinti elektros generatoriai ir (ar) įvertinta alternatyviojo elektros tiekimo įrangos būklė.</w:t>
            </w:r>
          </w:p>
        </w:tc>
      </w:tr>
      <w:tr w:rsidR="001826CA" w:rsidRPr="006D47E3" w14:paraId="6595B3FF" w14:textId="7F1D4084" w:rsidTr="00BE50BD">
        <w:trPr>
          <w:trHeight w:val="278"/>
        </w:trPr>
        <w:tc>
          <w:tcPr>
            <w:tcW w:w="0" w:type="auto"/>
            <w:gridSpan w:val="2"/>
            <w:vMerge/>
            <w:shd w:val="clear" w:color="auto" w:fill="auto"/>
          </w:tcPr>
          <w:p w14:paraId="52E34AB1" w14:textId="77777777" w:rsidR="00AE6804" w:rsidRPr="006D47E3" w:rsidRDefault="00AE6804" w:rsidP="0063013A">
            <w:pPr>
              <w:jc w:val="center"/>
              <w:rPr>
                <w:b/>
                <w:bCs/>
                <w:color w:val="000000" w:themeColor="text1"/>
                <w:sz w:val="22"/>
                <w:szCs w:val="22"/>
              </w:rPr>
            </w:pPr>
          </w:p>
        </w:tc>
        <w:tc>
          <w:tcPr>
            <w:tcW w:w="1719" w:type="dxa"/>
            <w:shd w:val="clear" w:color="auto" w:fill="auto"/>
          </w:tcPr>
          <w:p w14:paraId="74B543A3" w14:textId="4D5B5F8F" w:rsidR="00AE6804" w:rsidRPr="006D47E3" w:rsidRDefault="00AE6804" w:rsidP="0063013A">
            <w:pPr>
              <w:rPr>
                <w:color w:val="000000" w:themeColor="text1"/>
                <w:sz w:val="22"/>
                <w:szCs w:val="22"/>
              </w:rPr>
            </w:pPr>
            <w:r>
              <w:rPr>
                <w:color w:val="000000" w:themeColor="text1"/>
                <w:sz w:val="22"/>
                <w:szCs w:val="22"/>
              </w:rPr>
              <w:t>11.5</w:t>
            </w:r>
            <w:r w:rsidRPr="006D47E3">
              <w:rPr>
                <w:color w:val="000000" w:themeColor="text1"/>
                <w:sz w:val="22"/>
                <w:szCs w:val="22"/>
              </w:rPr>
              <w:t>. Tinkamai paruošti šilumos gamybos ir elektros perdavimo bei automatikos įrenginius šildymo sezonui</w:t>
            </w:r>
          </w:p>
        </w:tc>
        <w:tc>
          <w:tcPr>
            <w:tcW w:w="1795" w:type="dxa"/>
            <w:shd w:val="clear" w:color="auto" w:fill="FFFFFF" w:themeFill="background1"/>
          </w:tcPr>
          <w:p w14:paraId="68F0AE29" w14:textId="77777777" w:rsidR="00AE6804" w:rsidRPr="006D47E3" w:rsidRDefault="00AE6804" w:rsidP="0063013A">
            <w:pPr>
              <w:jc w:val="center"/>
              <w:rPr>
                <w:sz w:val="22"/>
                <w:szCs w:val="22"/>
              </w:rPr>
            </w:pPr>
            <w:r w:rsidRPr="006D47E3">
              <w:rPr>
                <w:color w:val="000000" w:themeColor="text1"/>
                <w:sz w:val="22"/>
                <w:szCs w:val="22"/>
              </w:rPr>
              <w:t>AB „Klaipėdos energija“</w:t>
            </w:r>
          </w:p>
        </w:tc>
        <w:tc>
          <w:tcPr>
            <w:tcW w:w="1074" w:type="dxa"/>
            <w:shd w:val="clear" w:color="auto" w:fill="auto"/>
          </w:tcPr>
          <w:p w14:paraId="23E928B1" w14:textId="77777777" w:rsidR="00AE6804" w:rsidRPr="00104782" w:rsidRDefault="00AE6804" w:rsidP="00104782">
            <w:pPr>
              <w:jc w:val="center"/>
              <w:rPr>
                <w:color w:val="000000" w:themeColor="text1"/>
                <w:sz w:val="22"/>
                <w:szCs w:val="22"/>
              </w:rPr>
            </w:pPr>
            <w:r w:rsidRPr="00104782">
              <w:rPr>
                <w:color w:val="000000" w:themeColor="text1"/>
                <w:sz w:val="22"/>
                <w:szCs w:val="22"/>
              </w:rPr>
              <w:t>II–IV</w:t>
            </w:r>
          </w:p>
          <w:p w14:paraId="7456551A" w14:textId="42CACFDD" w:rsidR="00AE6804" w:rsidRPr="006D47E3" w:rsidRDefault="00AE6804" w:rsidP="00104782">
            <w:pPr>
              <w:jc w:val="center"/>
              <w:rPr>
                <w:color w:val="000000" w:themeColor="text1"/>
                <w:sz w:val="22"/>
                <w:szCs w:val="22"/>
              </w:rPr>
            </w:pPr>
            <w:r w:rsidRPr="00104782">
              <w:rPr>
                <w:color w:val="000000" w:themeColor="text1"/>
                <w:sz w:val="22"/>
                <w:szCs w:val="22"/>
              </w:rPr>
              <w:t>ketvirčiai</w:t>
            </w:r>
          </w:p>
        </w:tc>
        <w:tc>
          <w:tcPr>
            <w:tcW w:w="1072" w:type="dxa"/>
            <w:shd w:val="clear" w:color="auto" w:fill="auto"/>
          </w:tcPr>
          <w:p w14:paraId="31C2DB34" w14:textId="77777777" w:rsidR="00AE6804" w:rsidRPr="00104782" w:rsidRDefault="00AE6804" w:rsidP="00104782">
            <w:pPr>
              <w:jc w:val="center"/>
              <w:rPr>
                <w:color w:val="000000" w:themeColor="text1"/>
                <w:sz w:val="22"/>
                <w:szCs w:val="22"/>
              </w:rPr>
            </w:pPr>
            <w:r w:rsidRPr="00104782">
              <w:rPr>
                <w:color w:val="000000" w:themeColor="text1"/>
                <w:sz w:val="22"/>
                <w:szCs w:val="22"/>
              </w:rPr>
              <w:t>II–IV</w:t>
            </w:r>
          </w:p>
          <w:p w14:paraId="2F0BAA1A" w14:textId="1B60324F" w:rsidR="00AE6804" w:rsidRPr="006D47E3" w:rsidRDefault="00AE6804" w:rsidP="00104782">
            <w:pPr>
              <w:jc w:val="center"/>
              <w:rPr>
                <w:color w:val="000000" w:themeColor="text1"/>
                <w:sz w:val="22"/>
                <w:szCs w:val="22"/>
              </w:rPr>
            </w:pPr>
            <w:r w:rsidRPr="00104782">
              <w:rPr>
                <w:color w:val="000000" w:themeColor="text1"/>
                <w:sz w:val="22"/>
                <w:szCs w:val="22"/>
              </w:rPr>
              <w:t>ketvirčiai</w:t>
            </w:r>
          </w:p>
        </w:tc>
        <w:tc>
          <w:tcPr>
            <w:tcW w:w="1072" w:type="dxa"/>
            <w:shd w:val="clear" w:color="auto" w:fill="auto"/>
          </w:tcPr>
          <w:p w14:paraId="75A16258" w14:textId="77777777" w:rsidR="00AE6804" w:rsidRPr="00104782" w:rsidRDefault="00AE6804" w:rsidP="00104782">
            <w:pPr>
              <w:jc w:val="center"/>
              <w:rPr>
                <w:color w:val="000000" w:themeColor="text1"/>
                <w:sz w:val="22"/>
                <w:szCs w:val="22"/>
              </w:rPr>
            </w:pPr>
            <w:r w:rsidRPr="00104782">
              <w:rPr>
                <w:color w:val="000000" w:themeColor="text1"/>
                <w:sz w:val="22"/>
                <w:szCs w:val="22"/>
              </w:rPr>
              <w:t>II–IV</w:t>
            </w:r>
          </w:p>
          <w:p w14:paraId="6D897166" w14:textId="4B46CD18" w:rsidR="00AE6804" w:rsidRPr="006D47E3" w:rsidRDefault="00AE6804" w:rsidP="00104782">
            <w:pPr>
              <w:jc w:val="center"/>
              <w:rPr>
                <w:color w:val="000000" w:themeColor="text1"/>
                <w:sz w:val="22"/>
                <w:szCs w:val="22"/>
              </w:rPr>
            </w:pPr>
            <w:r w:rsidRPr="00104782">
              <w:rPr>
                <w:color w:val="000000" w:themeColor="text1"/>
                <w:sz w:val="22"/>
                <w:szCs w:val="22"/>
              </w:rPr>
              <w:t>ketvirčiai</w:t>
            </w:r>
          </w:p>
        </w:tc>
        <w:tc>
          <w:tcPr>
            <w:tcW w:w="1497" w:type="dxa"/>
          </w:tcPr>
          <w:p w14:paraId="4CD03A9C"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6B654384" w14:textId="743E07E5" w:rsidR="00AE6804" w:rsidRPr="006D47E3" w:rsidRDefault="00AE6804" w:rsidP="009344C9">
            <w:pPr>
              <w:rPr>
                <w:color w:val="000000" w:themeColor="text1"/>
                <w:sz w:val="22"/>
                <w:szCs w:val="22"/>
              </w:rPr>
            </w:pPr>
            <w:r w:rsidRPr="006D47E3">
              <w:rPr>
                <w:color w:val="000000" w:themeColor="text1"/>
                <w:sz w:val="22"/>
                <w:szCs w:val="22"/>
              </w:rPr>
              <w:t>Tinkamai paruošti šilumos gamybos ir perdav</w:t>
            </w:r>
            <w:r>
              <w:rPr>
                <w:color w:val="000000" w:themeColor="text1"/>
                <w:sz w:val="22"/>
                <w:szCs w:val="22"/>
              </w:rPr>
              <w:t>imo įrenginiai šildymo sezonui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26DC1EC8" w14:textId="77777777" w:rsidR="00AE6804" w:rsidRPr="006D47E3" w:rsidRDefault="00AE6804" w:rsidP="0063013A">
            <w:pPr>
              <w:jc w:val="center"/>
              <w:rPr>
                <w:sz w:val="22"/>
                <w:szCs w:val="22"/>
              </w:rPr>
            </w:pPr>
            <w:r w:rsidRPr="006D47E3">
              <w:rPr>
                <w:color w:val="000000" w:themeColor="text1"/>
                <w:sz w:val="22"/>
                <w:szCs w:val="22"/>
              </w:rPr>
              <w:t>Taip / Ne</w:t>
            </w:r>
          </w:p>
        </w:tc>
        <w:tc>
          <w:tcPr>
            <w:tcW w:w="2890" w:type="dxa"/>
          </w:tcPr>
          <w:p w14:paraId="2040FA12" w14:textId="6F08170E" w:rsidR="00AE6804" w:rsidRPr="006D47E3" w:rsidRDefault="00834C4C" w:rsidP="007A4C0F">
            <w:pPr>
              <w:rPr>
                <w:color w:val="000000" w:themeColor="text1"/>
                <w:sz w:val="22"/>
                <w:szCs w:val="22"/>
              </w:rPr>
            </w:pPr>
            <w:r>
              <w:rPr>
                <w:color w:val="000000" w:themeColor="text1"/>
                <w:sz w:val="22"/>
                <w:szCs w:val="22"/>
              </w:rPr>
              <w:t>Įvykdyta. Atlikti hidrauliniai bandymai, profilaktiškai patikrintos šilumos tiekimo trasos prieš šildymo sezono pradžią.</w:t>
            </w:r>
          </w:p>
        </w:tc>
      </w:tr>
      <w:tr w:rsidR="001826CA" w:rsidRPr="006D47E3" w14:paraId="01741C64" w14:textId="77C65097" w:rsidTr="00BE50BD">
        <w:trPr>
          <w:trHeight w:val="278"/>
        </w:trPr>
        <w:tc>
          <w:tcPr>
            <w:tcW w:w="0" w:type="auto"/>
            <w:gridSpan w:val="2"/>
            <w:vMerge/>
            <w:shd w:val="clear" w:color="auto" w:fill="auto"/>
          </w:tcPr>
          <w:p w14:paraId="090741EB" w14:textId="77777777" w:rsidR="00AE6804" w:rsidRPr="006D47E3" w:rsidRDefault="00AE6804" w:rsidP="0063013A">
            <w:pPr>
              <w:jc w:val="center"/>
              <w:rPr>
                <w:sz w:val="22"/>
                <w:szCs w:val="22"/>
              </w:rPr>
            </w:pPr>
          </w:p>
        </w:tc>
        <w:tc>
          <w:tcPr>
            <w:tcW w:w="1719" w:type="dxa"/>
            <w:shd w:val="clear" w:color="auto" w:fill="auto"/>
          </w:tcPr>
          <w:p w14:paraId="76788D3D" w14:textId="2DD33D85" w:rsidR="00AE6804" w:rsidRPr="006D47E3" w:rsidRDefault="00AE6804" w:rsidP="00C632AB">
            <w:pPr>
              <w:rPr>
                <w:color w:val="000000" w:themeColor="text1"/>
                <w:sz w:val="22"/>
                <w:szCs w:val="22"/>
              </w:rPr>
            </w:pPr>
            <w:r>
              <w:rPr>
                <w:color w:val="000000" w:themeColor="text1"/>
                <w:sz w:val="22"/>
                <w:szCs w:val="22"/>
              </w:rPr>
              <w:t>11.6</w:t>
            </w:r>
            <w:r w:rsidRPr="006D47E3">
              <w:rPr>
                <w:color w:val="000000" w:themeColor="text1"/>
                <w:sz w:val="22"/>
                <w:szCs w:val="22"/>
              </w:rPr>
              <w:t xml:space="preserve">. Dujų </w:t>
            </w:r>
            <w:r>
              <w:rPr>
                <w:color w:val="000000" w:themeColor="text1"/>
                <w:sz w:val="22"/>
                <w:szCs w:val="22"/>
              </w:rPr>
              <w:t xml:space="preserve">ir elektros </w:t>
            </w:r>
            <w:r w:rsidRPr="006D47E3">
              <w:rPr>
                <w:color w:val="000000" w:themeColor="text1"/>
                <w:sz w:val="22"/>
                <w:szCs w:val="22"/>
              </w:rPr>
              <w:t xml:space="preserve">tinkluose atlikti būklės patikrinimus pagal grafikus, paruošti įrangą, skirtą avarijų, sutrikimų ir kitų įvykių (gedimų) </w:t>
            </w:r>
            <w:r w:rsidRPr="006D47E3">
              <w:rPr>
                <w:color w:val="000000" w:themeColor="text1"/>
                <w:sz w:val="22"/>
                <w:szCs w:val="22"/>
              </w:rPr>
              <w:lastRenderedPageBreak/>
              <w:t>lokalizavimui bei likvidavimui</w:t>
            </w:r>
          </w:p>
        </w:tc>
        <w:tc>
          <w:tcPr>
            <w:tcW w:w="1795" w:type="dxa"/>
            <w:shd w:val="clear" w:color="auto" w:fill="FFFFFF" w:themeFill="background1"/>
          </w:tcPr>
          <w:p w14:paraId="09CF5832" w14:textId="77777777" w:rsidR="00AE6804" w:rsidRPr="006D47E3" w:rsidRDefault="00AE6804" w:rsidP="0063013A">
            <w:pPr>
              <w:jc w:val="center"/>
              <w:rPr>
                <w:sz w:val="22"/>
                <w:szCs w:val="22"/>
              </w:rPr>
            </w:pPr>
            <w:r w:rsidRPr="006D47E3">
              <w:rPr>
                <w:sz w:val="22"/>
                <w:szCs w:val="22"/>
              </w:rPr>
              <w:lastRenderedPageBreak/>
              <w:t>AB „ESO“</w:t>
            </w:r>
          </w:p>
        </w:tc>
        <w:tc>
          <w:tcPr>
            <w:tcW w:w="1074" w:type="dxa"/>
            <w:shd w:val="clear" w:color="auto" w:fill="auto"/>
          </w:tcPr>
          <w:p w14:paraId="72773387" w14:textId="73F0DE0F" w:rsidR="00AE6804" w:rsidRPr="006D47E3" w:rsidRDefault="00AE6804" w:rsidP="0063013A">
            <w:pPr>
              <w:jc w:val="center"/>
              <w:rPr>
                <w:color w:val="000000" w:themeColor="text1"/>
                <w:sz w:val="22"/>
                <w:szCs w:val="22"/>
              </w:rPr>
            </w:pPr>
            <w:r>
              <w:rPr>
                <w:color w:val="000000" w:themeColor="text1"/>
                <w:sz w:val="22"/>
                <w:szCs w:val="22"/>
              </w:rPr>
              <w:t>Nuolat</w:t>
            </w:r>
          </w:p>
        </w:tc>
        <w:tc>
          <w:tcPr>
            <w:tcW w:w="1072" w:type="dxa"/>
            <w:shd w:val="clear" w:color="auto" w:fill="auto"/>
          </w:tcPr>
          <w:p w14:paraId="6200B92D" w14:textId="62E54CCD" w:rsidR="00AE6804" w:rsidRPr="006D47E3" w:rsidRDefault="00AE6804" w:rsidP="0063013A">
            <w:pPr>
              <w:jc w:val="center"/>
              <w:rPr>
                <w:color w:val="000000" w:themeColor="text1"/>
                <w:sz w:val="22"/>
                <w:szCs w:val="22"/>
              </w:rPr>
            </w:pPr>
            <w:r>
              <w:rPr>
                <w:color w:val="000000" w:themeColor="text1"/>
                <w:sz w:val="22"/>
                <w:szCs w:val="22"/>
              </w:rPr>
              <w:t>Nuolat</w:t>
            </w:r>
          </w:p>
        </w:tc>
        <w:tc>
          <w:tcPr>
            <w:tcW w:w="1072" w:type="dxa"/>
            <w:shd w:val="clear" w:color="auto" w:fill="auto"/>
          </w:tcPr>
          <w:p w14:paraId="50CCEC5B" w14:textId="4AD3CEEE" w:rsidR="00AE6804" w:rsidRPr="006D47E3" w:rsidRDefault="00AE6804" w:rsidP="0063013A">
            <w:pPr>
              <w:jc w:val="center"/>
              <w:rPr>
                <w:color w:val="000000" w:themeColor="text1"/>
                <w:sz w:val="22"/>
                <w:szCs w:val="22"/>
              </w:rPr>
            </w:pPr>
            <w:r>
              <w:rPr>
                <w:color w:val="000000" w:themeColor="text1"/>
                <w:sz w:val="22"/>
                <w:szCs w:val="22"/>
              </w:rPr>
              <w:t>Nuolat</w:t>
            </w:r>
          </w:p>
        </w:tc>
        <w:tc>
          <w:tcPr>
            <w:tcW w:w="1497" w:type="dxa"/>
          </w:tcPr>
          <w:p w14:paraId="6094464F"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35A2A14" w14:textId="40D77F53" w:rsidR="00AE6804" w:rsidRPr="006D47E3" w:rsidRDefault="00AE6804" w:rsidP="009344C9">
            <w:pPr>
              <w:rPr>
                <w:color w:val="000000" w:themeColor="text1"/>
                <w:sz w:val="22"/>
                <w:szCs w:val="22"/>
              </w:rPr>
            </w:pPr>
            <w:r w:rsidRPr="006D47E3">
              <w:rPr>
                <w:color w:val="000000" w:themeColor="text1"/>
                <w:sz w:val="22"/>
                <w:szCs w:val="22"/>
              </w:rPr>
              <w:t>Atlikti reikiami patikrinimai</w:t>
            </w:r>
            <w:r>
              <w:rPr>
                <w:color w:val="000000" w:themeColor="text1"/>
                <w:sz w:val="22"/>
                <w:szCs w:val="22"/>
              </w:rPr>
              <w:t>, paruošta reikiama įranga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250D11E4" w14:textId="77777777" w:rsidR="00AE6804" w:rsidRPr="006D47E3" w:rsidRDefault="00AE6804" w:rsidP="0063013A">
            <w:pPr>
              <w:jc w:val="center"/>
              <w:rPr>
                <w:sz w:val="22"/>
                <w:szCs w:val="22"/>
              </w:rPr>
            </w:pPr>
            <w:r w:rsidRPr="006D47E3">
              <w:rPr>
                <w:color w:val="000000" w:themeColor="text1"/>
                <w:sz w:val="22"/>
                <w:szCs w:val="22"/>
              </w:rPr>
              <w:t>Taip / Ne</w:t>
            </w:r>
          </w:p>
        </w:tc>
        <w:tc>
          <w:tcPr>
            <w:tcW w:w="2890" w:type="dxa"/>
          </w:tcPr>
          <w:p w14:paraId="0E0E98B6" w14:textId="6D28DAC8" w:rsidR="00AE6804" w:rsidRPr="006D47E3" w:rsidRDefault="00511ADA" w:rsidP="007A4C0F">
            <w:pPr>
              <w:rPr>
                <w:color w:val="000000" w:themeColor="text1"/>
                <w:sz w:val="22"/>
                <w:szCs w:val="22"/>
              </w:rPr>
            </w:pPr>
            <w:r>
              <w:rPr>
                <w:color w:val="000000" w:themeColor="text1"/>
                <w:sz w:val="22"/>
                <w:szCs w:val="22"/>
              </w:rPr>
              <w:t>Įvykdyta. Įrenginių būklė tikrinama pagal grafikus.</w:t>
            </w:r>
          </w:p>
        </w:tc>
      </w:tr>
      <w:tr w:rsidR="001826CA" w:rsidRPr="006D47E3" w14:paraId="5A609676" w14:textId="6105284D" w:rsidTr="00BE50BD">
        <w:trPr>
          <w:trHeight w:val="278"/>
        </w:trPr>
        <w:tc>
          <w:tcPr>
            <w:tcW w:w="0" w:type="auto"/>
            <w:gridSpan w:val="2"/>
            <w:vMerge/>
            <w:shd w:val="clear" w:color="auto" w:fill="auto"/>
          </w:tcPr>
          <w:p w14:paraId="5E71E385" w14:textId="77777777" w:rsidR="00AE6804" w:rsidRPr="006D47E3" w:rsidRDefault="00AE6804" w:rsidP="009344C9">
            <w:pPr>
              <w:jc w:val="center"/>
              <w:rPr>
                <w:b/>
                <w:bCs/>
                <w:color w:val="000000" w:themeColor="text1"/>
                <w:sz w:val="22"/>
                <w:szCs w:val="22"/>
              </w:rPr>
            </w:pPr>
          </w:p>
        </w:tc>
        <w:tc>
          <w:tcPr>
            <w:tcW w:w="1719" w:type="dxa"/>
            <w:shd w:val="clear" w:color="auto" w:fill="auto"/>
          </w:tcPr>
          <w:p w14:paraId="52325230" w14:textId="61ACA660" w:rsidR="00AE6804" w:rsidRPr="006D47E3" w:rsidRDefault="00AE6804" w:rsidP="009344C9">
            <w:pPr>
              <w:rPr>
                <w:color w:val="000000" w:themeColor="text1"/>
                <w:sz w:val="22"/>
                <w:szCs w:val="22"/>
              </w:rPr>
            </w:pPr>
            <w:r>
              <w:rPr>
                <w:color w:val="000000" w:themeColor="text1"/>
                <w:sz w:val="22"/>
                <w:szCs w:val="22"/>
              </w:rPr>
              <w:t>11.7</w:t>
            </w:r>
            <w:r w:rsidRPr="006D47E3">
              <w:rPr>
                <w:color w:val="000000" w:themeColor="text1"/>
                <w:sz w:val="22"/>
                <w:szCs w:val="22"/>
              </w:rPr>
              <w:t>. Rekonstruoti susidėvėjusias šilumos trasas</w:t>
            </w:r>
          </w:p>
        </w:tc>
        <w:tc>
          <w:tcPr>
            <w:tcW w:w="1795" w:type="dxa"/>
            <w:shd w:val="clear" w:color="auto" w:fill="FFFFFF" w:themeFill="background1"/>
          </w:tcPr>
          <w:p w14:paraId="6F87DDD1" w14:textId="77777777" w:rsidR="00AE6804" w:rsidRPr="006D47E3" w:rsidRDefault="00AE6804" w:rsidP="009344C9">
            <w:pPr>
              <w:jc w:val="center"/>
              <w:rPr>
                <w:sz w:val="22"/>
                <w:szCs w:val="22"/>
              </w:rPr>
            </w:pPr>
            <w:r w:rsidRPr="006D47E3">
              <w:rPr>
                <w:color w:val="000000" w:themeColor="text1"/>
                <w:sz w:val="22"/>
                <w:szCs w:val="22"/>
              </w:rPr>
              <w:t>AB „Klaipėdos energija“</w:t>
            </w:r>
          </w:p>
        </w:tc>
        <w:tc>
          <w:tcPr>
            <w:tcW w:w="1074" w:type="dxa"/>
            <w:shd w:val="clear" w:color="auto" w:fill="auto"/>
          </w:tcPr>
          <w:p w14:paraId="045216AD" w14:textId="77777777" w:rsidR="00AE6804" w:rsidRPr="006D47E3" w:rsidRDefault="00AE6804" w:rsidP="009344C9">
            <w:pPr>
              <w:jc w:val="center"/>
              <w:rPr>
                <w:color w:val="000000" w:themeColor="text1"/>
                <w:sz w:val="22"/>
                <w:szCs w:val="22"/>
              </w:rPr>
            </w:pPr>
            <w:r w:rsidRPr="006D47E3">
              <w:rPr>
                <w:color w:val="000000" w:themeColor="text1"/>
                <w:sz w:val="22"/>
                <w:szCs w:val="22"/>
              </w:rPr>
              <w:t>Esant poreikiui</w:t>
            </w:r>
          </w:p>
          <w:p w14:paraId="4A5587B9" w14:textId="0503F81D" w:rsidR="00AE6804" w:rsidRPr="006D47E3" w:rsidRDefault="00AE6804" w:rsidP="009344C9">
            <w:pPr>
              <w:jc w:val="center"/>
              <w:rPr>
                <w:color w:val="000000" w:themeColor="text1"/>
                <w:sz w:val="22"/>
                <w:szCs w:val="22"/>
              </w:rPr>
            </w:pPr>
          </w:p>
        </w:tc>
        <w:tc>
          <w:tcPr>
            <w:tcW w:w="1072" w:type="dxa"/>
            <w:shd w:val="clear" w:color="auto" w:fill="auto"/>
          </w:tcPr>
          <w:p w14:paraId="1F3069B2" w14:textId="77777777" w:rsidR="00AE6804" w:rsidRPr="006D47E3" w:rsidRDefault="00AE6804" w:rsidP="009344C9">
            <w:pPr>
              <w:jc w:val="center"/>
              <w:rPr>
                <w:color w:val="000000" w:themeColor="text1"/>
                <w:sz w:val="22"/>
                <w:szCs w:val="22"/>
              </w:rPr>
            </w:pPr>
            <w:r w:rsidRPr="006D47E3">
              <w:rPr>
                <w:color w:val="000000" w:themeColor="text1"/>
                <w:sz w:val="22"/>
                <w:szCs w:val="22"/>
              </w:rPr>
              <w:t>Esant poreikiui</w:t>
            </w:r>
          </w:p>
          <w:p w14:paraId="4E449428" w14:textId="5C3CAFC8" w:rsidR="00AE6804" w:rsidRPr="006D47E3" w:rsidRDefault="00AE6804" w:rsidP="009344C9">
            <w:pPr>
              <w:jc w:val="center"/>
              <w:rPr>
                <w:color w:val="000000" w:themeColor="text1"/>
                <w:sz w:val="22"/>
                <w:szCs w:val="22"/>
              </w:rPr>
            </w:pPr>
          </w:p>
        </w:tc>
        <w:tc>
          <w:tcPr>
            <w:tcW w:w="1072" w:type="dxa"/>
            <w:shd w:val="clear" w:color="auto" w:fill="auto"/>
          </w:tcPr>
          <w:p w14:paraId="61EB2A77" w14:textId="77777777" w:rsidR="00AE6804" w:rsidRPr="006D47E3" w:rsidRDefault="00AE6804" w:rsidP="009344C9">
            <w:pPr>
              <w:jc w:val="center"/>
              <w:rPr>
                <w:color w:val="000000" w:themeColor="text1"/>
                <w:sz w:val="22"/>
                <w:szCs w:val="22"/>
              </w:rPr>
            </w:pPr>
            <w:r w:rsidRPr="006D47E3">
              <w:rPr>
                <w:color w:val="000000" w:themeColor="text1"/>
                <w:sz w:val="22"/>
                <w:szCs w:val="22"/>
              </w:rPr>
              <w:t>Esant poreikiui</w:t>
            </w:r>
          </w:p>
          <w:p w14:paraId="37F4951A" w14:textId="1F538392" w:rsidR="00AE6804" w:rsidRPr="006D47E3" w:rsidRDefault="00AE6804" w:rsidP="009344C9">
            <w:pPr>
              <w:jc w:val="center"/>
              <w:rPr>
                <w:color w:val="000000" w:themeColor="text1"/>
                <w:sz w:val="22"/>
                <w:szCs w:val="22"/>
              </w:rPr>
            </w:pPr>
          </w:p>
        </w:tc>
        <w:tc>
          <w:tcPr>
            <w:tcW w:w="1497" w:type="dxa"/>
          </w:tcPr>
          <w:p w14:paraId="3D08E6BB" w14:textId="77777777" w:rsidR="00AE6804" w:rsidRPr="006D47E3" w:rsidRDefault="00AE6804" w:rsidP="009344C9">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9885712" w14:textId="158C4C42" w:rsidR="00AE6804" w:rsidRPr="006D47E3" w:rsidRDefault="00AE6804" w:rsidP="009344C9">
            <w:pPr>
              <w:rPr>
                <w:color w:val="000000" w:themeColor="text1"/>
                <w:sz w:val="22"/>
                <w:szCs w:val="22"/>
              </w:rPr>
            </w:pPr>
            <w:r w:rsidRPr="006D47E3">
              <w:rPr>
                <w:color w:val="000000" w:themeColor="text1"/>
                <w:sz w:val="22"/>
                <w:szCs w:val="22"/>
              </w:rPr>
              <w:t>Susidėvėjusio</w:t>
            </w:r>
            <w:r>
              <w:rPr>
                <w:color w:val="000000" w:themeColor="text1"/>
                <w:sz w:val="22"/>
                <w:szCs w:val="22"/>
              </w:rPr>
              <w:t>s šilumos trasos rekonstruotos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1E811DCA" w14:textId="77777777" w:rsidR="00AE6804" w:rsidRPr="006D47E3" w:rsidRDefault="00AE6804" w:rsidP="009344C9">
            <w:pPr>
              <w:jc w:val="center"/>
              <w:rPr>
                <w:sz w:val="22"/>
                <w:szCs w:val="22"/>
              </w:rPr>
            </w:pPr>
            <w:r w:rsidRPr="006D47E3">
              <w:rPr>
                <w:color w:val="000000" w:themeColor="text1"/>
                <w:sz w:val="22"/>
                <w:szCs w:val="22"/>
              </w:rPr>
              <w:t>Taip / Ne</w:t>
            </w:r>
          </w:p>
        </w:tc>
        <w:tc>
          <w:tcPr>
            <w:tcW w:w="2890" w:type="dxa"/>
          </w:tcPr>
          <w:p w14:paraId="1DE7F5EE" w14:textId="4751BC00" w:rsidR="00AE6804" w:rsidRPr="006D47E3" w:rsidRDefault="00F02B8E" w:rsidP="007A4C0F">
            <w:pPr>
              <w:rPr>
                <w:color w:val="000000" w:themeColor="text1"/>
                <w:sz w:val="22"/>
                <w:szCs w:val="22"/>
              </w:rPr>
            </w:pPr>
            <w:r>
              <w:rPr>
                <w:color w:val="000000" w:themeColor="text1"/>
                <w:sz w:val="22"/>
                <w:szCs w:val="22"/>
              </w:rPr>
              <w:t>Įvykdyta.</w:t>
            </w:r>
          </w:p>
        </w:tc>
      </w:tr>
      <w:tr w:rsidR="001826CA" w:rsidRPr="006D47E3" w14:paraId="23CA7587" w14:textId="66D26AC6" w:rsidTr="00BE50BD">
        <w:trPr>
          <w:trHeight w:val="278"/>
        </w:trPr>
        <w:tc>
          <w:tcPr>
            <w:tcW w:w="0" w:type="auto"/>
            <w:gridSpan w:val="2"/>
            <w:vMerge w:val="restart"/>
            <w:shd w:val="clear" w:color="auto" w:fill="auto"/>
          </w:tcPr>
          <w:p w14:paraId="46792307" w14:textId="6A6B9692" w:rsidR="00AE6804" w:rsidRPr="006D47E3" w:rsidRDefault="00AE6804" w:rsidP="00946939">
            <w:pPr>
              <w:rPr>
                <w:color w:val="000000" w:themeColor="text1"/>
                <w:sz w:val="22"/>
                <w:szCs w:val="22"/>
              </w:rPr>
            </w:pPr>
            <w:r>
              <w:rPr>
                <w:b/>
                <w:bCs/>
                <w:color w:val="000000" w:themeColor="text1"/>
                <w:sz w:val="22"/>
                <w:szCs w:val="22"/>
              </w:rPr>
              <w:t>12</w:t>
            </w:r>
            <w:r w:rsidRPr="006D47E3">
              <w:rPr>
                <w:b/>
                <w:bCs/>
                <w:color w:val="000000" w:themeColor="text1"/>
                <w:sz w:val="22"/>
                <w:szCs w:val="22"/>
              </w:rPr>
              <w:t xml:space="preserve">. </w:t>
            </w:r>
            <w:r>
              <w:rPr>
                <w:b/>
                <w:bCs/>
                <w:color w:val="000000" w:themeColor="text1"/>
                <w:sz w:val="22"/>
                <w:szCs w:val="22"/>
              </w:rPr>
              <w:t xml:space="preserve">Stichiniai, katastrofiniai, hidrologiniai ir </w:t>
            </w:r>
            <w:r w:rsidRPr="006D47E3">
              <w:rPr>
                <w:b/>
                <w:bCs/>
                <w:color w:val="000000" w:themeColor="text1"/>
                <w:sz w:val="22"/>
                <w:szCs w:val="22"/>
              </w:rPr>
              <w:t>meteorologiniai reiškiniai</w:t>
            </w:r>
          </w:p>
        </w:tc>
        <w:tc>
          <w:tcPr>
            <w:tcW w:w="1719" w:type="dxa"/>
            <w:shd w:val="clear" w:color="auto" w:fill="auto"/>
          </w:tcPr>
          <w:p w14:paraId="3041AE8B" w14:textId="5D984776" w:rsidR="00AE6804" w:rsidRPr="006D47E3" w:rsidRDefault="00AE6804" w:rsidP="0063013A">
            <w:pPr>
              <w:rPr>
                <w:color w:val="000000" w:themeColor="text1"/>
                <w:sz w:val="22"/>
                <w:szCs w:val="22"/>
              </w:rPr>
            </w:pPr>
            <w:r>
              <w:rPr>
                <w:color w:val="000000" w:themeColor="text1"/>
                <w:sz w:val="22"/>
                <w:szCs w:val="22"/>
              </w:rPr>
              <w:t>12.1. Į</w:t>
            </w:r>
            <w:r w:rsidRPr="006D47E3">
              <w:rPr>
                <w:color w:val="000000" w:themeColor="text1"/>
                <w:sz w:val="22"/>
                <w:szCs w:val="22"/>
              </w:rPr>
              <w:t>gyvendinti pavojų keliančių gamtos reiškinių prevencijos priemones: valyti ir barstyti šaligatvius bei aikštes, šalinti nesaugius medžius ir juos genėti, prižiūrėti paviršinių vandens nuotekų šulinių angas ir atvirų griovių pralaidas, šalinti pavojingų varveklių sankaupas</w:t>
            </w:r>
          </w:p>
        </w:tc>
        <w:tc>
          <w:tcPr>
            <w:tcW w:w="1795" w:type="dxa"/>
            <w:shd w:val="clear" w:color="auto" w:fill="FFFFFF" w:themeFill="background1"/>
          </w:tcPr>
          <w:p w14:paraId="62D1CCA8" w14:textId="77777777" w:rsidR="00AE6804" w:rsidRPr="006D47E3" w:rsidRDefault="00AE6804" w:rsidP="0063013A">
            <w:pPr>
              <w:jc w:val="center"/>
              <w:rPr>
                <w:color w:val="000000" w:themeColor="text1"/>
                <w:sz w:val="22"/>
                <w:szCs w:val="22"/>
              </w:rPr>
            </w:pPr>
            <w:r w:rsidRPr="006D47E3">
              <w:rPr>
                <w:sz w:val="22"/>
                <w:szCs w:val="22"/>
              </w:rPr>
              <w:t xml:space="preserve">Gyvenamųjų namų administratoriai, Aplinkosaugos ir miesto tvarkymo skyrius, </w:t>
            </w:r>
            <w:r w:rsidRPr="006D47E3">
              <w:rPr>
                <w:color w:val="000000" w:themeColor="text1"/>
                <w:sz w:val="22"/>
                <w:szCs w:val="22"/>
              </w:rPr>
              <w:t>paslaugas teikiantys ŪS</w:t>
            </w:r>
          </w:p>
          <w:p w14:paraId="25A531C8" w14:textId="77777777" w:rsidR="00AE6804" w:rsidRPr="006D47E3" w:rsidRDefault="00AE6804" w:rsidP="0063013A">
            <w:pPr>
              <w:jc w:val="center"/>
              <w:rPr>
                <w:color w:val="000000" w:themeColor="text1"/>
                <w:sz w:val="22"/>
                <w:szCs w:val="22"/>
              </w:rPr>
            </w:pPr>
          </w:p>
          <w:p w14:paraId="4D739CF2" w14:textId="77777777" w:rsidR="00AE6804" w:rsidRPr="006D47E3" w:rsidRDefault="00AE6804" w:rsidP="0063013A">
            <w:pPr>
              <w:jc w:val="center"/>
              <w:rPr>
                <w:color w:val="000000" w:themeColor="text1"/>
                <w:sz w:val="22"/>
                <w:szCs w:val="22"/>
              </w:rPr>
            </w:pPr>
          </w:p>
        </w:tc>
        <w:tc>
          <w:tcPr>
            <w:tcW w:w="1074" w:type="dxa"/>
            <w:shd w:val="clear" w:color="auto" w:fill="auto"/>
          </w:tcPr>
          <w:p w14:paraId="6758E134" w14:textId="26E0366A" w:rsidR="00AE6804" w:rsidRPr="006D47E3" w:rsidRDefault="00AE6804" w:rsidP="0063013A">
            <w:pPr>
              <w:jc w:val="center"/>
              <w:rPr>
                <w:color w:val="000000" w:themeColor="text1"/>
                <w:sz w:val="22"/>
                <w:szCs w:val="22"/>
              </w:rPr>
            </w:pPr>
            <w:r>
              <w:rPr>
                <w:color w:val="000000" w:themeColor="text1"/>
                <w:sz w:val="22"/>
                <w:szCs w:val="22"/>
              </w:rPr>
              <w:t>Nuolat</w:t>
            </w:r>
          </w:p>
        </w:tc>
        <w:tc>
          <w:tcPr>
            <w:tcW w:w="1072" w:type="dxa"/>
            <w:shd w:val="clear" w:color="auto" w:fill="auto"/>
          </w:tcPr>
          <w:p w14:paraId="57C47A4E" w14:textId="26798D9A"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072" w:type="dxa"/>
            <w:shd w:val="clear" w:color="auto" w:fill="auto"/>
          </w:tcPr>
          <w:p w14:paraId="2794EA30" w14:textId="2C245011"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497" w:type="dxa"/>
          </w:tcPr>
          <w:p w14:paraId="16E903D7" w14:textId="77777777" w:rsidR="00AE6804" w:rsidRPr="006D47E3" w:rsidRDefault="00AE6804" w:rsidP="0063013A">
            <w:pPr>
              <w:jc w:val="center"/>
              <w:rPr>
                <w:color w:val="000000" w:themeColor="text1"/>
                <w:sz w:val="22"/>
                <w:szCs w:val="22"/>
              </w:rPr>
            </w:pPr>
            <w:r w:rsidRPr="006D47E3">
              <w:rPr>
                <w:color w:val="000000" w:themeColor="text1"/>
                <w:sz w:val="22"/>
                <w:szCs w:val="22"/>
              </w:rPr>
              <w:t>Savivaldybės biudžeto lėšos</w:t>
            </w:r>
          </w:p>
        </w:tc>
        <w:tc>
          <w:tcPr>
            <w:tcW w:w="1842" w:type="dxa"/>
            <w:shd w:val="clear" w:color="auto" w:fill="auto"/>
          </w:tcPr>
          <w:p w14:paraId="0444FEC4" w14:textId="5FE7CD95" w:rsidR="00AE6804" w:rsidRPr="006D47E3" w:rsidRDefault="00AE6804" w:rsidP="009344C9">
            <w:pPr>
              <w:rPr>
                <w:color w:val="000000" w:themeColor="text1"/>
                <w:sz w:val="22"/>
                <w:szCs w:val="22"/>
              </w:rPr>
            </w:pPr>
            <w:r w:rsidRPr="006D47E3">
              <w:rPr>
                <w:color w:val="000000" w:themeColor="text1"/>
                <w:sz w:val="22"/>
                <w:szCs w:val="22"/>
              </w:rPr>
              <w:t>Suplanuotų p</w:t>
            </w:r>
            <w:r>
              <w:rPr>
                <w:color w:val="000000" w:themeColor="text1"/>
                <w:sz w:val="22"/>
                <w:szCs w:val="22"/>
              </w:rPr>
              <w:t>riemonių vykdymas (</w:t>
            </w:r>
            <w:r w:rsidRPr="006D47E3">
              <w:rPr>
                <w:color w:val="000000" w:themeColor="text1"/>
                <w:sz w:val="22"/>
                <w:szCs w:val="22"/>
              </w:rPr>
              <w:t>proc.</w:t>
            </w:r>
            <w:r>
              <w:rPr>
                <w:color w:val="000000" w:themeColor="text1"/>
                <w:sz w:val="22"/>
                <w:szCs w:val="22"/>
              </w:rPr>
              <w:t>)</w:t>
            </w:r>
          </w:p>
          <w:p w14:paraId="65EE4665" w14:textId="77777777" w:rsidR="00AE6804" w:rsidRPr="006D47E3" w:rsidRDefault="00AE6804" w:rsidP="009344C9">
            <w:pPr>
              <w:rPr>
                <w:color w:val="000000" w:themeColor="text1"/>
                <w:sz w:val="22"/>
                <w:szCs w:val="22"/>
              </w:rPr>
            </w:pPr>
          </w:p>
        </w:tc>
        <w:tc>
          <w:tcPr>
            <w:tcW w:w="1084" w:type="dxa"/>
            <w:shd w:val="clear" w:color="auto" w:fill="auto"/>
          </w:tcPr>
          <w:p w14:paraId="010F7C71"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4A25B62B" w14:textId="77777777" w:rsidR="00AE6804" w:rsidRPr="006D47E3" w:rsidRDefault="00AE6804" w:rsidP="0063013A">
            <w:pPr>
              <w:jc w:val="center"/>
              <w:rPr>
                <w:color w:val="000000" w:themeColor="text1"/>
                <w:sz w:val="22"/>
                <w:szCs w:val="22"/>
              </w:rPr>
            </w:pPr>
          </w:p>
        </w:tc>
        <w:tc>
          <w:tcPr>
            <w:tcW w:w="2890" w:type="dxa"/>
          </w:tcPr>
          <w:p w14:paraId="31571A6D" w14:textId="6E36B498" w:rsidR="00AE6804" w:rsidRPr="006D47E3" w:rsidRDefault="00F02B8E" w:rsidP="007A4C0F">
            <w:pPr>
              <w:rPr>
                <w:sz w:val="22"/>
                <w:szCs w:val="22"/>
              </w:rPr>
            </w:pPr>
            <w:r>
              <w:rPr>
                <w:sz w:val="22"/>
                <w:szCs w:val="22"/>
              </w:rPr>
              <w:t>Įvykdyta.</w:t>
            </w:r>
          </w:p>
        </w:tc>
      </w:tr>
      <w:tr w:rsidR="001826CA" w:rsidRPr="006D47E3" w14:paraId="4B5CB477" w14:textId="759DA208" w:rsidTr="00BE50BD">
        <w:trPr>
          <w:trHeight w:val="706"/>
        </w:trPr>
        <w:tc>
          <w:tcPr>
            <w:tcW w:w="0" w:type="auto"/>
            <w:gridSpan w:val="2"/>
            <w:vMerge/>
            <w:shd w:val="clear" w:color="auto" w:fill="auto"/>
          </w:tcPr>
          <w:p w14:paraId="290B7C2F" w14:textId="77777777" w:rsidR="00AE6804" w:rsidRPr="006D47E3" w:rsidRDefault="00AE6804" w:rsidP="0063013A">
            <w:pPr>
              <w:jc w:val="center"/>
              <w:rPr>
                <w:color w:val="000000" w:themeColor="text1"/>
                <w:sz w:val="22"/>
                <w:szCs w:val="22"/>
              </w:rPr>
            </w:pPr>
          </w:p>
        </w:tc>
        <w:tc>
          <w:tcPr>
            <w:tcW w:w="1719" w:type="dxa"/>
            <w:shd w:val="clear" w:color="auto" w:fill="auto"/>
          </w:tcPr>
          <w:p w14:paraId="38A7DD22" w14:textId="3B9127CB" w:rsidR="00AE6804" w:rsidRPr="006D47E3" w:rsidRDefault="00AE6804" w:rsidP="0063013A">
            <w:pPr>
              <w:rPr>
                <w:color w:val="000000" w:themeColor="text1"/>
                <w:sz w:val="22"/>
                <w:szCs w:val="22"/>
              </w:rPr>
            </w:pPr>
            <w:r>
              <w:rPr>
                <w:color w:val="000000" w:themeColor="text1"/>
                <w:sz w:val="22"/>
                <w:szCs w:val="22"/>
              </w:rPr>
              <w:t>12.2. T</w:t>
            </w:r>
            <w:r w:rsidRPr="006D47E3">
              <w:rPr>
                <w:color w:val="000000" w:themeColor="text1"/>
                <w:sz w:val="22"/>
                <w:szCs w:val="22"/>
              </w:rPr>
              <w:t>eikti informaciją apie artėjantį stichinį ar katastrofinį meteorologinį ir (ar) hidrologinį reiškinį, galimus padarinius. Teikti rekomendacijas, kaip e</w:t>
            </w:r>
            <w:r>
              <w:rPr>
                <w:color w:val="000000" w:themeColor="text1"/>
                <w:sz w:val="22"/>
                <w:szCs w:val="22"/>
              </w:rPr>
              <w:t>lgtis prieš reiškinį ar jo metu</w:t>
            </w:r>
          </w:p>
        </w:tc>
        <w:tc>
          <w:tcPr>
            <w:tcW w:w="1795" w:type="dxa"/>
            <w:shd w:val="clear" w:color="auto" w:fill="FFFFFF" w:themeFill="background1"/>
          </w:tcPr>
          <w:p w14:paraId="1ADB34D3" w14:textId="77777777" w:rsidR="00AE6804" w:rsidRPr="006D47E3" w:rsidRDefault="00AE6804" w:rsidP="0063013A">
            <w:pPr>
              <w:jc w:val="center"/>
              <w:rPr>
                <w:color w:val="000000" w:themeColor="text1"/>
                <w:sz w:val="22"/>
                <w:szCs w:val="22"/>
              </w:rPr>
            </w:pPr>
            <w:r w:rsidRPr="006D47E3">
              <w:rPr>
                <w:color w:val="000000" w:themeColor="text1"/>
                <w:sz w:val="22"/>
                <w:szCs w:val="22"/>
              </w:rPr>
              <w:t>CSMS, Komunikacijos skyrius</w:t>
            </w:r>
          </w:p>
        </w:tc>
        <w:tc>
          <w:tcPr>
            <w:tcW w:w="1074" w:type="dxa"/>
            <w:shd w:val="clear" w:color="auto" w:fill="auto"/>
          </w:tcPr>
          <w:p w14:paraId="66864377"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47D70AA4" w14:textId="77777777" w:rsidR="00AE6804" w:rsidRPr="006D47E3" w:rsidRDefault="00AE6804" w:rsidP="0063013A">
            <w:pPr>
              <w:jc w:val="center"/>
              <w:rPr>
                <w:color w:val="000000" w:themeColor="text1"/>
                <w:sz w:val="22"/>
                <w:szCs w:val="22"/>
              </w:rPr>
            </w:pPr>
          </w:p>
        </w:tc>
        <w:tc>
          <w:tcPr>
            <w:tcW w:w="1072" w:type="dxa"/>
            <w:shd w:val="clear" w:color="auto" w:fill="auto"/>
          </w:tcPr>
          <w:p w14:paraId="1FC00A53"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2558D657" w14:textId="77777777" w:rsidR="00AE6804" w:rsidRPr="006D47E3" w:rsidRDefault="00AE6804" w:rsidP="0063013A">
            <w:pPr>
              <w:jc w:val="center"/>
              <w:rPr>
                <w:color w:val="000000" w:themeColor="text1"/>
                <w:sz w:val="22"/>
                <w:szCs w:val="22"/>
              </w:rPr>
            </w:pPr>
          </w:p>
        </w:tc>
        <w:tc>
          <w:tcPr>
            <w:tcW w:w="1072" w:type="dxa"/>
            <w:shd w:val="clear" w:color="auto" w:fill="auto"/>
          </w:tcPr>
          <w:p w14:paraId="5C238652"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59E4D2E7" w14:textId="77777777" w:rsidR="00AE6804" w:rsidRPr="006D47E3" w:rsidRDefault="00AE6804" w:rsidP="0063013A">
            <w:pPr>
              <w:jc w:val="center"/>
              <w:rPr>
                <w:color w:val="000000" w:themeColor="text1"/>
                <w:sz w:val="22"/>
                <w:szCs w:val="22"/>
              </w:rPr>
            </w:pPr>
          </w:p>
        </w:tc>
        <w:tc>
          <w:tcPr>
            <w:tcW w:w="1497" w:type="dxa"/>
          </w:tcPr>
          <w:p w14:paraId="3A7BBCF6" w14:textId="77777777" w:rsidR="00AE6804" w:rsidRPr="006D47E3" w:rsidRDefault="00AE6804" w:rsidP="0063013A">
            <w:pPr>
              <w:jc w:val="center"/>
              <w:rPr>
                <w:iCs/>
                <w:color w:val="000000" w:themeColor="text1"/>
                <w:sz w:val="22"/>
                <w:szCs w:val="22"/>
              </w:rPr>
            </w:pPr>
            <w:r w:rsidRPr="006D47E3">
              <w:rPr>
                <w:color w:val="000000" w:themeColor="text1"/>
                <w:sz w:val="22"/>
                <w:szCs w:val="22"/>
              </w:rPr>
              <w:t>–</w:t>
            </w:r>
          </w:p>
        </w:tc>
        <w:tc>
          <w:tcPr>
            <w:tcW w:w="1842" w:type="dxa"/>
            <w:shd w:val="clear" w:color="auto" w:fill="auto"/>
          </w:tcPr>
          <w:p w14:paraId="697E0399" w14:textId="225CFF9E" w:rsidR="00AE6804" w:rsidRPr="006D47E3" w:rsidRDefault="00AE6804" w:rsidP="009344C9">
            <w:pPr>
              <w:rPr>
                <w:color w:val="000000" w:themeColor="text1"/>
                <w:sz w:val="22"/>
                <w:szCs w:val="22"/>
              </w:rPr>
            </w:pPr>
            <w:r w:rsidRPr="006D47E3">
              <w:rPr>
                <w:color w:val="000000" w:themeColor="text1"/>
                <w:sz w:val="22"/>
                <w:szCs w:val="22"/>
              </w:rPr>
              <w:t>Esant poreikiui pateikta informacija</w:t>
            </w:r>
            <w:r>
              <w:rPr>
                <w:color w:val="000000" w:themeColor="text1"/>
                <w:sz w:val="22"/>
                <w:szCs w:val="22"/>
              </w:rPr>
              <w:t xml:space="preserve"> (</w:t>
            </w:r>
            <w:r w:rsidRPr="006D47E3">
              <w:rPr>
                <w:color w:val="000000" w:themeColor="text1"/>
                <w:sz w:val="22"/>
                <w:szCs w:val="22"/>
              </w:rPr>
              <w:t>proc.</w:t>
            </w:r>
            <w:r>
              <w:rPr>
                <w:color w:val="000000" w:themeColor="text1"/>
                <w:sz w:val="22"/>
                <w:szCs w:val="22"/>
              </w:rPr>
              <w:t>)</w:t>
            </w:r>
          </w:p>
          <w:p w14:paraId="380D096D" w14:textId="2F4AF3F6" w:rsidR="00AE6804" w:rsidRPr="006D47E3" w:rsidRDefault="00AE6804" w:rsidP="009344C9">
            <w:pPr>
              <w:rPr>
                <w:color w:val="000000" w:themeColor="text1"/>
                <w:sz w:val="22"/>
                <w:szCs w:val="22"/>
              </w:rPr>
            </w:pPr>
          </w:p>
        </w:tc>
        <w:tc>
          <w:tcPr>
            <w:tcW w:w="1084" w:type="dxa"/>
            <w:shd w:val="clear" w:color="auto" w:fill="auto"/>
          </w:tcPr>
          <w:p w14:paraId="672F6F31"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21C9876A" w14:textId="77777777" w:rsidR="00AE6804" w:rsidRPr="006D47E3" w:rsidRDefault="00AE6804" w:rsidP="0063013A">
            <w:pPr>
              <w:jc w:val="center"/>
              <w:rPr>
                <w:b/>
                <w:color w:val="000000" w:themeColor="text1"/>
                <w:sz w:val="22"/>
                <w:szCs w:val="22"/>
              </w:rPr>
            </w:pPr>
          </w:p>
        </w:tc>
        <w:tc>
          <w:tcPr>
            <w:tcW w:w="2890" w:type="dxa"/>
          </w:tcPr>
          <w:p w14:paraId="3B5E1653" w14:textId="41990A6C" w:rsidR="00AE6804" w:rsidRPr="006D47E3" w:rsidRDefault="00F02B8E" w:rsidP="007A4C0F">
            <w:pPr>
              <w:rPr>
                <w:sz w:val="22"/>
                <w:szCs w:val="22"/>
              </w:rPr>
            </w:pPr>
            <w:r>
              <w:rPr>
                <w:sz w:val="22"/>
                <w:szCs w:val="22"/>
              </w:rPr>
              <w:t>Įvykdyta.</w:t>
            </w:r>
          </w:p>
        </w:tc>
      </w:tr>
      <w:tr w:rsidR="001826CA" w:rsidRPr="006D47E3" w14:paraId="2200A244" w14:textId="238B4D17" w:rsidTr="00BE50BD">
        <w:trPr>
          <w:trHeight w:val="1143"/>
        </w:trPr>
        <w:tc>
          <w:tcPr>
            <w:tcW w:w="0" w:type="auto"/>
            <w:gridSpan w:val="2"/>
            <w:vMerge/>
            <w:shd w:val="clear" w:color="auto" w:fill="auto"/>
          </w:tcPr>
          <w:p w14:paraId="3E841398" w14:textId="77777777" w:rsidR="00AE6804" w:rsidRPr="006D47E3" w:rsidRDefault="00AE6804" w:rsidP="0063013A">
            <w:pPr>
              <w:jc w:val="center"/>
              <w:rPr>
                <w:color w:val="000000" w:themeColor="text1"/>
                <w:sz w:val="22"/>
                <w:szCs w:val="22"/>
              </w:rPr>
            </w:pPr>
          </w:p>
        </w:tc>
        <w:tc>
          <w:tcPr>
            <w:tcW w:w="1719" w:type="dxa"/>
            <w:shd w:val="clear" w:color="auto" w:fill="auto"/>
          </w:tcPr>
          <w:p w14:paraId="6BF08A4E" w14:textId="161DD83E" w:rsidR="00AE6804" w:rsidRPr="006D47E3" w:rsidRDefault="00AE6804" w:rsidP="005D2E59">
            <w:pPr>
              <w:rPr>
                <w:color w:val="000000" w:themeColor="text1"/>
                <w:sz w:val="22"/>
                <w:szCs w:val="22"/>
              </w:rPr>
            </w:pPr>
            <w:r>
              <w:rPr>
                <w:color w:val="000000" w:themeColor="text1"/>
                <w:sz w:val="22"/>
                <w:szCs w:val="22"/>
              </w:rPr>
              <w:t>12.3. Sutvarkyti</w:t>
            </w:r>
            <w:r w:rsidRPr="006D47E3">
              <w:rPr>
                <w:color w:val="000000" w:themeColor="text1"/>
                <w:sz w:val="22"/>
                <w:szCs w:val="22"/>
              </w:rPr>
              <w:t xml:space="preserve"> Danės upės </w:t>
            </w:r>
            <w:r>
              <w:rPr>
                <w:color w:val="000000" w:themeColor="text1"/>
                <w:sz w:val="22"/>
                <w:szCs w:val="22"/>
              </w:rPr>
              <w:t>krantinę</w:t>
            </w:r>
            <w:r w:rsidRPr="006D47E3">
              <w:rPr>
                <w:color w:val="000000" w:themeColor="text1"/>
                <w:sz w:val="22"/>
                <w:szCs w:val="22"/>
              </w:rPr>
              <w:t xml:space="preserve"> ties </w:t>
            </w:r>
            <w:r>
              <w:rPr>
                <w:color w:val="000000" w:themeColor="text1"/>
                <w:sz w:val="22"/>
                <w:szCs w:val="22"/>
              </w:rPr>
              <w:t>Klaipėdos universiteto b</w:t>
            </w:r>
            <w:r w:rsidRPr="006D47E3">
              <w:rPr>
                <w:color w:val="000000" w:themeColor="text1"/>
                <w:sz w:val="22"/>
                <w:szCs w:val="22"/>
              </w:rPr>
              <w:t xml:space="preserve">otanikos sodu ir </w:t>
            </w:r>
            <w:r>
              <w:rPr>
                <w:color w:val="000000" w:themeColor="text1"/>
                <w:sz w:val="22"/>
                <w:szCs w:val="22"/>
              </w:rPr>
              <w:t>apsaugoti pėsčiųjų ir dviračių takus</w:t>
            </w:r>
          </w:p>
        </w:tc>
        <w:tc>
          <w:tcPr>
            <w:tcW w:w="1795" w:type="dxa"/>
            <w:shd w:val="clear" w:color="auto" w:fill="FFFFFF" w:themeFill="background1"/>
          </w:tcPr>
          <w:p w14:paraId="05F6B53F" w14:textId="2149560A" w:rsidR="00AE6804" w:rsidRPr="006D47E3" w:rsidRDefault="00AE6804" w:rsidP="00430D66">
            <w:pPr>
              <w:jc w:val="center"/>
              <w:rPr>
                <w:color w:val="000000" w:themeColor="text1"/>
                <w:sz w:val="22"/>
                <w:szCs w:val="22"/>
              </w:rPr>
            </w:pPr>
            <w:r w:rsidRPr="006D47E3">
              <w:rPr>
                <w:color w:val="000000" w:themeColor="text1"/>
                <w:sz w:val="22"/>
                <w:szCs w:val="22"/>
              </w:rPr>
              <w:t>BĮ „Klaipėdos paplūdimiai“, Aplinkosaugos ir miesto tvarkymo skyrius</w:t>
            </w:r>
            <w:r>
              <w:rPr>
                <w:color w:val="000000" w:themeColor="text1"/>
                <w:sz w:val="22"/>
                <w:szCs w:val="22"/>
              </w:rPr>
              <w:t>, darbus vykdantis ŪS</w:t>
            </w:r>
          </w:p>
        </w:tc>
        <w:tc>
          <w:tcPr>
            <w:tcW w:w="1074" w:type="dxa"/>
            <w:shd w:val="clear" w:color="auto" w:fill="auto"/>
          </w:tcPr>
          <w:p w14:paraId="6493DC5F" w14:textId="74FFB4D8" w:rsidR="00AE6804" w:rsidRPr="006D47E3" w:rsidRDefault="00AE6804" w:rsidP="0063013A">
            <w:pPr>
              <w:jc w:val="center"/>
              <w:rPr>
                <w:color w:val="000000" w:themeColor="text1"/>
                <w:sz w:val="22"/>
                <w:szCs w:val="22"/>
              </w:rPr>
            </w:pPr>
            <w:r>
              <w:rPr>
                <w:color w:val="000000" w:themeColor="text1"/>
                <w:sz w:val="22"/>
                <w:szCs w:val="22"/>
              </w:rPr>
              <w:t>Nuolat</w:t>
            </w:r>
          </w:p>
        </w:tc>
        <w:tc>
          <w:tcPr>
            <w:tcW w:w="1072" w:type="dxa"/>
            <w:shd w:val="clear" w:color="auto" w:fill="auto"/>
          </w:tcPr>
          <w:p w14:paraId="177A01FB" w14:textId="3A9046BD"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072" w:type="dxa"/>
            <w:shd w:val="clear" w:color="auto" w:fill="auto"/>
          </w:tcPr>
          <w:p w14:paraId="3EAAA904" w14:textId="27271144"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497" w:type="dxa"/>
          </w:tcPr>
          <w:p w14:paraId="3422C616" w14:textId="77777777" w:rsidR="00AE6804" w:rsidRPr="006D47E3" w:rsidRDefault="00AE6804" w:rsidP="0063013A">
            <w:pPr>
              <w:jc w:val="center"/>
              <w:rPr>
                <w:iCs/>
                <w:color w:val="000000" w:themeColor="text1"/>
                <w:sz w:val="22"/>
                <w:szCs w:val="22"/>
              </w:rPr>
            </w:pPr>
            <w:r w:rsidRPr="006D47E3">
              <w:rPr>
                <w:iCs/>
                <w:color w:val="000000" w:themeColor="text1"/>
                <w:sz w:val="22"/>
                <w:szCs w:val="22"/>
              </w:rPr>
              <w:t>Savivaldybės biudžeto lėšos</w:t>
            </w:r>
          </w:p>
        </w:tc>
        <w:tc>
          <w:tcPr>
            <w:tcW w:w="1842" w:type="dxa"/>
            <w:shd w:val="clear" w:color="auto" w:fill="auto"/>
          </w:tcPr>
          <w:p w14:paraId="35160658" w14:textId="4498436F" w:rsidR="00AE6804" w:rsidRPr="006D47E3" w:rsidRDefault="00AE6804" w:rsidP="005D2E59">
            <w:pPr>
              <w:rPr>
                <w:color w:val="000000" w:themeColor="text1"/>
                <w:sz w:val="22"/>
                <w:szCs w:val="22"/>
              </w:rPr>
            </w:pPr>
            <w:r>
              <w:rPr>
                <w:color w:val="000000" w:themeColor="text1"/>
                <w:sz w:val="22"/>
                <w:szCs w:val="22"/>
              </w:rPr>
              <w:t xml:space="preserve">Sutvarkytas Danės upės šlaitas ir apsaugotas pėsčiųjų ir dviračių takas </w:t>
            </w:r>
            <w:r w:rsidRPr="006D47E3">
              <w:rPr>
                <w:color w:val="000000" w:themeColor="text1"/>
                <w:sz w:val="22"/>
                <w:szCs w:val="22"/>
              </w:rPr>
              <w:t>(proc.)</w:t>
            </w:r>
          </w:p>
        </w:tc>
        <w:tc>
          <w:tcPr>
            <w:tcW w:w="1084" w:type="dxa"/>
            <w:shd w:val="clear" w:color="auto" w:fill="auto"/>
          </w:tcPr>
          <w:p w14:paraId="28FE3B55"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3C36EBCB" w14:textId="77777777" w:rsidR="00AE6804" w:rsidRPr="006D47E3" w:rsidRDefault="00AE6804" w:rsidP="0063013A">
            <w:pPr>
              <w:jc w:val="center"/>
              <w:rPr>
                <w:sz w:val="22"/>
                <w:szCs w:val="22"/>
              </w:rPr>
            </w:pPr>
          </w:p>
        </w:tc>
        <w:tc>
          <w:tcPr>
            <w:tcW w:w="2890" w:type="dxa"/>
          </w:tcPr>
          <w:p w14:paraId="32192427" w14:textId="02BA76B2" w:rsidR="00AE6804" w:rsidRPr="006D47E3" w:rsidRDefault="00F02B8E" w:rsidP="007A4C0F">
            <w:pPr>
              <w:rPr>
                <w:sz w:val="22"/>
                <w:szCs w:val="22"/>
              </w:rPr>
            </w:pPr>
            <w:r>
              <w:rPr>
                <w:sz w:val="22"/>
                <w:szCs w:val="22"/>
              </w:rPr>
              <w:t>Įvykdyta.</w:t>
            </w:r>
          </w:p>
        </w:tc>
      </w:tr>
      <w:tr w:rsidR="001826CA" w:rsidRPr="006D47E3" w14:paraId="5A33ED20" w14:textId="098CB9DF" w:rsidTr="00BE50BD">
        <w:trPr>
          <w:trHeight w:val="391"/>
        </w:trPr>
        <w:tc>
          <w:tcPr>
            <w:tcW w:w="0" w:type="auto"/>
            <w:gridSpan w:val="2"/>
            <w:vMerge/>
            <w:shd w:val="clear" w:color="auto" w:fill="auto"/>
          </w:tcPr>
          <w:p w14:paraId="0D5DC42D" w14:textId="77777777" w:rsidR="00AE6804" w:rsidRPr="006D47E3" w:rsidRDefault="00AE6804" w:rsidP="0063013A">
            <w:pPr>
              <w:jc w:val="center"/>
              <w:rPr>
                <w:color w:val="000000" w:themeColor="text1"/>
                <w:sz w:val="22"/>
                <w:szCs w:val="22"/>
              </w:rPr>
            </w:pPr>
          </w:p>
        </w:tc>
        <w:tc>
          <w:tcPr>
            <w:tcW w:w="1719" w:type="dxa"/>
            <w:shd w:val="clear" w:color="auto" w:fill="auto"/>
          </w:tcPr>
          <w:p w14:paraId="613BB209" w14:textId="42704FF6" w:rsidR="00AE6804" w:rsidRPr="006D47E3" w:rsidRDefault="00AE6804" w:rsidP="009611BD">
            <w:pPr>
              <w:rPr>
                <w:color w:val="000000" w:themeColor="text1"/>
                <w:sz w:val="22"/>
                <w:szCs w:val="22"/>
              </w:rPr>
            </w:pPr>
            <w:r>
              <w:rPr>
                <w:color w:val="000000" w:themeColor="text1"/>
                <w:sz w:val="22"/>
                <w:szCs w:val="22"/>
              </w:rPr>
              <w:t>12</w:t>
            </w:r>
            <w:r w:rsidRPr="006D47E3">
              <w:rPr>
                <w:color w:val="000000" w:themeColor="text1"/>
                <w:sz w:val="22"/>
                <w:szCs w:val="22"/>
              </w:rPr>
              <w:t>.4. Vykdyti patikrinimus, kaip valomi daugiabučių namų kiemai ir šaligatviai</w:t>
            </w:r>
          </w:p>
        </w:tc>
        <w:tc>
          <w:tcPr>
            <w:tcW w:w="1795" w:type="dxa"/>
            <w:shd w:val="clear" w:color="auto" w:fill="auto"/>
          </w:tcPr>
          <w:p w14:paraId="4A29EC3E" w14:textId="67238FA1" w:rsidR="00AE6804" w:rsidRPr="006D47E3" w:rsidRDefault="00AE6804" w:rsidP="0063013A">
            <w:pPr>
              <w:jc w:val="center"/>
              <w:rPr>
                <w:color w:val="000000" w:themeColor="text1"/>
                <w:sz w:val="22"/>
                <w:szCs w:val="22"/>
              </w:rPr>
            </w:pPr>
            <w:r>
              <w:rPr>
                <w:color w:val="000000" w:themeColor="text1"/>
                <w:sz w:val="22"/>
                <w:szCs w:val="22"/>
              </w:rPr>
              <w:t>Administracinės veiklos, kontr</w:t>
            </w:r>
            <w:r w:rsidRPr="006D47E3">
              <w:rPr>
                <w:color w:val="000000" w:themeColor="text1"/>
                <w:sz w:val="22"/>
                <w:szCs w:val="22"/>
              </w:rPr>
              <w:t>olės ir prevencijos skyrius, Aplinkosaugos ir miesto tvarkymo skyrius</w:t>
            </w:r>
          </w:p>
        </w:tc>
        <w:tc>
          <w:tcPr>
            <w:tcW w:w="1074" w:type="dxa"/>
            <w:shd w:val="clear" w:color="auto" w:fill="auto"/>
          </w:tcPr>
          <w:p w14:paraId="4558F2B8" w14:textId="77777777" w:rsidR="00AE6804" w:rsidRPr="006D47E3" w:rsidRDefault="00AE6804" w:rsidP="0063013A">
            <w:pPr>
              <w:jc w:val="center"/>
              <w:rPr>
                <w:color w:val="000000" w:themeColor="text1"/>
                <w:sz w:val="22"/>
                <w:szCs w:val="22"/>
              </w:rPr>
            </w:pPr>
            <w:r w:rsidRPr="006D47E3">
              <w:rPr>
                <w:color w:val="000000" w:themeColor="text1"/>
                <w:sz w:val="22"/>
                <w:szCs w:val="22"/>
              </w:rPr>
              <w:t>IV ketvirtis</w:t>
            </w:r>
          </w:p>
        </w:tc>
        <w:tc>
          <w:tcPr>
            <w:tcW w:w="1072" w:type="dxa"/>
            <w:shd w:val="clear" w:color="auto" w:fill="auto"/>
          </w:tcPr>
          <w:p w14:paraId="006461C7" w14:textId="77777777" w:rsidR="00AE6804" w:rsidRPr="006D47E3" w:rsidRDefault="00AE6804" w:rsidP="0063013A">
            <w:pPr>
              <w:jc w:val="center"/>
              <w:rPr>
                <w:color w:val="000000" w:themeColor="text1"/>
                <w:sz w:val="22"/>
                <w:szCs w:val="22"/>
              </w:rPr>
            </w:pPr>
            <w:r w:rsidRPr="006D47E3">
              <w:rPr>
                <w:color w:val="000000" w:themeColor="text1"/>
                <w:sz w:val="22"/>
                <w:szCs w:val="22"/>
              </w:rPr>
              <w:t>IV ketvirtis</w:t>
            </w:r>
          </w:p>
        </w:tc>
        <w:tc>
          <w:tcPr>
            <w:tcW w:w="1072" w:type="dxa"/>
            <w:shd w:val="clear" w:color="auto" w:fill="auto"/>
          </w:tcPr>
          <w:p w14:paraId="2607B61C" w14:textId="77777777" w:rsidR="00AE6804" w:rsidRPr="006D47E3" w:rsidRDefault="00AE6804" w:rsidP="0063013A">
            <w:pPr>
              <w:jc w:val="center"/>
              <w:rPr>
                <w:color w:val="000000" w:themeColor="text1"/>
                <w:sz w:val="22"/>
                <w:szCs w:val="22"/>
              </w:rPr>
            </w:pPr>
            <w:r w:rsidRPr="006D47E3">
              <w:rPr>
                <w:color w:val="000000" w:themeColor="text1"/>
                <w:sz w:val="22"/>
                <w:szCs w:val="22"/>
              </w:rPr>
              <w:t>IV ketvirtis</w:t>
            </w:r>
          </w:p>
        </w:tc>
        <w:tc>
          <w:tcPr>
            <w:tcW w:w="1497" w:type="dxa"/>
          </w:tcPr>
          <w:p w14:paraId="10E20719"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A37116A" w14:textId="270D2792" w:rsidR="00AE6804" w:rsidRPr="006D47E3" w:rsidRDefault="00AE6804" w:rsidP="00631C3C">
            <w:pPr>
              <w:rPr>
                <w:noProof/>
                <w:color w:val="000000" w:themeColor="text1"/>
                <w:sz w:val="22"/>
                <w:szCs w:val="22"/>
              </w:rPr>
            </w:pPr>
            <w:r>
              <w:rPr>
                <w:color w:val="000000" w:themeColor="text1"/>
                <w:sz w:val="22"/>
                <w:szCs w:val="22"/>
              </w:rPr>
              <w:t>Atlikti</w:t>
            </w:r>
            <w:r w:rsidRPr="006D47E3">
              <w:rPr>
                <w:color w:val="000000" w:themeColor="text1"/>
                <w:sz w:val="22"/>
                <w:szCs w:val="22"/>
              </w:rPr>
              <w:t xml:space="preserve"> patikrinimai pagal patvirtintą </w:t>
            </w:r>
            <w:r>
              <w:rPr>
                <w:color w:val="000000" w:themeColor="text1"/>
                <w:sz w:val="22"/>
                <w:szCs w:val="22"/>
              </w:rPr>
              <w:t>grafiką</w:t>
            </w:r>
            <w:r w:rsidRPr="006D47E3">
              <w:rPr>
                <w:color w:val="000000" w:themeColor="text1"/>
                <w:sz w:val="22"/>
                <w:szCs w:val="22"/>
              </w:rPr>
              <w:t xml:space="preserve"> (proc.)</w:t>
            </w:r>
          </w:p>
        </w:tc>
        <w:tc>
          <w:tcPr>
            <w:tcW w:w="1084" w:type="dxa"/>
            <w:shd w:val="clear" w:color="auto" w:fill="auto"/>
          </w:tcPr>
          <w:p w14:paraId="3DA3E65A"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53C8D22D" w14:textId="77777777" w:rsidR="00AE6804" w:rsidRPr="006D47E3" w:rsidRDefault="00AE6804" w:rsidP="0063013A">
            <w:pPr>
              <w:jc w:val="center"/>
              <w:rPr>
                <w:color w:val="000000" w:themeColor="text1"/>
                <w:sz w:val="22"/>
                <w:szCs w:val="22"/>
              </w:rPr>
            </w:pPr>
          </w:p>
        </w:tc>
        <w:tc>
          <w:tcPr>
            <w:tcW w:w="2890" w:type="dxa"/>
          </w:tcPr>
          <w:p w14:paraId="76C36159" w14:textId="5EE049D4" w:rsidR="00AE6804" w:rsidRPr="006D47E3" w:rsidRDefault="00F02B8E" w:rsidP="007A4C0F">
            <w:pPr>
              <w:rPr>
                <w:sz w:val="22"/>
                <w:szCs w:val="22"/>
              </w:rPr>
            </w:pPr>
            <w:r>
              <w:rPr>
                <w:sz w:val="22"/>
                <w:szCs w:val="22"/>
              </w:rPr>
              <w:t>Įvykdyta. Patikrinimai vykdomi pagal grafiką.</w:t>
            </w:r>
          </w:p>
        </w:tc>
      </w:tr>
      <w:tr w:rsidR="001826CA" w:rsidRPr="006D47E3" w14:paraId="0AC85986" w14:textId="407A7C28" w:rsidTr="00BE50BD">
        <w:trPr>
          <w:trHeight w:val="391"/>
        </w:trPr>
        <w:tc>
          <w:tcPr>
            <w:tcW w:w="0" w:type="auto"/>
            <w:gridSpan w:val="2"/>
            <w:vMerge w:val="restart"/>
            <w:shd w:val="clear" w:color="auto" w:fill="auto"/>
          </w:tcPr>
          <w:p w14:paraId="0ECAC11A" w14:textId="482B4E99" w:rsidR="00AE6804" w:rsidRPr="006D47E3" w:rsidRDefault="00AE6804" w:rsidP="00946939">
            <w:pPr>
              <w:rPr>
                <w:b/>
                <w:bCs/>
                <w:color w:val="000000" w:themeColor="text1"/>
                <w:sz w:val="22"/>
                <w:szCs w:val="22"/>
              </w:rPr>
            </w:pPr>
            <w:r>
              <w:rPr>
                <w:b/>
                <w:bCs/>
                <w:color w:val="000000" w:themeColor="text1"/>
                <w:sz w:val="22"/>
                <w:szCs w:val="22"/>
              </w:rPr>
              <w:t>13</w:t>
            </w:r>
            <w:r w:rsidRPr="006D47E3">
              <w:rPr>
                <w:b/>
                <w:bCs/>
                <w:color w:val="000000" w:themeColor="text1"/>
                <w:sz w:val="22"/>
                <w:szCs w:val="22"/>
              </w:rPr>
              <w:t>. Pavojus valstybės saugumui</w:t>
            </w:r>
          </w:p>
          <w:p w14:paraId="135EBAF2" w14:textId="77777777" w:rsidR="00AE6804" w:rsidRPr="006D47E3" w:rsidRDefault="00AE6804" w:rsidP="0063013A">
            <w:pPr>
              <w:jc w:val="center"/>
              <w:rPr>
                <w:b/>
                <w:color w:val="000000" w:themeColor="text1"/>
                <w:sz w:val="22"/>
                <w:szCs w:val="22"/>
              </w:rPr>
            </w:pPr>
          </w:p>
          <w:p w14:paraId="343687BE" w14:textId="77777777" w:rsidR="00AE6804" w:rsidRPr="006D47E3" w:rsidRDefault="00AE6804" w:rsidP="0063013A">
            <w:pPr>
              <w:rPr>
                <w:b/>
                <w:color w:val="000000" w:themeColor="text1"/>
                <w:sz w:val="22"/>
                <w:szCs w:val="22"/>
              </w:rPr>
            </w:pPr>
          </w:p>
          <w:p w14:paraId="2B0255D9" w14:textId="77777777" w:rsidR="00AE6804" w:rsidRPr="006D47E3" w:rsidRDefault="00AE6804" w:rsidP="0063013A">
            <w:pPr>
              <w:rPr>
                <w:b/>
                <w:color w:val="000000" w:themeColor="text1"/>
                <w:sz w:val="22"/>
                <w:szCs w:val="22"/>
              </w:rPr>
            </w:pPr>
          </w:p>
          <w:p w14:paraId="13A426CC" w14:textId="77777777" w:rsidR="00AE6804" w:rsidRPr="006D47E3" w:rsidRDefault="00AE6804" w:rsidP="0063013A">
            <w:pPr>
              <w:rPr>
                <w:b/>
                <w:color w:val="000000" w:themeColor="text1"/>
                <w:sz w:val="22"/>
                <w:szCs w:val="22"/>
              </w:rPr>
            </w:pPr>
          </w:p>
          <w:p w14:paraId="1D98F07B" w14:textId="77777777" w:rsidR="00AE6804" w:rsidRPr="006D47E3" w:rsidRDefault="00AE6804" w:rsidP="0063013A">
            <w:pPr>
              <w:rPr>
                <w:b/>
                <w:bCs/>
                <w:color w:val="000000" w:themeColor="text1"/>
                <w:sz w:val="22"/>
                <w:szCs w:val="22"/>
              </w:rPr>
            </w:pPr>
            <w:r w:rsidRPr="006D47E3">
              <w:rPr>
                <w:b/>
                <w:color w:val="000000" w:themeColor="text1"/>
                <w:sz w:val="22"/>
                <w:szCs w:val="22"/>
              </w:rPr>
              <w:t xml:space="preserve"> </w:t>
            </w:r>
          </w:p>
          <w:p w14:paraId="0F4E5ED3" w14:textId="77777777" w:rsidR="00AE6804" w:rsidRPr="006D47E3" w:rsidRDefault="00AE6804" w:rsidP="0063013A">
            <w:pPr>
              <w:jc w:val="center"/>
              <w:rPr>
                <w:b/>
                <w:color w:val="000000" w:themeColor="text1"/>
                <w:sz w:val="22"/>
                <w:szCs w:val="22"/>
              </w:rPr>
            </w:pPr>
          </w:p>
          <w:p w14:paraId="4C988AB6" w14:textId="77777777" w:rsidR="00AE6804" w:rsidRPr="006D47E3" w:rsidRDefault="00AE6804" w:rsidP="0063013A">
            <w:pPr>
              <w:rPr>
                <w:b/>
                <w:color w:val="000000" w:themeColor="text1"/>
                <w:sz w:val="22"/>
                <w:szCs w:val="22"/>
              </w:rPr>
            </w:pPr>
          </w:p>
          <w:p w14:paraId="130E3B97" w14:textId="77777777" w:rsidR="00AE6804" w:rsidRPr="006D47E3" w:rsidRDefault="00AE6804" w:rsidP="0063013A">
            <w:pPr>
              <w:rPr>
                <w:b/>
                <w:color w:val="000000" w:themeColor="text1"/>
                <w:sz w:val="22"/>
                <w:szCs w:val="22"/>
              </w:rPr>
            </w:pPr>
          </w:p>
          <w:p w14:paraId="151CCA3B" w14:textId="1B712618" w:rsidR="00AE6804" w:rsidRPr="006D47E3" w:rsidRDefault="00AE6804" w:rsidP="0063013A">
            <w:pPr>
              <w:rPr>
                <w:b/>
                <w:bCs/>
                <w:color w:val="000000" w:themeColor="text1"/>
                <w:sz w:val="22"/>
                <w:szCs w:val="22"/>
              </w:rPr>
            </w:pPr>
          </w:p>
        </w:tc>
        <w:tc>
          <w:tcPr>
            <w:tcW w:w="1719" w:type="dxa"/>
            <w:shd w:val="clear" w:color="auto" w:fill="auto"/>
          </w:tcPr>
          <w:p w14:paraId="0C86F89A" w14:textId="2D65E872" w:rsidR="00AE6804" w:rsidRPr="006D47E3" w:rsidRDefault="00AE6804" w:rsidP="0063013A">
            <w:pPr>
              <w:rPr>
                <w:color w:val="000000" w:themeColor="text1"/>
                <w:sz w:val="22"/>
                <w:szCs w:val="22"/>
              </w:rPr>
            </w:pPr>
            <w:r>
              <w:rPr>
                <w:sz w:val="22"/>
                <w:szCs w:val="22"/>
              </w:rPr>
              <w:t>13.1. Į</w:t>
            </w:r>
            <w:r w:rsidRPr="006D47E3">
              <w:rPr>
                <w:sz w:val="22"/>
                <w:szCs w:val="22"/>
              </w:rPr>
              <w:t>gyvendinti pavojų keliančių kibernetinių grėsmių prevencijos priemones: įdiegti / atnaujinti antivirusines programas, vykdyti Savivaldybės administracijos darbuotojų švietimą kibernetinio saugumo klausimais</w:t>
            </w:r>
          </w:p>
        </w:tc>
        <w:tc>
          <w:tcPr>
            <w:tcW w:w="1795" w:type="dxa"/>
            <w:shd w:val="clear" w:color="auto" w:fill="auto"/>
          </w:tcPr>
          <w:p w14:paraId="30FBE425" w14:textId="77777777" w:rsidR="00AE6804" w:rsidRPr="006D47E3" w:rsidRDefault="00AE6804" w:rsidP="0063013A">
            <w:pPr>
              <w:jc w:val="center"/>
              <w:rPr>
                <w:color w:val="000000" w:themeColor="text1"/>
                <w:sz w:val="22"/>
                <w:szCs w:val="22"/>
              </w:rPr>
            </w:pPr>
            <w:r w:rsidRPr="006D47E3">
              <w:rPr>
                <w:sz w:val="22"/>
                <w:szCs w:val="22"/>
              </w:rPr>
              <w:t xml:space="preserve">Kibernetinio saugumo ir IT skyrius </w:t>
            </w:r>
          </w:p>
        </w:tc>
        <w:tc>
          <w:tcPr>
            <w:tcW w:w="1074" w:type="dxa"/>
            <w:shd w:val="clear" w:color="auto" w:fill="auto"/>
          </w:tcPr>
          <w:p w14:paraId="4A6C1BC2"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3071C3C9" w14:textId="77777777" w:rsidR="00AE6804" w:rsidRPr="006D47E3" w:rsidRDefault="00AE6804" w:rsidP="0063013A">
            <w:pPr>
              <w:jc w:val="center"/>
              <w:rPr>
                <w:color w:val="000000" w:themeColor="text1"/>
                <w:sz w:val="22"/>
                <w:szCs w:val="22"/>
              </w:rPr>
            </w:pPr>
          </w:p>
        </w:tc>
        <w:tc>
          <w:tcPr>
            <w:tcW w:w="1072" w:type="dxa"/>
            <w:shd w:val="clear" w:color="auto" w:fill="auto"/>
          </w:tcPr>
          <w:p w14:paraId="1770B57D"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59EF2A1D" w14:textId="77777777" w:rsidR="00AE6804" w:rsidRPr="006D47E3" w:rsidRDefault="00AE6804" w:rsidP="0063013A">
            <w:pPr>
              <w:jc w:val="center"/>
              <w:rPr>
                <w:color w:val="000000" w:themeColor="text1"/>
                <w:sz w:val="22"/>
                <w:szCs w:val="22"/>
              </w:rPr>
            </w:pPr>
          </w:p>
        </w:tc>
        <w:tc>
          <w:tcPr>
            <w:tcW w:w="1072" w:type="dxa"/>
            <w:shd w:val="clear" w:color="auto" w:fill="auto"/>
          </w:tcPr>
          <w:p w14:paraId="472F9318"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072AE387" w14:textId="77777777" w:rsidR="00AE6804" w:rsidRPr="006D47E3" w:rsidRDefault="00AE6804" w:rsidP="0063013A">
            <w:pPr>
              <w:jc w:val="center"/>
              <w:rPr>
                <w:color w:val="000000" w:themeColor="text1"/>
                <w:sz w:val="22"/>
                <w:szCs w:val="22"/>
              </w:rPr>
            </w:pPr>
          </w:p>
        </w:tc>
        <w:tc>
          <w:tcPr>
            <w:tcW w:w="1497" w:type="dxa"/>
          </w:tcPr>
          <w:p w14:paraId="1367636C" w14:textId="77777777" w:rsidR="00AE6804" w:rsidRPr="006D47E3" w:rsidRDefault="00AE6804" w:rsidP="0063013A">
            <w:pPr>
              <w:jc w:val="center"/>
              <w:rPr>
                <w:sz w:val="22"/>
                <w:szCs w:val="22"/>
              </w:rPr>
            </w:pPr>
            <w:r w:rsidRPr="006D47E3">
              <w:rPr>
                <w:color w:val="000000" w:themeColor="text1"/>
                <w:sz w:val="22"/>
                <w:szCs w:val="22"/>
              </w:rPr>
              <w:t>–</w:t>
            </w:r>
          </w:p>
        </w:tc>
        <w:tc>
          <w:tcPr>
            <w:tcW w:w="1842" w:type="dxa"/>
            <w:shd w:val="clear" w:color="auto" w:fill="auto"/>
          </w:tcPr>
          <w:p w14:paraId="005DF49D" w14:textId="5C6A9426" w:rsidR="00AE6804" w:rsidRPr="006D47E3" w:rsidRDefault="00AE6804" w:rsidP="009344C9">
            <w:pPr>
              <w:rPr>
                <w:color w:val="000000" w:themeColor="text1"/>
                <w:sz w:val="22"/>
                <w:szCs w:val="22"/>
              </w:rPr>
            </w:pPr>
            <w:r>
              <w:rPr>
                <w:color w:val="000000" w:themeColor="text1"/>
                <w:sz w:val="22"/>
                <w:szCs w:val="22"/>
              </w:rPr>
              <w:t>Įdiegtos / atnaujintos antivirusinės programos, reguliariai vykdomas Savivaldybės administracijos darbuotojų švietimas kibernetinio saugumo klausimais (f</w:t>
            </w:r>
            <w:r w:rsidRPr="006D47E3">
              <w:rPr>
                <w:color w:val="000000" w:themeColor="text1"/>
                <w:sz w:val="22"/>
                <w:szCs w:val="22"/>
              </w:rPr>
              <w:t>aktas</w:t>
            </w:r>
            <w:r>
              <w:rPr>
                <w:color w:val="000000" w:themeColor="text1"/>
                <w:sz w:val="22"/>
                <w:szCs w:val="22"/>
              </w:rPr>
              <w:t>)</w:t>
            </w:r>
          </w:p>
        </w:tc>
        <w:tc>
          <w:tcPr>
            <w:tcW w:w="1084" w:type="dxa"/>
            <w:shd w:val="clear" w:color="auto" w:fill="auto"/>
          </w:tcPr>
          <w:p w14:paraId="2F7DDE5D" w14:textId="0482DD7D" w:rsidR="00AE6804" w:rsidRPr="006D47E3" w:rsidRDefault="00AE6804" w:rsidP="0063013A">
            <w:pPr>
              <w:jc w:val="center"/>
              <w:rPr>
                <w:color w:val="000000" w:themeColor="text1"/>
                <w:sz w:val="22"/>
                <w:szCs w:val="22"/>
              </w:rPr>
            </w:pPr>
            <w:r w:rsidRPr="006D47E3">
              <w:rPr>
                <w:color w:val="000000" w:themeColor="text1"/>
                <w:sz w:val="22"/>
                <w:szCs w:val="22"/>
              </w:rPr>
              <w:t>Taip</w:t>
            </w:r>
            <w:r>
              <w:rPr>
                <w:color w:val="000000" w:themeColor="text1"/>
                <w:sz w:val="22"/>
                <w:szCs w:val="22"/>
              </w:rPr>
              <w:t xml:space="preserve"> </w:t>
            </w:r>
            <w:r w:rsidRPr="006D47E3">
              <w:rPr>
                <w:color w:val="000000" w:themeColor="text1"/>
                <w:sz w:val="22"/>
                <w:szCs w:val="22"/>
              </w:rPr>
              <w:t>/</w:t>
            </w:r>
            <w:r>
              <w:rPr>
                <w:color w:val="000000" w:themeColor="text1"/>
                <w:sz w:val="22"/>
                <w:szCs w:val="22"/>
              </w:rPr>
              <w:t xml:space="preserve"> </w:t>
            </w:r>
            <w:r w:rsidRPr="006D47E3">
              <w:rPr>
                <w:color w:val="000000" w:themeColor="text1"/>
                <w:sz w:val="22"/>
                <w:szCs w:val="22"/>
              </w:rPr>
              <w:t>Ne</w:t>
            </w:r>
          </w:p>
        </w:tc>
        <w:tc>
          <w:tcPr>
            <w:tcW w:w="2890" w:type="dxa"/>
          </w:tcPr>
          <w:p w14:paraId="35F9E8DE" w14:textId="27579631" w:rsidR="00AE6804" w:rsidRPr="006D47E3" w:rsidRDefault="00F02B8E" w:rsidP="007A4C0F">
            <w:pPr>
              <w:rPr>
                <w:color w:val="000000" w:themeColor="text1"/>
                <w:sz w:val="22"/>
                <w:szCs w:val="22"/>
              </w:rPr>
            </w:pPr>
            <w:r>
              <w:rPr>
                <w:color w:val="000000" w:themeColor="text1"/>
                <w:sz w:val="22"/>
                <w:szCs w:val="22"/>
              </w:rPr>
              <w:t>Įvykdyta. Darbuotojai periodiškai informuojami apie kenkėjiškus laiškus, organizuojamos pratybos</w:t>
            </w:r>
            <w:r w:rsidR="007C171E">
              <w:rPr>
                <w:color w:val="000000" w:themeColor="text1"/>
                <w:sz w:val="22"/>
                <w:szCs w:val="22"/>
              </w:rPr>
              <w:t>.</w:t>
            </w:r>
          </w:p>
        </w:tc>
      </w:tr>
      <w:tr w:rsidR="001826CA" w:rsidRPr="006D47E3" w14:paraId="564C47B0" w14:textId="4F675A6C" w:rsidTr="00BE50BD">
        <w:trPr>
          <w:trHeight w:val="391"/>
        </w:trPr>
        <w:tc>
          <w:tcPr>
            <w:tcW w:w="0" w:type="auto"/>
            <w:gridSpan w:val="2"/>
            <w:vMerge/>
            <w:shd w:val="clear" w:color="auto" w:fill="auto"/>
          </w:tcPr>
          <w:p w14:paraId="431F3356" w14:textId="0939F077" w:rsidR="00AE6804" w:rsidRPr="006D47E3" w:rsidRDefault="00AE6804" w:rsidP="0063013A">
            <w:pPr>
              <w:rPr>
                <w:b/>
                <w:bCs/>
                <w:color w:val="000000" w:themeColor="text1"/>
                <w:sz w:val="22"/>
                <w:szCs w:val="22"/>
              </w:rPr>
            </w:pPr>
          </w:p>
        </w:tc>
        <w:tc>
          <w:tcPr>
            <w:tcW w:w="1719" w:type="dxa"/>
            <w:shd w:val="clear" w:color="auto" w:fill="auto"/>
          </w:tcPr>
          <w:p w14:paraId="1F0132ED" w14:textId="4ED7DBAE" w:rsidR="00AE6804" w:rsidRPr="006D47E3" w:rsidRDefault="00AE6804" w:rsidP="0063013A">
            <w:pPr>
              <w:rPr>
                <w:sz w:val="22"/>
                <w:szCs w:val="22"/>
              </w:rPr>
            </w:pPr>
            <w:r>
              <w:rPr>
                <w:sz w:val="22"/>
                <w:szCs w:val="22"/>
              </w:rPr>
              <w:t>13.2</w:t>
            </w:r>
            <w:r w:rsidRPr="006D47E3">
              <w:rPr>
                <w:sz w:val="22"/>
                <w:szCs w:val="22"/>
              </w:rPr>
              <w:t>. Savivaldybės internet</w:t>
            </w:r>
            <w:r>
              <w:rPr>
                <w:sz w:val="22"/>
                <w:szCs w:val="22"/>
              </w:rPr>
              <w:t xml:space="preserve">o svetainėje, socialiniuose </w:t>
            </w:r>
            <w:r w:rsidRPr="006D47E3">
              <w:rPr>
                <w:sz w:val="22"/>
                <w:szCs w:val="22"/>
              </w:rPr>
              <w:t xml:space="preserve">tinkluose, </w:t>
            </w:r>
            <w:r w:rsidRPr="006D47E3">
              <w:rPr>
                <w:sz w:val="22"/>
                <w:szCs w:val="22"/>
              </w:rPr>
              <w:lastRenderedPageBreak/>
              <w:t>kitomis žiniasklaidos priemonėmis teikti Mobilizacijos ir pilietinio pasipriešinimo departamento paruoštas rekomendacijas, kaip elgtis darbuotojams /</w:t>
            </w:r>
            <w:r>
              <w:rPr>
                <w:sz w:val="22"/>
                <w:szCs w:val="22"/>
              </w:rPr>
              <w:t xml:space="preserve"> gyventojams</w:t>
            </w:r>
            <w:r w:rsidRPr="006D47E3">
              <w:rPr>
                <w:sz w:val="22"/>
                <w:szCs w:val="22"/>
              </w:rPr>
              <w:t xml:space="preserve"> paskelbus mobilizaciją, nepaprastąją ar karo padėtį</w:t>
            </w:r>
          </w:p>
        </w:tc>
        <w:tc>
          <w:tcPr>
            <w:tcW w:w="1795" w:type="dxa"/>
            <w:shd w:val="clear" w:color="auto" w:fill="auto"/>
          </w:tcPr>
          <w:p w14:paraId="0C0B68EB" w14:textId="5397BA1A" w:rsidR="00AE6804" w:rsidRPr="006D47E3" w:rsidRDefault="00AE6804" w:rsidP="0063013A">
            <w:pPr>
              <w:jc w:val="center"/>
              <w:rPr>
                <w:sz w:val="22"/>
                <w:szCs w:val="22"/>
              </w:rPr>
            </w:pPr>
            <w:r w:rsidRPr="006D47E3">
              <w:rPr>
                <w:sz w:val="22"/>
                <w:szCs w:val="22"/>
              </w:rPr>
              <w:lastRenderedPageBreak/>
              <w:t>CSMS</w:t>
            </w:r>
            <w:r>
              <w:rPr>
                <w:sz w:val="22"/>
                <w:szCs w:val="22"/>
              </w:rPr>
              <w:t>, Komunikacijos skyrius</w:t>
            </w:r>
          </w:p>
        </w:tc>
        <w:tc>
          <w:tcPr>
            <w:tcW w:w="1074" w:type="dxa"/>
            <w:shd w:val="clear" w:color="auto" w:fill="auto"/>
          </w:tcPr>
          <w:p w14:paraId="2CC4C967"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146F3994" w14:textId="77777777" w:rsidR="00AE6804" w:rsidRPr="006D47E3" w:rsidRDefault="00AE6804" w:rsidP="0063013A">
            <w:pPr>
              <w:jc w:val="center"/>
              <w:rPr>
                <w:color w:val="000000" w:themeColor="text1"/>
                <w:sz w:val="22"/>
                <w:szCs w:val="22"/>
              </w:rPr>
            </w:pPr>
          </w:p>
        </w:tc>
        <w:tc>
          <w:tcPr>
            <w:tcW w:w="1072" w:type="dxa"/>
            <w:shd w:val="clear" w:color="auto" w:fill="auto"/>
          </w:tcPr>
          <w:p w14:paraId="0A00AF59"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57538EDF" w14:textId="77777777" w:rsidR="00AE6804" w:rsidRPr="006D47E3" w:rsidRDefault="00AE6804" w:rsidP="0063013A">
            <w:pPr>
              <w:jc w:val="center"/>
              <w:rPr>
                <w:color w:val="000000" w:themeColor="text1"/>
                <w:sz w:val="22"/>
                <w:szCs w:val="22"/>
              </w:rPr>
            </w:pPr>
          </w:p>
        </w:tc>
        <w:tc>
          <w:tcPr>
            <w:tcW w:w="1072" w:type="dxa"/>
            <w:shd w:val="clear" w:color="auto" w:fill="auto"/>
          </w:tcPr>
          <w:p w14:paraId="3B9CDAED" w14:textId="77777777" w:rsidR="00AE6804" w:rsidRPr="006D47E3" w:rsidRDefault="00AE6804" w:rsidP="0063013A">
            <w:pPr>
              <w:jc w:val="center"/>
              <w:rPr>
                <w:color w:val="000000" w:themeColor="text1"/>
                <w:sz w:val="22"/>
                <w:szCs w:val="22"/>
              </w:rPr>
            </w:pPr>
            <w:r w:rsidRPr="006D47E3">
              <w:rPr>
                <w:color w:val="000000" w:themeColor="text1"/>
                <w:sz w:val="22"/>
                <w:szCs w:val="22"/>
              </w:rPr>
              <w:t>Esant poreikiui</w:t>
            </w:r>
          </w:p>
          <w:p w14:paraId="0B878EBE" w14:textId="77777777" w:rsidR="00AE6804" w:rsidRPr="006D47E3" w:rsidRDefault="00AE6804" w:rsidP="0063013A">
            <w:pPr>
              <w:jc w:val="center"/>
              <w:rPr>
                <w:color w:val="000000" w:themeColor="text1"/>
                <w:sz w:val="22"/>
                <w:szCs w:val="22"/>
              </w:rPr>
            </w:pPr>
          </w:p>
        </w:tc>
        <w:tc>
          <w:tcPr>
            <w:tcW w:w="1497" w:type="dxa"/>
          </w:tcPr>
          <w:p w14:paraId="6A7BBDED"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28322210" w14:textId="6104A014" w:rsidR="00AE6804" w:rsidRPr="006D47E3" w:rsidRDefault="00AE6804" w:rsidP="009344C9">
            <w:pPr>
              <w:rPr>
                <w:color w:val="000000" w:themeColor="text1"/>
                <w:sz w:val="22"/>
                <w:szCs w:val="22"/>
              </w:rPr>
            </w:pPr>
            <w:r>
              <w:rPr>
                <w:color w:val="000000" w:themeColor="text1"/>
                <w:sz w:val="22"/>
                <w:szCs w:val="22"/>
              </w:rPr>
              <w:t xml:space="preserve">Informacija paskelbta </w:t>
            </w:r>
            <w:r w:rsidRPr="006D47E3">
              <w:rPr>
                <w:color w:val="000000" w:themeColor="text1"/>
                <w:sz w:val="22"/>
                <w:szCs w:val="22"/>
              </w:rPr>
              <w:t xml:space="preserve">Savivaldybės interneto svetainėje, </w:t>
            </w:r>
            <w:proofErr w:type="spellStart"/>
            <w:r w:rsidRPr="006D47E3">
              <w:rPr>
                <w:color w:val="000000" w:themeColor="text1"/>
                <w:sz w:val="22"/>
                <w:szCs w:val="22"/>
              </w:rPr>
              <w:t>soc</w:t>
            </w:r>
            <w:proofErr w:type="spellEnd"/>
            <w:r w:rsidRPr="006D47E3">
              <w:rPr>
                <w:color w:val="000000" w:themeColor="text1"/>
                <w:sz w:val="22"/>
                <w:szCs w:val="22"/>
              </w:rPr>
              <w:t>. tinkluose, kit</w:t>
            </w:r>
            <w:r>
              <w:rPr>
                <w:color w:val="000000" w:themeColor="text1"/>
                <w:sz w:val="22"/>
                <w:szCs w:val="22"/>
              </w:rPr>
              <w:t xml:space="preserve">uose </w:t>
            </w:r>
            <w:r>
              <w:rPr>
                <w:color w:val="000000" w:themeColor="text1"/>
                <w:sz w:val="22"/>
                <w:szCs w:val="22"/>
              </w:rPr>
              <w:lastRenderedPageBreak/>
              <w:t>žiniasklaidos šaltiniuose (faktas</w:t>
            </w:r>
            <w:r w:rsidRPr="006D47E3">
              <w:rPr>
                <w:color w:val="000000" w:themeColor="text1"/>
                <w:sz w:val="22"/>
                <w:szCs w:val="22"/>
              </w:rPr>
              <w:t>)</w:t>
            </w:r>
          </w:p>
        </w:tc>
        <w:tc>
          <w:tcPr>
            <w:tcW w:w="1084" w:type="dxa"/>
            <w:shd w:val="clear" w:color="auto" w:fill="auto"/>
          </w:tcPr>
          <w:p w14:paraId="20DCEBBC" w14:textId="290785F6" w:rsidR="00AE6804" w:rsidRPr="006D47E3" w:rsidRDefault="00AE6804" w:rsidP="0063013A">
            <w:pPr>
              <w:jc w:val="center"/>
              <w:rPr>
                <w:color w:val="000000" w:themeColor="text1"/>
                <w:sz w:val="22"/>
                <w:szCs w:val="22"/>
              </w:rPr>
            </w:pPr>
            <w:r w:rsidRPr="006D47E3">
              <w:rPr>
                <w:color w:val="000000" w:themeColor="text1"/>
                <w:sz w:val="22"/>
                <w:szCs w:val="22"/>
              </w:rPr>
              <w:lastRenderedPageBreak/>
              <w:t>Taip</w:t>
            </w:r>
            <w:r>
              <w:rPr>
                <w:color w:val="000000" w:themeColor="text1"/>
                <w:sz w:val="22"/>
                <w:szCs w:val="22"/>
              </w:rPr>
              <w:t xml:space="preserve"> </w:t>
            </w:r>
            <w:r w:rsidRPr="006D47E3">
              <w:rPr>
                <w:color w:val="000000" w:themeColor="text1"/>
                <w:sz w:val="22"/>
                <w:szCs w:val="22"/>
              </w:rPr>
              <w:t>/</w:t>
            </w:r>
            <w:r>
              <w:rPr>
                <w:color w:val="000000" w:themeColor="text1"/>
                <w:sz w:val="22"/>
                <w:szCs w:val="22"/>
              </w:rPr>
              <w:t xml:space="preserve"> </w:t>
            </w:r>
            <w:r w:rsidRPr="006D47E3">
              <w:rPr>
                <w:color w:val="000000" w:themeColor="text1"/>
                <w:sz w:val="22"/>
                <w:szCs w:val="22"/>
              </w:rPr>
              <w:t xml:space="preserve">Ne </w:t>
            </w:r>
          </w:p>
        </w:tc>
        <w:tc>
          <w:tcPr>
            <w:tcW w:w="2890" w:type="dxa"/>
          </w:tcPr>
          <w:p w14:paraId="4B04CFE7" w14:textId="7C94D649" w:rsidR="00AE6804" w:rsidRPr="006D47E3" w:rsidRDefault="00F02B8E" w:rsidP="007A4C0F">
            <w:pPr>
              <w:rPr>
                <w:color w:val="000000" w:themeColor="text1"/>
                <w:sz w:val="22"/>
                <w:szCs w:val="22"/>
              </w:rPr>
            </w:pPr>
            <w:r>
              <w:rPr>
                <w:color w:val="000000" w:themeColor="text1"/>
                <w:sz w:val="22"/>
                <w:szCs w:val="22"/>
              </w:rPr>
              <w:t>Įvykdyta. Informacija paviešinta Savivaldybės interneto svetainėje.</w:t>
            </w:r>
          </w:p>
        </w:tc>
      </w:tr>
      <w:tr w:rsidR="00AE6804" w:rsidRPr="006D47E3" w14:paraId="22595542" w14:textId="12A8B5A0" w:rsidTr="00BE50BD">
        <w:trPr>
          <w:trHeight w:val="310"/>
        </w:trPr>
        <w:tc>
          <w:tcPr>
            <w:tcW w:w="0" w:type="auto"/>
            <w:gridSpan w:val="2"/>
            <w:vMerge/>
            <w:shd w:val="clear" w:color="auto" w:fill="auto"/>
          </w:tcPr>
          <w:p w14:paraId="47671436" w14:textId="1C4AEC57" w:rsidR="00AE6804" w:rsidRPr="006D47E3" w:rsidRDefault="00AE6804" w:rsidP="0063013A">
            <w:pPr>
              <w:rPr>
                <w:color w:val="000000" w:themeColor="text1"/>
                <w:sz w:val="22"/>
                <w:szCs w:val="22"/>
              </w:rPr>
            </w:pPr>
          </w:p>
        </w:tc>
        <w:tc>
          <w:tcPr>
            <w:tcW w:w="10071" w:type="dxa"/>
            <w:gridSpan w:val="7"/>
            <w:shd w:val="clear" w:color="auto" w:fill="auto"/>
          </w:tcPr>
          <w:p w14:paraId="24606D99" w14:textId="3EFA3E58" w:rsidR="00AE6804" w:rsidRPr="006B6E4F" w:rsidRDefault="00AE6804" w:rsidP="0063013A">
            <w:pPr>
              <w:jc w:val="center"/>
              <w:rPr>
                <w:b/>
                <w:color w:val="000000" w:themeColor="text1"/>
                <w:sz w:val="22"/>
                <w:szCs w:val="22"/>
              </w:rPr>
            </w:pPr>
            <w:r w:rsidRPr="006D47E3">
              <w:rPr>
                <w:b/>
                <w:color w:val="000000" w:themeColor="text1"/>
                <w:sz w:val="22"/>
                <w:szCs w:val="22"/>
              </w:rPr>
              <w:t>Savivaldybės parengties stiprinimas, užtikrinant teisės aktais nustatytos veiklos civilinės saugos srityje priemonių planavimą</w:t>
            </w:r>
          </w:p>
        </w:tc>
        <w:tc>
          <w:tcPr>
            <w:tcW w:w="3974" w:type="dxa"/>
            <w:gridSpan w:val="2"/>
          </w:tcPr>
          <w:p w14:paraId="6D4C7365" w14:textId="77777777" w:rsidR="00AE6804" w:rsidRPr="006D47E3" w:rsidRDefault="00AE6804" w:rsidP="007A4C0F">
            <w:pPr>
              <w:rPr>
                <w:b/>
                <w:color w:val="000000" w:themeColor="text1"/>
                <w:sz w:val="22"/>
                <w:szCs w:val="22"/>
              </w:rPr>
            </w:pPr>
          </w:p>
        </w:tc>
      </w:tr>
      <w:tr w:rsidR="001826CA" w:rsidRPr="006D47E3" w14:paraId="74A81780" w14:textId="28F3D358" w:rsidTr="00BE50BD">
        <w:trPr>
          <w:trHeight w:val="724"/>
        </w:trPr>
        <w:tc>
          <w:tcPr>
            <w:tcW w:w="0" w:type="auto"/>
            <w:gridSpan w:val="2"/>
            <w:vMerge/>
            <w:shd w:val="clear" w:color="auto" w:fill="auto"/>
          </w:tcPr>
          <w:p w14:paraId="1ECC9815" w14:textId="20528F06" w:rsidR="00AE6804" w:rsidRPr="006D47E3" w:rsidRDefault="00AE6804" w:rsidP="0063013A">
            <w:pPr>
              <w:rPr>
                <w:b/>
                <w:color w:val="000000" w:themeColor="text1"/>
                <w:sz w:val="22"/>
                <w:szCs w:val="22"/>
              </w:rPr>
            </w:pPr>
            <w:bookmarkStart w:id="1" w:name="_Hlk62647300"/>
          </w:p>
        </w:tc>
        <w:tc>
          <w:tcPr>
            <w:tcW w:w="1719" w:type="dxa"/>
            <w:vMerge w:val="restart"/>
            <w:shd w:val="clear" w:color="auto" w:fill="auto"/>
          </w:tcPr>
          <w:p w14:paraId="29F31B85" w14:textId="77777777" w:rsidR="00AE6804" w:rsidRPr="006D47E3" w:rsidRDefault="00AE6804" w:rsidP="0063013A">
            <w:pPr>
              <w:rPr>
                <w:color w:val="000000" w:themeColor="text1"/>
                <w:sz w:val="22"/>
                <w:szCs w:val="22"/>
              </w:rPr>
            </w:pPr>
            <w:r w:rsidRPr="006D47E3">
              <w:rPr>
                <w:color w:val="000000" w:themeColor="text1"/>
                <w:sz w:val="22"/>
                <w:szCs w:val="22"/>
              </w:rPr>
              <w:t>1. Parengti / atnaujinti / patikslinti civilinės saugos veiklos planavimo dokumentus</w:t>
            </w:r>
          </w:p>
          <w:p w14:paraId="6E739880" w14:textId="77777777" w:rsidR="00AE6804" w:rsidRPr="006D47E3" w:rsidRDefault="00AE6804" w:rsidP="0063013A">
            <w:pPr>
              <w:rPr>
                <w:color w:val="000000" w:themeColor="text1"/>
                <w:sz w:val="22"/>
                <w:szCs w:val="22"/>
              </w:rPr>
            </w:pPr>
          </w:p>
          <w:p w14:paraId="63AE68E0" w14:textId="77777777" w:rsidR="00AE6804" w:rsidRPr="006D47E3" w:rsidRDefault="00AE6804" w:rsidP="0063013A">
            <w:pPr>
              <w:rPr>
                <w:color w:val="000000" w:themeColor="text1"/>
                <w:sz w:val="22"/>
                <w:szCs w:val="22"/>
              </w:rPr>
            </w:pPr>
          </w:p>
          <w:p w14:paraId="34FA3550" w14:textId="77777777" w:rsidR="00AE6804" w:rsidRPr="006D47E3" w:rsidRDefault="00AE6804" w:rsidP="0063013A">
            <w:pPr>
              <w:rPr>
                <w:color w:val="000000" w:themeColor="text1"/>
                <w:sz w:val="22"/>
                <w:szCs w:val="22"/>
              </w:rPr>
            </w:pPr>
          </w:p>
          <w:p w14:paraId="7DDC1307" w14:textId="77777777" w:rsidR="00AE6804" w:rsidRPr="006D47E3" w:rsidRDefault="00AE6804" w:rsidP="0063013A">
            <w:pPr>
              <w:rPr>
                <w:color w:val="000000" w:themeColor="text1"/>
                <w:sz w:val="22"/>
                <w:szCs w:val="22"/>
              </w:rPr>
            </w:pPr>
          </w:p>
          <w:p w14:paraId="7ED2F2FE" w14:textId="77777777" w:rsidR="00AE6804" w:rsidRPr="006D47E3" w:rsidRDefault="00AE6804" w:rsidP="0063013A">
            <w:pPr>
              <w:rPr>
                <w:color w:val="000000" w:themeColor="text1"/>
                <w:sz w:val="22"/>
                <w:szCs w:val="22"/>
              </w:rPr>
            </w:pPr>
          </w:p>
        </w:tc>
        <w:tc>
          <w:tcPr>
            <w:tcW w:w="1795" w:type="dxa"/>
            <w:vMerge w:val="restart"/>
            <w:shd w:val="clear" w:color="auto" w:fill="auto"/>
          </w:tcPr>
          <w:p w14:paraId="7DC0F96C"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6F2DADE0" w14:textId="77777777" w:rsidR="00AE6804" w:rsidRPr="006D47E3" w:rsidRDefault="00AE6804" w:rsidP="0063013A">
            <w:pPr>
              <w:jc w:val="center"/>
              <w:rPr>
                <w:color w:val="000000" w:themeColor="text1"/>
                <w:sz w:val="22"/>
                <w:szCs w:val="22"/>
              </w:rPr>
            </w:pPr>
          </w:p>
          <w:p w14:paraId="46745E24" w14:textId="77777777" w:rsidR="00AE6804" w:rsidRPr="006D47E3" w:rsidRDefault="00AE6804" w:rsidP="0063013A">
            <w:pPr>
              <w:jc w:val="center"/>
              <w:rPr>
                <w:color w:val="000000" w:themeColor="text1"/>
                <w:sz w:val="22"/>
                <w:szCs w:val="22"/>
              </w:rPr>
            </w:pPr>
          </w:p>
          <w:p w14:paraId="794C56FA" w14:textId="77777777" w:rsidR="00AE6804" w:rsidRPr="006D47E3" w:rsidRDefault="00AE6804" w:rsidP="0063013A">
            <w:pPr>
              <w:jc w:val="center"/>
              <w:rPr>
                <w:color w:val="000000" w:themeColor="text1"/>
                <w:sz w:val="22"/>
                <w:szCs w:val="22"/>
              </w:rPr>
            </w:pPr>
          </w:p>
          <w:p w14:paraId="00B1B51A" w14:textId="77777777" w:rsidR="00AE6804" w:rsidRPr="006D47E3" w:rsidRDefault="00AE6804" w:rsidP="0063013A">
            <w:pPr>
              <w:jc w:val="center"/>
              <w:rPr>
                <w:color w:val="000000" w:themeColor="text1"/>
                <w:sz w:val="22"/>
                <w:szCs w:val="22"/>
              </w:rPr>
            </w:pPr>
          </w:p>
          <w:p w14:paraId="3C7D58B9" w14:textId="77777777" w:rsidR="00AE6804" w:rsidRPr="006D47E3" w:rsidRDefault="00AE6804" w:rsidP="0063013A">
            <w:pPr>
              <w:jc w:val="center"/>
              <w:rPr>
                <w:color w:val="000000" w:themeColor="text1"/>
                <w:sz w:val="22"/>
                <w:szCs w:val="22"/>
              </w:rPr>
            </w:pPr>
          </w:p>
          <w:p w14:paraId="2FC1867A" w14:textId="77777777" w:rsidR="00AE6804" w:rsidRPr="006D47E3" w:rsidRDefault="00AE6804" w:rsidP="0063013A">
            <w:pPr>
              <w:jc w:val="center"/>
              <w:rPr>
                <w:color w:val="000000" w:themeColor="text1"/>
                <w:sz w:val="22"/>
                <w:szCs w:val="22"/>
              </w:rPr>
            </w:pPr>
          </w:p>
        </w:tc>
        <w:tc>
          <w:tcPr>
            <w:tcW w:w="1074" w:type="dxa"/>
            <w:vMerge w:val="restart"/>
            <w:shd w:val="clear" w:color="auto" w:fill="auto"/>
          </w:tcPr>
          <w:p w14:paraId="79914546" w14:textId="3B8CE15C" w:rsidR="00AE6804" w:rsidRPr="006D47E3" w:rsidRDefault="00AE6804" w:rsidP="0063013A">
            <w:pPr>
              <w:jc w:val="center"/>
              <w:rPr>
                <w:color w:val="000000" w:themeColor="text1"/>
                <w:sz w:val="22"/>
                <w:szCs w:val="22"/>
              </w:rPr>
            </w:pPr>
            <w:r w:rsidRPr="006D47E3">
              <w:rPr>
                <w:color w:val="000000" w:themeColor="text1"/>
                <w:sz w:val="22"/>
                <w:szCs w:val="22"/>
              </w:rPr>
              <w:t>I ketvirtis</w:t>
            </w:r>
          </w:p>
          <w:p w14:paraId="551B8FAE" w14:textId="77777777" w:rsidR="00AE6804" w:rsidRPr="006D47E3" w:rsidRDefault="00AE6804" w:rsidP="0063013A">
            <w:pPr>
              <w:jc w:val="center"/>
              <w:rPr>
                <w:color w:val="000000" w:themeColor="text1"/>
                <w:sz w:val="22"/>
                <w:szCs w:val="22"/>
              </w:rPr>
            </w:pPr>
          </w:p>
          <w:p w14:paraId="1D63ECCA" w14:textId="77777777" w:rsidR="00AE6804" w:rsidRPr="006D47E3" w:rsidRDefault="00AE6804" w:rsidP="0063013A">
            <w:pPr>
              <w:jc w:val="center"/>
              <w:rPr>
                <w:color w:val="000000" w:themeColor="text1"/>
                <w:sz w:val="22"/>
                <w:szCs w:val="22"/>
              </w:rPr>
            </w:pPr>
          </w:p>
          <w:p w14:paraId="1D7FCE69" w14:textId="77777777" w:rsidR="00AE6804" w:rsidRPr="006D47E3" w:rsidRDefault="00AE6804" w:rsidP="0063013A">
            <w:pPr>
              <w:jc w:val="center"/>
              <w:rPr>
                <w:color w:val="000000" w:themeColor="text1"/>
                <w:sz w:val="22"/>
                <w:szCs w:val="22"/>
              </w:rPr>
            </w:pPr>
          </w:p>
          <w:p w14:paraId="4B1E617E" w14:textId="77777777" w:rsidR="00AE6804" w:rsidRPr="006D47E3" w:rsidRDefault="00AE6804" w:rsidP="0063013A">
            <w:pPr>
              <w:jc w:val="center"/>
              <w:rPr>
                <w:color w:val="000000" w:themeColor="text1"/>
                <w:sz w:val="22"/>
                <w:szCs w:val="22"/>
              </w:rPr>
            </w:pPr>
          </w:p>
          <w:p w14:paraId="678F0652" w14:textId="77777777" w:rsidR="00AE6804" w:rsidRPr="006D47E3" w:rsidRDefault="00AE6804" w:rsidP="0063013A">
            <w:pPr>
              <w:jc w:val="center"/>
              <w:rPr>
                <w:color w:val="000000" w:themeColor="text1"/>
                <w:sz w:val="22"/>
                <w:szCs w:val="22"/>
              </w:rPr>
            </w:pPr>
          </w:p>
        </w:tc>
        <w:tc>
          <w:tcPr>
            <w:tcW w:w="1072" w:type="dxa"/>
            <w:vMerge w:val="restart"/>
            <w:shd w:val="clear" w:color="auto" w:fill="auto"/>
          </w:tcPr>
          <w:p w14:paraId="151A5B23" w14:textId="26AE6A9A" w:rsidR="00AE6804" w:rsidRPr="006D47E3" w:rsidRDefault="00AE6804" w:rsidP="0063013A">
            <w:pPr>
              <w:jc w:val="center"/>
              <w:rPr>
                <w:color w:val="000000" w:themeColor="text1"/>
                <w:sz w:val="22"/>
                <w:szCs w:val="22"/>
              </w:rPr>
            </w:pPr>
            <w:r w:rsidRPr="006D47E3">
              <w:rPr>
                <w:color w:val="000000" w:themeColor="text1"/>
                <w:sz w:val="22"/>
                <w:szCs w:val="22"/>
              </w:rPr>
              <w:t>I ketvirtis</w:t>
            </w:r>
          </w:p>
          <w:p w14:paraId="2F2713C6" w14:textId="77777777" w:rsidR="00AE6804" w:rsidRPr="006D47E3" w:rsidRDefault="00AE6804" w:rsidP="0063013A">
            <w:pPr>
              <w:jc w:val="center"/>
              <w:rPr>
                <w:color w:val="000000" w:themeColor="text1"/>
                <w:sz w:val="22"/>
                <w:szCs w:val="22"/>
              </w:rPr>
            </w:pPr>
          </w:p>
          <w:p w14:paraId="092E6667" w14:textId="77777777" w:rsidR="00AE6804" w:rsidRPr="006D47E3" w:rsidRDefault="00AE6804" w:rsidP="0063013A">
            <w:pPr>
              <w:jc w:val="center"/>
              <w:rPr>
                <w:color w:val="000000" w:themeColor="text1"/>
                <w:sz w:val="22"/>
                <w:szCs w:val="22"/>
              </w:rPr>
            </w:pPr>
          </w:p>
        </w:tc>
        <w:tc>
          <w:tcPr>
            <w:tcW w:w="1072" w:type="dxa"/>
            <w:vMerge w:val="restart"/>
            <w:shd w:val="clear" w:color="auto" w:fill="auto"/>
          </w:tcPr>
          <w:p w14:paraId="342F3BD8" w14:textId="0C3C6A2B" w:rsidR="00AE6804" w:rsidRPr="006D47E3" w:rsidRDefault="00AE6804" w:rsidP="0063013A">
            <w:pPr>
              <w:jc w:val="center"/>
              <w:rPr>
                <w:color w:val="000000" w:themeColor="text1"/>
                <w:sz w:val="22"/>
                <w:szCs w:val="22"/>
              </w:rPr>
            </w:pPr>
            <w:r w:rsidRPr="006D47E3">
              <w:rPr>
                <w:color w:val="000000" w:themeColor="text1"/>
                <w:sz w:val="22"/>
                <w:szCs w:val="22"/>
              </w:rPr>
              <w:t>I ketvirtis</w:t>
            </w:r>
          </w:p>
          <w:p w14:paraId="1317A237" w14:textId="77777777" w:rsidR="00AE6804" w:rsidRPr="006D47E3" w:rsidRDefault="00AE6804" w:rsidP="0063013A">
            <w:pPr>
              <w:jc w:val="center"/>
              <w:rPr>
                <w:color w:val="000000" w:themeColor="text1"/>
                <w:sz w:val="22"/>
                <w:szCs w:val="22"/>
              </w:rPr>
            </w:pPr>
          </w:p>
          <w:p w14:paraId="0CB6DC2B" w14:textId="77777777" w:rsidR="00AE6804" w:rsidRPr="006D47E3" w:rsidRDefault="00AE6804" w:rsidP="0063013A">
            <w:pPr>
              <w:jc w:val="center"/>
              <w:rPr>
                <w:color w:val="000000" w:themeColor="text1"/>
                <w:sz w:val="22"/>
                <w:szCs w:val="22"/>
              </w:rPr>
            </w:pPr>
            <w:r w:rsidRPr="006D47E3">
              <w:rPr>
                <w:color w:val="000000" w:themeColor="text1"/>
                <w:sz w:val="22"/>
                <w:szCs w:val="22"/>
              </w:rPr>
              <w:t xml:space="preserve"> </w:t>
            </w:r>
          </w:p>
        </w:tc>
        <w:tc>
          <w:tcPr>
            <w:tcW w:w="1497" w:type="dxa"/>
            <w:vMerge w:val="restart"/>
          </w:tcPr>
          <w:p w14:paraId="5E291C56"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6A30EA5A" w14:textId="1288B35C" w:rsidR="00AE6804" w:rsidRPr="006D47E3" w:rsidRDefault="00AE6804" w:rsidP="006B6E4F">
            <w:pPr>
              <w:rPr>
                <w:color w:val="000000" w:themeColor="text1"/>
                <w:sz w:val="22"/>
                <w:szCs w:val="22"/>
              </w:rPr>
            </w:pPr>
            <w:r w:rsidRPr="006D47E3">
              <w:rPr>
                <w:color w:val="000000" w:themeColor="text1"/>
                <w:sz w:val="22"/>
                <w:szCs w:val="22"/>
              </w:rPr>
              <w:t>Parengtas / atnaujintas / patikslintas ekstremaliųjų situacijų prevencijos priemonių planas</w:t>
            </w:r>
            <w:r>
              <w:rPr>
                <w:color w:val="000000" w:themeColor="text1"/>
                <w:sz w:val="22"/>
                <w:szCs w:val="22"/>
              </w:rPr>
              <w:t xml:space="preserve"> (faktas)</w:t>
            </w:r>
          </w:p>
        </w:tc>
        <w:tc>
          <w:tcPr>
            <w:tcW w:w="1084" w:type="dxa"/>
            <w:shd w:val="clear" w:color="auto" w:fill="auto"/>
          </w:tcPr>
          <w:p w14:paraId="719B7A19"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2CFF8EF1" w14:textId="3F3658BB" w:rsidR="00AE6804" w:rsidRPr="006D47E3" w:rsidRDefault="00492EE1" w:rsidP="007A4C0F">
            <w:pPr>
              <w:rPr>
                <w:color w:val="000000" w:themeColor="text1"/>
                <w:sz w:val="22"/>
                <w:szCs w:val="22"/>
              </w:rPr>
            </w:pPr>
            <w:r>
              <w:rPr>
                <w:color w:val="000000" w:themeColor="text1"/>
                <w:sz w:val="22"/>
                <w:szCs w:val="22"/>
              </w:rPr>
              <w:t xml:space="preserve">Parengtas Klaipėdos miesto savivaldybės </w:t>
            </w:r>
            <w:r w:rsidRPr="00E74A77">
              <w:rPr>
                <w:color w:val="000000" w:themeColor="text1"/>
                <w:sz w:val="22"/>
                <w:szCs w:val="22"/>
              </w:rPr>
              <w:t>202</w:t>
            </w:r>
            <w:r w:rsidR="00B47442" w:rsidRPr="00E74A77">
              <w:rPr>
                <w:color w:val="000000" w:themeColor="text1"/>
                <w:sz w:val="22"/>
                <w:szCs w:val="22"/>
              </w:rPr>
              <w:t>5</w:t>
            </w:r>
            <w:r w:rsidRPr="00E74A77">
              <w:rPr>
                <w:color w:val="000000" w:themeColor="text1"/>
                <w:sz w:val="22"/>
                <w:szCs w:val="22"/>
              </w:rPr>
              <w:t>-202</w:t>
            </w:r>
            <w:r w:rsidR="00B47442" w:rsidRPr="00E74A77">
              <w:rPr>
                <w:color w:val="000000" w:themeColor="text1"/>
                <w:sz w:val="22"/>
                <w:szCs w:val="22"/>
              </w:rPr>
              <w:t>7</w:t>
            </w:r>
            <w:r>
              <w:rPr>
                <w:color w:val="000000" w:themeColor="text1"/>
                <w:sz w:val="22"/>
                <w:szCs w:val="22"/>
              </w:rPr>
              <w:t xml:space="preserve"> metų ekstremaliųjų situacijų prevencijos priemonių planas</w:t>
            </w:r>
          </w:p>
        </w:tc>
      </w:tr>
      <w:bookmarkEnd w:id="1"/>
      <w:tr w:rsidR="001826CA" w:rsidRPr="006D47E3" w14:paraId="111CB3F6" w14:textId="631B8153" w:rsidTr="00BE50BD">
        <w:trPr>
          <w:trHeight w:val="240"/>
        </w:trPr>
        <w:tc>
          <w:tcPr>
            <w:tcW w:w="0" w:type="auto"/>
            <w:gridSpan w:val="2"/>
            <w:vMerge/>
            <w:shd w:val="clear" w:color="auto" w:fill="auto"/>
          </w:tcPr>
          <w:p w14:paraId="6F9A849B" w14:textId="77777777" w:rsidR="00AE6804" w:rsidRPr="006D47E3" w:rsidRDefault="00AE6804" w:rsidP="0063013A">
            <w:pPr>
              <w:rPr>
                <w:b/>
                <w:color w:val="000000" w:themeColor="text1"/>
                <w:sz w:val="22"/>
                <w:szCs w:val="22"/>
              </w:rPr>
            </w:pPr>
          </w:p>
        </w:tc>
        <w:tc>
          <w:tcPr>
            <w:tcW w:w="1719" w:type="dxa"/>
            <w:vMerge/>
            <w:shd w:val="clear" w:color="auto" w:fill="auto"/>
          </w:tcPr>
          <w:p w14:paraId="15DE18EF" w14:textId="77777777" w:rsidR="00AE6804" w:rsidRPr="006D47E3" w:rsidRDefault="00AE6804" w:rsidP="0063013A">
            <w:pPr>
              <w:rPr>
                <w:color w:val="000000" w:themeColor="text1"/>
                <w:sz w:val="22"/>
                <w:szCs w:val="22"/>
              </w:rPr>
            </w:pPr>
          </w:p>
        </w:tc>
        <w:tc>
          <w:tcPr>
            <w:tcW w:w="1795" w:type="dxa"/>
            <w:vMerge/>
            <w:shd w:val="clear" w:color="auto" w:fill="auto"/>
          </w:tcPr>
          <w:p w14:paraId="046F4E96"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3D268817"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0A3FABA8"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47A90294" w14:textId="77777777" w:rsidR="00AE6804" w:rsidRPr="006D47E3" w:rsidRDefault="00AE6804" w:rsidP="0063013A">
            <w:pPr>
              <w:jc w:val="center"/>
              <w:rPr>
                <w:color w:val="000000" w:themeColor="text1"/>
                <w:sz w:val="22"/>
                <w:szCs w:val="22"/>
              </w:rPr>
            </w:pPr>
          </w:p>
        </w:tc>
        <w:tc>
          <w:tcPr>
            <w:tcW w:w="1497" w:type="dxa"/>
            <w:vMerge/>
          </w:tcPr>
          <w:p w14:paraId="39D4CA99" w14:textId="77777777" w:rsidR="00AE6804" w:rsidRPr="006D47E3" w:rsidRDefault="00AE6804" w:rsidP="0063013A">
            <w:pPr>
              <w:jc w:val="center"/>
              <w:rPr>
                <w:color w:val="000000" w:themeColor="text1"/>
                <w:sz w:val="22"/>
                <w:szCs w:val="22"/>
              </w:rPr>
            </w:pPr>
          </w:p>
        </w:tc>
        <w:tc>
          <w:tcPr>
            <w:tcW w:w="1842" w:type="dxa"/>
            <w:shd w:val="clear" w:color="auto" w:fill="auto"/>
          </w:tcPr>
          <w:p w14:paraId="336D1976" w14:textId="283821A0" w:rsidR="00AE6804" w:rsidRPr="006D47E3" w:rsidRDefault="00AE6804" w:rsidP="006B6E4F">
            <w:pPr>
              <w:rPr>
                <w:color w:val="000000" w:themeColor="text1"/>
                <w:sz w:val="22"/>
                <w:szCs w:val="22"/>
              </w:rPr>
            </w:pPr>
            <w:r w:rsidRPr="006D47E3">
              <w:rPr>
                <w:color w:val="000000" w:themeColor="text1"/>
                <w:sz w:val="22"/>
                <w:szCs w:val="22"/>
              </w:rPr>
              <w:t>Parengtas ŪS, kitų įstaigų civilinės saugos būklės</w:t>
            </w:r>
            <w:r>
              <w:rPr>
                <w:color w:val="000000" w:themeColor="text1"/>
                <w:sz w:val="22"/>
                <w:szCs w:val="22"/>
              </w:rPr>
              <w:t xml:space="preserve"> patikrinimų planas (faktas)</w:t>
            </w:r>
          </w:p>
        </w:tc>
        <w:tc>
          <w:tcPr>
            <w:tcW w:w="1084" w:type="dxa"/>
            <w:shd w:val="clear" w:color="auto" w:fill="auto"/>
          </w:tcPr>
          <w:p w14:paraId="7B76A173"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313D3BD3" w14:textId="2BB6CDD3" w:rsidR="00AE6804" w:rsidRPr="006D47E3" w:rsidRDefault="00492EE1" w:rsidP="007A4C0F">
            <w:pPr>
              <w:rPr>
                <w:color w:val="000000" w:themeColor="text1"/>
                <w:sz w:val="22"/>
                <w:szCs w:val="22"/>
              </w:rPr>
            </w:pPr>
            <w:r>
              <w:rPr>
                <w:color w:val="000000" w:themeColor="text1"/>
                <w:sz w:val="22"/>
                <w:szCs w:val="22"/>
              </w:rPr>
              <w:t>Neaktualu. Vis dar nėra parengta</w:t>
            </w:r>
            <w:r w:rsidR="00554418">
              <w:rPr>
                <w:color w:val="000000" w:themeColor="text1"/>
                <w:sz w:val="22"/>
                <w:szCs w:val="22"/>
              </w:rPr>
              <w:t>s</w:t>
            </w:r>
            <w:r>
              <w:rPr>
                <w:color w:val="000000" w:themeColor="text1"/>
                <w:sz w:val="22"/>
                <w:szCs w:val="22"/>
              </w:rPr>
              <w:t xml:space="preserve"> nauja</w:t>
            </w:r>
            <w:r w:rsidR="00554418">
              <w:rPr>
                <w:color w:val="000000" w:themeColor="text1"/>
                <w:sz w:val="22"/>
                <w:szCs w:val="22"/>
              </w:rPr>
              <w:t>s</w:t>
            </w:r>
            <w:r>
              <w:rPr>
                <w:color w:val="000000" w:themeColor="text1"/>
                <w:sz w:val="22"/>
                <w:szCs w:val="22"/>
              </w:rPr>
              <w:t xml:space="preserve"> ŪS, kitų įstaigų civilinės saugos būklės patikrinimų tvark</w:t>
            </w:r>
            <w:r w:rsidR="00554418">
              <w:rPr>
                <w:color w:val="000000" w:themeColor="text1"/>
                <w:sz w:val="22"/>
                <w:szCs w:val="22"/>
              </w:rPr>
              <w:t>os aprašas</w:t>
            </w:r>
            <w:r>
              <w:rPr>
                <w:color w:val="000000" w:themeColor="text1"/>
                <w:sz w:val="22"/>
                <w:szCs w:val="22"/>
              </w:rPr>
              <w:t xml:space="preserve">. </w:t>
            </w:r>
          </w:p>
        </w:tc>
      </w:tr>
      <w:tr w:rsidR="001826CA" w:rsidRPr="006D47E3" w14:paraId="21557860" w14:textId="152CCBFF" w:rsidTr="00BE50BD">
        <w:trPr>
          <w:trHeight w:val="480"/>
        </w:trPr>
        <w:tc>
          <w:tcPr>
            <w:tcW w:w="0" w:type="auto"/>
            <w:gridSpan w:val="2"/>
            <w:vMerge/>
            <w:shd w:val="clear" w:color="auto" w:fill="auto"/>
          </w:tcPr>
          <w:p w14:paraId="1530AF86" w14:textId="77777777" w:rsidR="00AE6804" w:rsidRPr="006D47E3" w:rsidRDefault="00AE6804" w:rsidP="0063013A">
            <w:pPr>
              <w:rPr>
                <w:b/>
                <w:color w:val="000000" w:themeColor="text1"/>
                <w:sz w:val="22"/>
                <w:szCs w:val="22"/>
              </w:rPr>
            </w:pPr>
          </w:p>
        </w:tc>
        <w:tc>
          <w:tcPr>
            <w:tcW w:w="1719" w:type="dxa"/>
            <w:vMerge/>
            <w:shd w:val="clear" w:color="auto" w:fill="auto"/>
          </w:tcPr>
          <w:p w14:paraId="07CA6247" w14:textId="77777777" w:rsidR="00AE6804" w:rsidRPr="006D47E3" w:rsidRDefault="00AE6804" w:rsidP="0063013A">
            <w:pPr>
              <w:rPr>
                <w:color w:val="000000" w:themeColor="text1"/>
                <w:sz w:val="22"/>
                <w:szCs w:val="22"/>
              </w:rPr>
            </w:pPr>
          </w:p>
        </w:tc>
        <w:tc>
          <w:tcPr>
            <w:tcW w:w="1795" w:type="dxa"/>
            <w:vMerge/>
            <w:shd w:val="clear" w:color="auto" w:fill="auto"/>
          </w:tcPr>
          <w:p w14:paraId="7A28F2EA"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0FFBF2E5"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4FA206A5"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15E5BE69" w14:textId="77777777" w:rsidR="00AE6804" w:rsidRPr="006D47E3" w:rsidRDefault="00AE6804" w:rsidP="0063013A">
            <w:pPr>
              <w:jc w:val="center"/>
              <w:rPr>
                <w:color w:val="000000" w:themeColor="text1"/>
                <w:sz w:val="22"/>
                <w:szCs w:val="22"/>
              </w:rPr>
            </w:pPr>
          </w:p>
        </w:tc>
        <w:tc>
          <w:tcPr>
            <w:tcW w:w="1497" w:type="dxa"/>
            <w:vMerge/>
          </w:tcPr>
          <w:p w14:paraId="29C68D26" w14:textId="77777777" w:rsidR="00AE6804" w:rsidRPr="006D47E3" w:rsidRDefault="00AE6804" w:rsidP="0063013A">
            <w:pPr>
              <w:jc w:val="center"/>
              <w:rPr>
                <w:color w:val="000000" w:themeColor="text1"/>
                <w:sz w:val="22"/>
                <w:szCs w:val="22"/>
              </w:rPr>
            </w:pPr>
          </w:p>
        </w:tc>
        <w:tc>
          <w:tcPr>
            <w:tcW w:w="1842" w:type="dxa"/>
            <w:shd w:val="clear" w:color="auto" w:fill="auto"/>
          </w:tcPr>
          <w:p w14:paraId="467C2B62" w14:textId="4B24F2A0" w:rsidR="00AE6804" w:rsidRPr="006D47E3" w:rsidRDefault="00AE6804" w:rsidP="006B6E4F">
            <w:pPr>
              <w:rPr>
                <w:color w:val="000000" w:themeColor="text1"/>
                <w:sz w:val="22"/>
                <w:szCs w:val="22"/>
              </w:rPr>
            </w:pPr>
            <w:r w:rsidRPr="006D47E3">
              <w:rPr>
                <w:color w:val="000000" w:themeColor="text1"/>
                <w:sz w:val="22"/>
                <w:szCs w:val="22"/>
              </w:rPr>
              <w:t xml:space="preserve">Parengtas </w:t>
            </w:r>
            <w:r>
              <w:rPr>
                <w:color w:val="000000" w:themeColor="text1"/>
                <w:sz w:val="22"/>
                <w:szCs w:val="22"/>
              </w:rPr>
              <w:t xml:space="preserve">Savivaldybės </w:t>
            </w:r>
            <w:r w:rsidRPr="006D47E3">
              <w:rPr>
                <w:color w:val="000000" w:themeColor="text1"/>
                <w:sz w:val="22"/>
                <w:szCs w:val="22"/>
              </w:rPr>
              <w:t>civilinės saugos metų veiklos planas</w:t>
            </w:r>
          </w:p>
        </w:tc>
        <w:tc>
          <w:tcPr>
            <w:tcW w:w="1084" w:type="dxa"/>
            <w:shd w:val="clear" w:color="auto" w:fill="auto"/>
          </w:tcPr>
          <w:p w14:paraId="24991F60" w14:textId="225BCC2B" w:rsidR="00AE6804" w:rsidRPr="006D47E3" w:rsidRDefault="00AE6804" w:rsidP="0063013A">
            <w:pPr>
              <w:jc w:val="center"/>
              <w:rPr>
                <w:color w:val="000000" w:themeColor="text1"/>
                <w:sz w:val="22"/>
                <w:szCs w:val="22"/>
              </w:rPr>
            </w:pPr>
            <w:r>
              <w:rPr>
                <w:color w:val="000000" w:themeColor="text1"/>
                <w:sz w:val="22"/>
                <w:szCs w:val="22"/>
              </w:rPr>
              <w:t>Taip</w:t>
            </w:r>
            <w:r w:rsidRPr="006D47E3">
              <w:rPr>
                <w:color w:val="000000" w:themeColor="text1"/>
                <w:sz w:val="22"/>
                <w:szCs w:val="22"/>
              </w:rPr>
              <w:t xml:space="preserve"> / Ne</w:t>
            </w:r>
          </w:p>
        </w:tc>
        <w:tc>
          <w:tcPr>
            <w:tcW w:w="2890" w:type="dxa"/>
          </w:tcPr>
          <w:p w14:paraId="729AADE8" w14:textId="72591D41" w:rsidR="00AE6804" w:rsidRDefault="00492EE1" w:rsidP="007A4C0F">
            <w:pPr>
              <w:rPr>
                <w:color w:val="000000" w:themeColor="text1"/>
                <w:sz w:val="22"/>
                <w:szCs w:val="22"/>
              </w:rPr>
            </w:pPr>
            <w:r>
              <w:rPr>
                <w:color w:val="000000" w:themeColor="text1"/>
                <w:sz w:val="22"/>
                <w:szCs w:val="22"/>
              </w:rPr>
              <w:t xml:space="preserve">Parengtas Klaipėdos miesto savivaldybės civilinės saugos veiklos planas </w:t>
            </w:r>
            <w:r w:rsidR="00A7379A" w:rsidRPr="00E74A77">
              <w:rPr>
                <w:color w:val="000000" w:themeColor="text1"/>
                <w:sz w:val="22"/>
                <w:szCs w:val="22"/>
              </w:rPr>
              <w:t>202</w:t>
            </w:r>
            <w:r w:rsidR="00B47442" w:rsidRPr="00E74A77">
              <w:rPr>
                <w:color w:val="000000" w:themeColor="text1"/>
                <w:sz w:val="22"/>
                <w:szCs w:val="22"/>
              </w:rPr>
              <w:t>5</w:t>
            </w:r>
            <w:r w:rsidR="00A7379A">
              <w:rPr>
                <w:color w:val="000000" w:themeColor="text1"/>
                <w:sz w:val="22"/>
                <w:szCs w:val="22"/>
              </w:rPr>
              <w:t xml:space="preserve"> m. </w:t>
            </w:r>
          </w:p>
        </w:tc>
      </w:tr>
      <w:tr w:rsidR="001826CA" w:rsidRPr="006D47E3" w14:paraId="6218C9E0" w14:textId="330E86EE" w:rsidTr="00BE50BD">
        <w:trPr>
          <w:trHeight w:val="1703"/>
        </w:trPr>
        <w:tc>
          <w:tcPr>
            <w:tcW w:w="0" w:type="auto"/>
            <w:gridSpan w:val="2"/>
            <w:vMerge/>
            <w:shd w:val="clear" w:color="auto" w:fill="auto"/>
          </w:tcPr>
          <w:p w14:paraId="66F7ADD3" w14:textId="77777777" w:rsidR="00AE6804" w:rsidRPr="006D47E3" w:rsidRDefault="00AE6804" w:rsidP="0063013A">
            <w:pPr>
              <w:rPr>
                <w:b/>
                <w:color w:val="000000" w:themeColor="text1"/>
                <w:sz w:val="22"/>
                <w:szCs w:val="22"/>
              </w:rPr>
            </w:pPr>
          </w:p>
        </w:tc>
        <w:tc>
          <w:tcPr>
            <w:tcW w:w="1719" w:type="dxa"/>
            <w:shd w:val="clear" w:color="auto" w:fill="auto"/>
          </w:tcPr>
          <w:p w14:paraId="46D46546" w14:textId="77777777" w:rsidR="00AE6804" w:rsidRPr="006D47E3" w:rsidRDefault="00AE6804" w:rsidP="0063013A">
            <w:pPr>
              <w:rPr>
                <w:color w:val="000000" w:themeColor="text1"/>
                <w:sz w:val="22"/>
                <w:szCs w:val="22"/>
              </w:rPr>
            </w:pPr>
            <w:r w:rsidRPr="006D47E3">
              <w:rPr>
                <w:color w:val="000000" w:themeColor="text1"/>
                <w:sz w:val="22"/>
                <w:szCs w:val="22"/>
              </w:rPr>
              <w:t>2. Atlikti Savivaldybės įstaigų, ŪS ir kitų įstaigų pasirengimo reaguoti į ES vertinimą</w:t>
            </w:r>
          </w:p>
        </w:tc>
        <w:tc>
          <w:tcPr>
            <w:tcW w:w="1795" w:type="dxa"/>
            <w:shd w:val="clear" w:color="auto" w:fill="auto"/>
          </w:tcPr>
          <w:p w14:paraId="2E51C1F1" w14:textId="637CD21E" w:rsidR="00AE6804" w:rsidRPr="006D47E3" w:rsidRDefault="00AE6804" w:rsidP="0063013A">
            <w:pPr>
              <w:jc w:val="center"/>
              <w:rPr>
                <w:color w:val="000000" w:themeColor="text1"/>
                <w:sz w:val="22"/>
                <w:szCs w:val="22"/>
              </w:rPr>
            </w:pPr>
            <w:r w:rsidRPr="006D47E3">
              <w:rPr>
                <w:color w:val="000000" w:themeColor="text1"/>
                <w:sz w:val="22"/>
                <w:szCs w:val="22"/>
              </w:rPr>
              <w:t>Parengties pareigūnas,</w:t>
            </w:r>
          </w:p>
          <w:p w14:paraId="1189F898" w14:textId="77777777" w:rsidR="00AE6804" w:rsidRPr="006D47E3" w:rsidRDefault="00AE6804" w:rsidP="0063013A">
            <w:pPr>
              <w:jc w:val="center"/>
              <w:rPr>
                <w:color w:val="000000" w:themeColor="text1"/>
                <w:sz w:val="22"/>
                <w:szCs w:val="22"/>
              </w:rPr>
            </w:pPr>
            <w:r w:rsidRPr="006D47E3">
              <w:rPr>
                <w:color w:val="000000" w:themeColor="text1"/>
                <w:sz w:val="22"/>
                <w:szCs w:val="22"/>
              </w:rPr>
              <w:t>CSMS</w:t>
            </w:r>
          </w:p>
        </w:tc>
        <w:tc>
          <w:tcPr>
            <w:tcW w:w="1074" w:type="dxa"/>
            <w:shd w:val="clear" w:color="auto" w:fill="auto"/>
          </w:tcPr>
          <w:p w14:paraId="7512A1FA" w14:textId="59CB2FF8"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072" w:type="dxa"/>
            <w:shd w:val="clear" w:color="auto" w:fill="auto"/>
          </w:tcPr>
          <w:p w14:paraId="66DCEDF4" w14:textId="77777777" w:rsidR="00AE6804" w:rsidRPr="006D47E3" w:rsidRDefault="00AE6804" w:rsidP="0063013A">
            <w:pPr>
              <w:jc w:val="center"/>
              <w:rPr>
                <w:color w:val="000000" w:themeColor="text1"/>
                <w:sz w:val="22"/>
                <w:szCs w:val="22"/>
              </w:rPr>
            </w:pPr>
            <w:r w:rsidRPr="006D47E3">
              <w:rPr>
                <w:color w:val="000000" w:themeColor="text1"/>
                <w:sz w:val="22"/>
                <w:szCs w:val="22"/>
              </w:rPr>
              <w:t>I ketvirtis</w:t>
            </w:r>
          </w:p>
        </w:tc>
        <w:tc>
          <w:tcPr>
            <w:tcW w:w="1072" w:type="dxa"/>
            <w:shd w:val="clear" w:color="auto" w:fill="auto"/>
          </w:tcPr>
          <w:p w14:paraId="44A1867A" w14:textId="77777777" w:rsidR="00AE6804" w:rsidRPr="006D47E3" w:rsidRDefault="00AE6804" w:rsidP="0063013A">
            <w:pPr>
              <w:jc w:val="center"/>
              <w:rPr>
                <w:color w:val="000000" w:themeColor="text1"/>
                <w:sz w:val="22"/>
                <w:szCs w:val="22"/>
              </w:rPr>
            </w:pPr>
            <w:r w:rsidRPr="006D47E3">
              <w:rPr>
                <w:color w:val="000000" w:themeColor="text1"/>
                <w:sz w:val="22"/>
                <w:szCs w:val="22"/>
              </w:rPr>
              <w:t>I ketvirtis</w:t>
            </w:r>
          </w:p>
        </w:tc>
        <w:tc>
          <w:tcPr>
            <w:tcW w:w="1497" w:type="dxa"/>
          </w:tcPr>
          <w:p w14:paraId="03B0D230"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17C2313" w14:textId="77777777" w:rsidR="00AE6804" w:rsidRPr="006D47E3" w:rsidRDefault="00AE6804" w:rsidP="00946939">
            <w:pPr>
              <w:rPr>
                <w:color w:val="000000" w:themeColor="text1"/>
                <w:sz w:val="22"/>
                <w:szCs w:val="22"/>
              </w:rPr>
            </w:pPr>
            <w:r w:rsidRPr="006D47E3">
              <w:rPr>
                <w:color w:val="000000" w:themeColor="text1"/>
                <w:sz w:val="22"/>
                <w:szCs w:val="22"/>
              </w:rPr>
              <w:t>Atliktas Savivaldybės įstaigų, ŪS ir kitų įstaigų pasirengimo reaguoti į ES įvertinimas ir pateiktos rekomendacijos dėl nustatytų trūkumų šalinimo, faktas</w:t>
            </w:r>
          </w:p>
        </w:tc>
        <w:tc>
          <w:tcPr>
            <w:tcW w:w="1084" w:type="dxa"/>
            <w:shd w:val="clear" w:color="auto" w:fill="auto"/>
          </w:tcPr>
          <w:p w14:paraId="025A6D1E" w14:textId="3D90DDFA" w:rsidR="00AE6804" w:rsidRPr="006D47E3" w:rsidRDefault="00AE6804" w:rsidP="0063013A">
            <w:pPr>
              <w:jc w:val="center"/>
              <w:rPr>
                <w:color w:val="000000" w:themeColor="text1"/>
                <w:sz w:val="22"/>
                <w:szCs w:val="22"/>
              </w:rPr>
            </w:pPr>
            <w:r>
              <w:rPr>
                <w:color w:val="000000" w:themeColor="text1"/>
                <w:sz w:val="22"/>
                <w:szCs w:val="22"/>
              </w:rPr>
              <w:t xml:space="preserve">Taip </w:t>
            </w:r>
            <w:r w:rsidRPr="006D47E3">
              <w:rPr>
                <w:color w:val="000000" w:themeColor="text1"/>
                <w:sz w:val="22"/>
                <w:szCs w:val="22"/>
              </w:rPr>
              <w:t>/ Ne</w:t>
            </w:r>
          </w:p>
        </w:tc>
        <w:tc>
          <w:tcPr>
            <w:tcW w:w="2890" w:type="dxa"/>
          </w:tcPr>
          <w:p w14:paraId="4F5B36CC" w14:textId="5EAD1973" w:rsidR="00AE6804" w:rsidRDefault="00554418" w:rsidP="007A4C0F">
            <w:pPr>
              <w:rPr>
                <w:color w:val="000000" w:themeColor="text1"/>
                <w:sz w:val="22"/>
                <w:szCs w:val="22"/>
              </w:rPr>
            </w:pPr>
            <w:r>
              <w:rPr>
                <w:color w:val="000000" w:themeColor="text1"/>
                <w:sz w:val="22"/>
                <w:szCs w:val="22"/>
              </w:rPr>
              <w:t>Neaktualu. Vis dar nėra parengta</w:t>
            </w:r>
            <w:r w:rsidR="008B6ADC">
              <w:rPr>
                <w:color w:val="000000" w:themeColor="text1"/>
                <w:sz w:val="22"/>
                <w:szCs w:val="22"/>
              </w:rPr>
              <w:t>s</w:t>
            </w:r>
            <w:r>
              <w:rPr>
                <w:color w:val="000000" w:themeColor="text1"/>
                <w:sz w:val="22"/>
                <w:szCs w:val="22"/>
              </w:rPr>
              <w:t xml:space="preserve"> nauja</w:t>
            </w:r>
            <w:r w:rsidR="008B6ADC">
              <w:rPr>
                <w:color w:val="000000" w:themeColor="text1"/>
                <w:sz w:val="22"/>
                <w:szCs w:val="22"/>
              </w:rPr>
              <w:t>s</w:t>
            </w:r>
            <w:r>
              <w:rPr>
                <w:color w:val="000000" w:themeColor="text1"/>
                <w:sz w:val="22"/>
                <w:szCs w:val="22"/>
              </w:rPr>
              <w:t xml:space="preserve"> ŪS, kitų įstaigų pasirengimo reaguoti į ES vertinimo tvarkos aprašas.</w:t>
            </w:r>
          </w:p>
        </w:tc>
      </w:tr>
      <w:tr w:rsidR="001826CA" w:rsidRPr="006D47E3" w14:paraId="13A625EF" w14:textId="7951FDE2" w:rsidTr="00BE50BD">
        <w:trPr>
          <w:trHeight w:val="885"/>
        </w:trPr>
        <w:tc>
          <w:tcPr>
            <w:tcW w:w="0" w:type="auto"/>
            <w:gridSpan w:val="2"/>
            <w:vMerge/>
            <w:shd w:val="clear" w:color="auto" w:fill="auto"/>
          </w:tcPr>
          <w:p w14:paraId="6C057622"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2891EC71" w14:textId="3FE7659D" w:rsidR="00AE6804" w:rsidRPr="006D47E3" w:rsidRDefault="00AE6804" w:rsidP="0048421F">
            <w:pPr>
              <w:rPr>
                <w:color w:val="000000" w:themeColor="text1"/>
                <w:sz w:val="22"/>
                <w:szCs w:val="22"/>
              </w:rPr>
            </w:pPr>
            <w:r w:rsidRPr="006D47E3">
              <w:rPr>
                <w:color w:val="000000" w:themeColor="text1"/>
                <w:sz w:val="22"/>
                <w:szCs w:val="22"/>
              </w:rPr>
              <w:t>3</w:t>
            </w:r>
            <w:r>
              <w:rPr>
                <w:color w:val="000000" w:themeColor="text1"/>
                <w:sz w:val="22"/>
                <w:szCs w:val="22"/>
              </w:rPr>
              <w:t xml:space="preserve">. Organizuoti Krizių valdymo ir civilinės saugos mokymo tvarkos apraše nustatytų kategorijų asmenų </w:t>
            </w:r>
            <w:r w:rsidRPr="006D47E3">
              <w:rPr>
                <w:color w:val="000000" w:themeColor="text1"/>
                <w:sz w:val="22"/>
                <w:szCs w:val="22"/>
              </w:rPr>
              <w:t xml:space="preserve">dalyvavimą mokymuose pagal nustatytas CS mokymo programas </w:t>
            </w:r>
          </w:p>
        </w:tc>
        <w:tc>
          <w:tcPr>
            <w:tcW w:w="1795" w:type="dxa"/>
            <w:vMerge w:val="restart"/>
            <w:shd w:val="clear" w:color="auto" w:fill="auto"/>
          </w:tcPr>
          <w:p w14:paraId="012868B9"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w:t>
            </w:r>
          </w:p>
          <w:p w14:paraId="06462121" w14:textId="77777777" w:rsidR="00AE6804" w:rsidRPr="006D47E3" w:rsidRDefault="00AE6804" w:rsidP="0063013A">
            <w:pPr>
              <w:jc w:val="center"/>
              <w:rPr>
                <w:color w:val="000000" w:themeColor="text1"/>
                <w:sz w:val="22"/>
                <w:szCs w:val="22"/>
              </w:rPr>
            </w:pPr>
            <w:r w:rsidRPr="006D47E3">
              <w:rPr>
                <w:color w:val="000000" w:themeColor="text1"/>
                <w:sz w:val="22"/>
                <w:szCs w:val="22"/>
              </w:rPr>
              <w:t>suinteresuotų ŪS, kitų įstaigų vadovai ir specialistai</w:t>
            </w:r>
          </w:p>
        </w:tc>
        <w:tc>
          <w:tcPr>
            <w:tcW w:w="1074" w:type="dxa"/>
            <w:vMerge w:val="restart"/>
            <w:shd w:val="clear" w:color="auto" w:fill="auto"/>
          </w:tcPr>
          <w:p w14:paraId="4B71B100" w14:textId="59C74AFC"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072" w:type="dxa"/>
            <w:vMerge w:val="restart"/>
            <w:shd w:val="clear" w:color="auto" w:fill="auto"/>
          </w:tcPr>
          <w:p w14:paraId="63A0334F" w14:textId="08B1AD12"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072" w:type="dxa"/>
            <w:vMerge w:val="restart"/>
            <w:shd w:val="clear" w:color="auto" w:fill="auto"/>
          </w:tcPr>
          <w:p w14:paraId="13DD4447" w14:textId="678312D4"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497" w:type="dxa"/>
            <w:vMerge w:val="restart"/>
          </w:tcPr>
          <w:p w14:paraId="2A9124D2"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D3E5BA4" w14:textId="4FB485DF" w:rsidR="00AE6804" w:rsidRPr="006D47E3" w:rsidRDefault="00AE6804" w:rsidP="006B6E4F">
            <w:pPr>
              <w:rPr>
                <w:color w:val="000000" w:themeColor="text1"/>
                <w:sz w:val="22"/>
                <w:szCs w:val="22"/>
              </w:rPr>
            </w:pPr>
            <w:r w:rsidRPr="006D47E3">
              <w:rPr>
                <w:color w:val="000000" w:themeColor="text1"/>
                <w:sz w:val="22"/>
                <w:szCs w:val="22"/>
              </w:rPr>
              <w:t>Vykdoma</w:t>
            </w:r>
            <w:r>
              <w:rPr>
                <w:color w:val="000000" w:themeColor="text1"/>
                <w:sz w:val="22"/>
                <w:szCs w:val="22"/>
              </w:rPr>
              <w:t>s</w:t>
            </w:r>
            <w:r w:rsidRPr="006D47E3">
              <w:rPr>
                <w:color w:val="000000" w:themeColor="text1"/>
                <w:sz w:val="22"/>
                <w:szCs w:val="22"/>
              </w:rPr>
              <w:t xml:space="preserve"> klausytojų dalyvavimo CS mokymuose </w:t>
            </w:r>
            <w:r>
              <w:rPr>
                <w:color w:val="000000" w:themeColor="text1"/>
                <w:sz w:val="22"/>
                <w:szCs w:val="22"/>
              </w:rPr>
              <w:t>organizavimas (faktas)</w:t>
            </w:r>
          </w:p>
        </w:tc>
        <w:tc>
          <w:tcPr>
            <w:tcW w:w="1084" w:type="dxa"/>
            <w:shd w:val="clear" w:color="auto" w:fill="auto"/>
          </w:tcPr>
          <w:p w14:paraId="7C4E63C3"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p w14:paraId="66563117" w14:textId="77777777" w:rsidR="00AE6804" w:rsidRPr="006D47E3" w:rsidRDefault="00AE6804" w:rsidP="0063013A">
            <w:pPr>
              <w:jc w:val="center"/>
              <w:rPr>
                <w:i/>
                <w:color w:val="000000" w:themeColor="text1"/>
                <w:sz w:val="22"/>
                <w:szCs w:val="22"/>
              </w:rPr>
            </w:pPr>
          </w:p>
        </w:tc>
        <w:tc>
          <w:tcPr>
            <w:tcW w:w="2890" w:type="dxa"/>
          </w:tcPr>
          <w:p w14:paraId="5985B5C5" w14:textId="6ACD3376" w:rsidR="00AE6804" w:rsidRPr="006D47E3" w:rsidRDefault="00046082" w:rsidP="007A4C0F">
            <w:pPr>
              <w:rPr>
                <w:color w:val="000000" w:themeColor="text1"/>
                <w:sz w:val="22"/>
                <w:szCs w:val="22"/>
              </w:rPr>
            </w:pPr>
            <w:r>
              <w:rPr>
                <w:color w:val="000000" w:themeColor="text1"/>
                <w:sz w:val="22"/>
                <w:szCs w:val="22"/>
              </w:rPr>
              <w:t>Įvykdyta. Savivaldybės įstaigų, kitų įstaigų ir ŪS atsakingi darbuotojai informuoti apie organizuojamus mokymus.</w:t>
            </w:r>
          </w:p>
        </w:tc>
      </w:tr>
      <w:tr w:rsidR="001826CA" w:rsidRPr="006D47E3" w14:paraId="6B5244C0" w14:textId="799B2B57" w:rsidTr="00BE50BD">
        <w:trPr>
          <w:trHeight w:val="557"/>
        </w:trPr>
        <w:tc>
          <w:tcPr>
            <w:tcW w:w="0" w:type="auto"/>
            <w:gridSpan w:val="2"/>
            <w:vMerge/>
            <w:shd w:val="clear" w:color="auto" w:fill="auto"/>
          </w:tcPr>
          <w:p w14:paraId="680A0ED9" w14:textId="77777777" w:rsidR="00AE6804" w:rsidRPr="006D47E3" w:rsidRDefault="00AE6804" w:rsidP="0063013A">
            <w:pPr>
              <w:rPr>
                <w:b/>
                <w:color w:val="000000" w:themeColor="text1"/>
                <w:sz w:val="22"/>
                <w:szCs w:val="22"/>
              </w:rPr>
            </w:pPr>
          </w:p>
        </w:tc>
        <w:tc>
          <w:tcPr>
            <w:tcW w:w="1719" w:type="dxa"/>
            <w:vMerge/>
            <w:shd w:val="clear" w:color="auto" w:fill="auto"/>
          </w:tcPr>
          <w:p w14:paraId="64E8908B" w14:textId="77777777" w:rsidR="00AE6804" w:rsidRPr="006D47E3" w:rsidRDefault="00AE6804" w:rsidP="0063013A">
            <w:pPr>
              <w:rPr>
                <w:color w:val="000000" w:themeColor="text1"/>
                <w:sz w:val="22"/>
                <w:szCs w:val="22"/>
              </w:rPr>
            </w:pPr>
          </w:p>
        </w:tc>
        <w:tc>
          <w:tcPr>
            <w:tcW w:w="1795" w:type="dxa"/>
            <w:vMerge/>
            <w:shd w:val="clear" w:color="auto" w:fill="auto"/>
          </w:tcPr>
          <w:p w14:paraId="48FE0C0C"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5521033F"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6E866E63"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3645B863" w14:textId="77777777" w:rsidR="00AE6804" w:rsidRPr="006D47E3" w:rsidRDefault="00AE6804" w:rsidP="0063013A">
            <w:pPr>
              <w:jc w:val="center"/>
              <w:rPr>
                <w:color w:val="000000" w:themeColor="text1"/>
                <w:sz w:val="22"/>
                <w:szCs w:val="22"/>
              </w:rPr>
            </w:pPr>
          </w:p>
        </w:tc>
        <w:tc>
          <w:tcPr>
            <w:tcW w:w="1497" w:type="dxa"/>
            <w:vMerge/>
          </w:tcPr>
          <w:p w14:paraId="2BBF8183" w14:textId="77777777" w:rsidR="00AE6804" w:rsidRPr="006D47E3" w:rsidRDefault="00AE6804" w:rsidP="0063013A">
            <w:pPr>
              <w:jc w:val="center"/>
              <w:rPr>
                <w:color w:val="000000" w:themeColor="text1"/>
                <w:sz w:val="22"/>
                <w:szCs w:val="22"/>
              </w:rPr>
            </w:pPr>
          </w:p>
        </w:tc>
        <w:tc>
          <w:tcPr>
            <w:tcW w:w="1842" w:type="dxa"/>
            <w:shd w:val="clear" w:color="auto" w:fill="auto"/>
          </w:tcPr>
          <w:p w14:paraId="6CD8465E" w14:textId="7D527589" w:rsidR="00AE6804" w:rsidRPr="006D47E3" w:rsidRDefault="00AE6804" w:rsidP="0048421F">
            <w:pPr>
              <w:rPr>
                <w:color w:val="000000" w:themeColor="text1"/>
                <w:sz w:val="22"/>
                <w:szCs w:val="22"/>
              </w:rPr>
            </w:pPr>
            <w:r w:rsidRPr="006D47E3">
              <w:rPr>
                <w:sz w:val="22"/>
                <w:szCs w:val="22"/>
              </w:rPr>
              <w:t>Nustatytų kategorijų asmenų, išklausiusių civilinės saugos mokymo kursą</w:t>
            </w:r>
            <w:r>
              <w:rPr>
                <w:sz w:val="22"/>
                <w:szCs w:val="22"/>
              </w:rPr>
              <w:t xml:space="preserve"> (proc.)</w:t>
            </w:r>
          </w:p>
        </w:tc>
        <w:tc>
          <w:tcPr>
            <w:tcW w:w="1084" w:type="dxa"/>
            <w:shd w:val="clear" w:color="auto" w:fill="auto"/>
          </w:tcPr>
          <w:p w14:paraId="401084CD"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54C381AA" w14:textId="77777777" w:rsidR="00AE6804" w:rsidRPr="006D47E3" w:rsidRDefault="00AE6804" w:rsidP="0063013A">
            <w:pPr>
              <w:jc w:val="center"/>
              <w:rPr>
                <w:color w:val="000000" w:themeColor="text1"/>
                <w:sz w:val="22"/>
                <w:szCs w:val="22"/>
              </w:rPr>
            </w:pPr>
          </w:p>
        </w:tc>
        <w:tc>
          <w:tcPr>
            <w:tcW w:w="2890" w:type="dxa"/>
          </w:tcPr>
          <w:p w14:paraId="75B7B164" w14:textId="77777777" w:rsidR="00046082" w:rsidRPr="006D47E3" w:rsidRDefault="00046082" w:rsidP="007A4C0F">
            <w:pPr>
              <w:rPr>
                <w:color w:val="000000" w:themeColor="text1"/>
                <w:sz w:val="22"/>
                <w:szCs w:val="22"/>
              </w:rPr>
            </w:pPr>
            <w:r w:rsidRPr="006D47E3">
              <w:rPr>
                <w:sz w:val="22"/>
                <w:szCs w:val="22"/>
              </w:rPr>
              <w:t xml:space="preserve">100 </w:t>
            </w:r>
            <w:r w:rsidRPr="006D47E3">
              <w:rPr>
                <w:color w:val="000000" w:themeColor="text1"/>
                <w:sz w:val="22"/>
                <w:szCs w:val="22"/>
              </w:rPr>
              <w:t>%</w:t>
            </w:r>
          </w:p>
          <w:p w14:paraId="50DAB492" w14:textId="43A395D4" w:rsidR="00AE6804" w:rsidRPr="006D47E3" w:rsidRDefault="00AE6804" w:rsidP="007A4C0F">
            <w:pPr>
              <w:rPr>
                <w:sz w:val="22"/>
                <w:szCs w:val="22"/>
              </w:rPr>
            </w:pPr>
          </w:p>
        </w:tc>
      </w:tr>
      <w:tr w:rsidR="001826CA" w:rsidRPr="006D47E3" w14:paraId="6D6C7324" w14:textId="714E2A90" w:rsidTr="00BE50BD">
        <w:trPr>
          <w:trHeight w:val="737"/>
        </w:trPr>
        <w:tc>
          <w:tcPr>
            <w:tcW w:w="0" w:type="auto"/>
            <w:gridSpan w:val="2"/>
            <w:vMerge/>
            <w:shd w:val="clear" w:color="auto" w:fill="auto"/>
          </w:tcPr>
          <w:p w14:paraId="4E246C77" w14:textId="77777777" w:rsidR="00AE6804" w:rsidRPr="006D47E3" w:rsidRDefault="00AE6804" w:rsidP="0063013A">
            <w:pPr>
              <w:rPr>
                <w:b/>
                <w:color w:val="000000" w:themeColor="text1"/>
                <w:sz w:val="22"/>
                <w:szCs w:val="22"/>
              </w:rPr>
            </w:pPr>
          </w:p>
        </w:tc>
        <w:tc>
          <w:tcPr>
            <w:tcW w:w="1719" w:type="dxa"/>
            <w:shd w:val="clear" w:color="auto" w:fill="auto"/>
          </w:tcPr>
          <w:p w14:paraId="6661EEAA" w14:textId="78E8EEEA" w:rsidR="00AE6804" w:rsidRPr="006D47E3" w:rsidRDefault="00AE6804" w:rsidP="00012857">
            <w:pPr>
              <w:rPr>
                <w:color w:val="000000" w:themeColor="text1"/>
                <w:sz w:val="22"/>
                <w:szCs w:val="22"/>
              </w:rPr>
            </w:pPr>
            <w:r w:rsidRPr="006D47E3">
              <w:rPr>
                <w:color w:val="000000" w:themeColor="text1"/>
                <w:sz w:val="22"/>
                <w:szCs w:val="22"/>
              </w:rPr>
              <w:t>4. Vykdyti Savivaldybės administracijos darbuotojų 2 val. CS mokymą darbo vietoje</w:t>
            </w:r>
          </w:p>
        </w:tc>
        <w:tc>
          <w:tcPr>
            <w:tcW w:w="1795" w:type="dxa"/>
            <w:shd w:val="clear" w:color="auto" w:fill="auto"/>
          </w:tcPr>
          <w:p w14:paraId="560DDD01"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6CE442C2" w14:textId="77777777" w:rsidR="00AE6804" w:rsidRPr="006D47E3" w:rsidRDefault="00AE6804" w:rsidP="0063013A">
            <w:pPr>
              <w:jc w:val="center"/>
              <w:rPr>
                <w:color w:val="000000" w:themeColor="text1"/>
                <w:sz w:val="22"/>
                <w:szCs w:val="22"/>
              </w:rPr>
            </w:pPr>
          </w:p>
        </w:tc>
        <w:tc>
          <w:tcPr>
            <w:tcW w:w="1074" w:type="dxa"/>
            <w:shd w:val="clear" w:color="auto" w:fill="auto"/>
          </w:tcPr>
          <w:p w14:paraId="0BE1ECB0" w14:textId="6944AFE4" w:rsidR="00AE6804" w:rsidRPr="006D47E3" w:rsidRDefault="00AE6804" w:rsidP="0063013A">
            <w:pPr>
              <w:jc w:val="center"/>
              <w:rPr>
                <w:color w:val="000000" w:themeColor="text1"/>
                <w:sz w:val="22"/>
                <w:szCs w:val="22"/>
              </w:rPr>
            </w:pPr>
            <w:r w:rsidRPr="006D47E3">
              <w:rPr>
                <w:color w:val="000000" w:themeColor="text1"/>
                <w:sz w:val="22"/>
                <w:szCs w:val="22"/>
              </w:rPr>
              <w:t>IV ketvir</w:t>
            </w:r>
            <w:r>
              <w:rPr>
                <w:color w:val="000000" w:themeColor="text1"/>
                <w:sz w:val="22"/>
                <w:szCs w:val="22"/>
              </w:rPr>
              <w:t>tis</w:t>
            </w:r>
          </w:p>
        </w:tc>
        <w:tc>
          <w:tcPr>
            <w:tcW w:w="1072" w:type="dxa"/>
            <w:shd w:val="clear" w:color="auto" w:fill="auto"/>
          </w:tcPr>
          <w:p w14:paraId="7541D81A" w14:textId="28E25230" w:rsidR="00AE6804" w:rsidRPr="006D47E3" w:rsidRDefault="00AE6804" w:rsidP="0063013A">
            <w:pPr>
              <w:jc w:val="center"/>
              <w:rPr>
                <w:color w:val="000000" w:themeColor="text1"/>
                <w:sz w:val="22"/>
                <w:szCs w:val="22"/>
              </w:rPr>
            </w:pPr>
            <w:r w:rsidRPr="00AA0557">
              <w:rPr>
                <w:color w:val="000000" w:themeColor="text1"/>
                <w:sz w:val="22"/>
                <w:szCs w:val="22"/>
              </w:rPr>
              <w:t>IV ketvirtis</w:t>
            </w:r>
          </w:p>
        </w:tc>
        <w:tc>
          <w:tcPr>
            <w:tcW w:w="1072" w:type="dxa"/>
            <w:shd w:val="clear" w:color="auto" w:fill="auto"/>
          </w:tcPr>
          <w:p w14:paraId="7A0C582D" w14:textId="0F13509D" w:rsidR="00AE6804" w:rsidRPr="006D47E3" w:rsidRDefault="00AE6804" w:rsidP="0063013A">
            <w:pPr>
              <w:jc w:val="center"/>
              <w:rPr>
                <w:color w:val="000000" w:themeColor="text1"/>
                <w:sz w:val="22"/>
                <w:szCs w:val="22"/>
              </w:rPr>
            </w:pPr>
            <w:r w:rsidRPr="00AA0557">
              <w:rPr>
                <w:color w:val="000000" w:themeColor="text1"/>
                <w:sz w:val="22"/>
                <w:szCs w:val="22"/>
              </w:rPr>
              <w:t>IV ketvirtis</w:t>
            </w:r>
          </w:p>
        </w:tc>
        <w:tc>
          <w:tcPr>
            <w:tcW w:w="1497" w:type="dxa"/>
          </w:tcPr>
          <w:p w14:paraId="469FA491"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53394B1" w14:textId="39A24B82" w:rsidR="00AE6804" w:rsidRPr="006D47E3" w:rsidRDefault="00AE6804" w:rsidP="0048421F">
            <w:pPr>
              <w:rPr>
                <w:color w:val="000000" w:themeColor="text1"/>
                <w:sz w:val="22"/>
                <w:szCs w:val="22"/>
              </w:rPr>
            </w:pPr>
            <w:r w:rsidRPr="006D47E3">
              <w:rPr>
                <w:color w:val="000000" w:themeColor="text1"/>
                <w:sz w:val="22"/>
                <w:szCs w:val="22"/>
              </w:rPr>
              <w:t>Darbuotojų,  dalyvavusių mokymuose, skaičius nuo bendro darbuotojų skaičiaus</w:t>
            </w:r>
            <w:r>
              <w:rPr>
                <w:color w:val="000000" w:themeColor="text1"/>
                <w:sz w:val="22"/>
                <w:szCs w:val="22"/>
              </w:rPr>
              <w:t xml:space="preserve"> (proc.)</w:t>
            </w:r>
          </w:p>
        </w:tc>
        <w:tc>
          <w:tcPr>
            <w:tcW w:w="1084" w:type="dxa"/>
            <w:shd w:val="clear" w:color="auto" w:fill="auto"/>
          </w:tcPr>
          <w:p w14:paraId="66DC2DBB" w14:textId="19DFD20B" w:rsidR="00AE6804" w:rsidRPr="006D47E3" w:rsidRDefault="00AE6804" w:rsidP="0063013A">
            <w:pPr>
              <w:jc w:val="center"/>
              <w:rPr>
                <w:color w:val="000000" w:themeColor="text1"/>
                <w:sz w:val="22"/>
                <w:szCs w:val="22"/>
              </w:rPr>
            </w:pPr>
            <w:r>
              <w:rPr>
                <w:sz w:val="22"/>
                <w:szCs w:val="22"/>
              </w:rPr>
              <w:t>≥ 86</w:t>
            </w:r>
            <w:r w:rsidRPr="006D47E3">
              <w:rPr>
                <w:sz w:val="22"/>
                <w:szCs w:val="22"/>
              </w:rPr>
              <w:t xml:space="preserve"> </w:t>
            </w:r>
            <w:r w:rsidRPr="006D47E3">
              <w:rPr>
                <w:color w:val="000000" w:themeColor="text1"/>
                <w:sz w:val="22"/>
                <w:szCs w:val="22"/>
              </w:rPr>
              <w:t>%</w:t>
            </w:r>
          </w:p>
          <w:p w14:paraId="27D33A33" w14:textId="77777777" w:rsidR="00AE6804" w:rsidRPr="006D47E3" w:rsidRDefault="00AE6804" w:rsidP="0063013A">
            <w:pPr>
              <w:jc w:val="center"/>
              <w:rPr>
                <w:color w:val="000000" w:themeColor="text1"/>
                <w:sz w:val="22"/>
                <w:szCs w:val="22"/>
              </w:rPr>
            </w:pPr>
          </w:p>
        </w:tc>
        <w:tc>
          <w:tcPr>
            <w:tcW w:w="2890" w:type="dxa"/>
          </w:tcPr>
          <w:p w14:paraId="5EC3DB3C" w14:textId="3922221B" w:rsidR="00AE6804" w:rsidRDefault="00A2096D" w:rsidP="007A4C0F">
            <w:pPr>
              <w:rPr>
                <w:sz w:val="22"/>
                <w:szCs w:val="22"/>
              </w:rPr>
            </w:pPr>
            <w:r>
              <w:rPr>
                <w:sz w:val="22"/>
                <w:szCs w:val="22"/>
              </w:rPr>
              <w:t>Įvykdyta. 2025-11-06 organizuoti 2 val. civilinės saugos mokymai.</w:t>
            </w:r>
            <w:r>
              <w:t xml:space="preserve"> </w:t>
            </w:r>
            <w:r w:rsidRPr="00A2096D">
              <w:rPr>
                <w:sz w:val="22"/>
                <w:szCs w:val="22"/>
              </w:rPr>
              <w:t xml:space="preserve">Mokymų metu </w:t>
            </w:r>
            <w:r>
              <w:rPr>
                <w:sz w:val="22"/>
                <w:szCs w:val="22"/>
              </w:rPr>
              <w:t>aptartos</w:t>
            </w:r>
            <w:r w:rsidRPr="00A2096D">
              <w:rPr>
                <w:sz w:val="22"/>
                <w:szCs w:val="22"/>
              </w:rPr>
              <w:t xml:space="preserve"> hibridinės grėsmės nacionaliniu lygiu, jų poveikis valstybės veikimui ir piliečių pasitikėjimui institucijomis. </w:t>
            </w:r>
          </w:p>
        </w:tc>
      </w:tr>
      <w:tr w:rsidR="001826CA" w:rsidRPr="006D47E3" w14:paraId="78782134" w14:textId="1ABE6FA1" w:rsidTr="00BE50BD">
        <w:trPr>
          <w:trHeight w:val="908"/>
        </w:trPr>
        <w:tc>
          <w:tcPr>
            <w:tcW w:w="0" w:type="auto"/>
            <w:gridSpan w:val="2"/>
            <w:vMerge/>
            <w:shd w:val="clear" w:color="auto" w:fill="auto"/>
          </w:tcPr>
          <w:p w14:paraId="5519FBEC" w14:textId="77777777" w:rsidR="00AE6804" w:rsidRPr="006D47E3" w:rsidRDefault="00AE6804" w:rsidP="0063013A">
            <w:pPr>
              <w:rPr>
                <w:b/>
                <w:color w:val="000000" w:themeColor="text1"/>
                <w:sz w:val="22"/>
                <w:szCs w:val="22"/>
              </w:rPr>
            </w:pPr>
          </w:p>
        </w:tc>
        <w:tc>
          <w:tcPr>
            <w:tcW w:w="1719" w:type="dxa"/>
            <w:shd w:val="clear" w:color="auto" w:fill="auto"/>
          </w:tcPr>
          <w:p w14:paraId="60E27076" w14:textId="77777777" w:rsidR="00AE6804" w:rsidRPr="006D47E3" w:rsidRDefault="00AE6804" w:rsidP="0063013A">
            <w:pPr>
              <w:rPr>
                <w:color w:val="000000" w:themeColor="text1"/>
                <w:sz w:val="22"/>
                <w:szCs w:val="22"/>
              </w:rPr>
            </w:pPr>
            <w:r w:rsidRPr="006D47E3">
              <w:rPr>
                <w:color w:val="000000" w:themeColor="text1"/>
                <w:sz w:val="22"/>
                <w:szCs w:val="22"/>
              </w:rPr>
              <w:t>5. Teikti konsultacijas ir metodinę pagalbą CS klausimais ŪS ir kitoms įstaigoms</w:t>
            </w:r>
          </w:p>
        </w:tc>
        <w:tc>
          <w:tcPr>
            <w:tcW w:w="1795" w:type="dxa"/>
            <w:shd w:val="clear" w:color="auto" w:fill="auto"/>
          </w:tcPr>
          <w:p w14:paraId="6A015600"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504D36DC" w14:textId="77777777" w:rsidR="00AE6804" w:rsidRPr="006D47E3" w:rsidRDefault="00AE6804" w:rsidP="0063013A">
            <w:pPr>
              <w:jc w:val="center"/>
              <w:rPr>
                <w:color w:val="000000" w:themeColor="text1"/>
                <w:sz w:val="22"/>
                <w:szCs w:val="22"/>
              </w:rPr>
            </w:pPr>
          </w:p>
        </w:tc>
        <w:tc>
          <w:tcPr>
            <w:tcW w:w="1074" w:type="dxa"/>
            <w:shd w:val="clear" w:color="auto" w:fill="auto"/>
          </w:tcPr>
          <w:p w14:paraId="3D3E6F3D" w14:textId="644B6124"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072" w:type="dxa"/>
            <w:shd w:val="clear" w:color="auto" w:fill="auto"/>
          </w:tcPr>
          <w:p w14:paraId="1F3E3E6B" w14:textId="4277E202"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072" w:type="dxa"/>
            <w:shd w:val="clear" w:color="auto" w:fill="auto"/>
          </w:tcPr>
          <w:p w14:paraId="31ED5EBF" w14:textId="22FCEA9C" w:rsidR="00AE6804" w:rsidRPr="006D47E3" w:rsidRDefault="00AE6804" w:rsidP="0063013A">
            <w:pPr>
              <w:jc w:val="center"/>
              <w:rPr>
                <w:color w:val="000000" w:themeColor="text1"/>
                <w:sz w:val="22"/>
                <w:szCs w:val="22"/>
              </w:rPr>
            </w:pPr>
            <w:r w:rsidRPr="00104782">
              <w:rPr>
                <w:color w:val="000000" w:themeColor="text1"/>
                <w:sz w:val="22"/>
                <w:szCs w:val="22"/>
              </w:rPr>
              <w:t>Nuolat</w:t>
            </w:r>
          </w:p>
        </w:tc>
        <w:tc>
          <w:tcPr>
            <w:tcW w:w="1497" w:type="dxa"/>
          </w:tcPr>
          <w:p w14:paraId="7A5890FC"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2BF1E51" w14:textId="6C110CA7" w:rsidR="00AE6804" w:rsidRPr="006D47E3" w:rsidRDefault="00AE6804" w:rsidP="0048421F">
            <w:pPr>
              <w:rPr>
                <w:color w:val="000000" w:themeColor="text1"/>
                <w:sz w:val="22"/>
                <w:szCs w:val="22"/>
              </w:rPr>
            </w:pPr>
            <w:r w:rsidRPr="006D47E3">
              <w:rPr>
                <w:color w:val="000000" w:themeColor="text1"/>
                <w:sz w:val="22"/>
                <w:szCs w:val="22"/>
              </w:rPr>
              <w:t>ŪS ir kitoms įstaigoms pateiktos metodinės rekomendacijos dėl CS veiklos organizavimo</w:t>
            </w:r>
            <w:r>
              <w:rPr>
                <w:color w:val="000000" w:themeColor="text1"/>
                <w:sz w:val="22"/>
                <w:szCs w:val="22"/>
              </w:rPr>
              <w:t xml:space="preserve"> (faktas)</w:t>
            </w:r>
          </w:p>
        </w:tc>
        <w:tc>
          <w:tcPr>
            <w:tcW w:w="1084" w:type="dxa"/>
            <w:shd w:val="clear" w:color="auto" w:fill="auto"/>
          </w:tcPr>
          <w:p w14:paraId="68FACC2F" w14:textId="77777777" w:rsidR="00AE6804" w:rsidRPr="006D47E3" w:rsidRDefault="00AE6804" w:rsidP="0063013A">
            <w:pPr>
              <w:jc w:val="center"/>
              <w:rPr>
                <w:i/>
                <w:color w:val="000000" w:themeColor="text1"/>
                <w:sz w:val="22"/>
                <w:szCs w:val="22"/>
              </w:rPr>
            </w:pPr>
            <w:r w:rsidRPr="006D47E3">
              <w:rPr>
                <w:color w:val="000000" w:themeColor="text1"/>
                <w:sz w:val="22"/>
                <w:szCs w:val="22"/>
              </w:rPr>
              <w:t>Taip / Ne</w:t>
            </w:r>
          </w:p>
        </w:tc>
        <w:tc>
          <w:tcPr>
            <w:tcW w:w="2890" w:type="dxa"/>
          </w:tcPr>
          <w:p w14:paraId="16CD3D5F" w14:textId="08B93D43" w:rsidR="00AE6804" w:rsidRPr="006D47E3" w:rsidRDefault="00BF697F" w:rsidP="007A4C0F">
            <w:pPr>
              <w:rPr>
                <w:color w:val="000000" w:themeColor="text1"/>
                <w:sz w:val="22"/>
                <w:szCs w:val="22"/>
              </w:rPr>
            </w:pPr>
            <w:r>
              <w:rPr>
                <w:color w:val="000000" w:themeColor="text1"/>
                <w:sz w:val="22"/>
                <w:szCs w:val="22"/>
              </w:rPr>
              <w:t>Įvykdyta. Esant poreikiui ŪS ir kitos įstaigos konsultuojamos civilinės saugos aktualiais klausimais.</w:t>
            </w:r>
          </w:p>
        </w:tc>
      </w:tr>
      <w:tr w:rsidR="001826CA" w:rsidRPr="006D47E3" w14:paraId="330DFEC2" w14:textId="5AB81CBC" w:rsidTr="00BE50BD">
        <w:trPr>
          <w:trHeight w:val="1059"/>
        </w:trPr>
        <w:tc>
          <w:tcPr>
            <w:tcW w:w="0" w:type="auto"/>
            <w:gridSpan w:val="2"/>
            <w:vMerge/>
            <w:shd w:val="clear" w:color="auto" w:fill="auto"/>
          </w:tcPr>
          <w:p w14:paraId="339ECAF1" w14:textId="77777777" w:rsidR="00AE6804" w:rsidRPr="006D47E3" w:rsidRDefault="00AE6804" w:rsidP="0063013A">
            <w:pPr>
              <w:rPr>
                <w:b/>
                <w:color w:val="000000" w:themeColor="text1"/>
                <w:sz w:val="22"/>
                <w:szCs w:val="22"/>
              </w:rPr>
            </w:pPr>
          </w:p>
        </w:tc>
        <w:tc>
          <w:tcPr>
            <w:tcW w:w="1719" w:type="dxa"/>
            <w:shd w:val="clear" w:color="auto" w:fill="auto"/>
          </w:tcPr>
          <w:p w14:paraId="6DDC4D8C" w14:textId="77777777" w:rsidR="00AE6804" w:rsidRPr="006D47E3" w:rsidRDefault="00AE6804" w:rsidP="0063013A">
            <w:pPr>
              <w:rPr>
                <w:color w:val="000000" w:themeColor="text1"/>
                <w:sz w:val="22"/>
                <w:szCs w:val="22"/>
              </w:rPr>
            </w:pPr>
            <w:r w:rsidRPr="006D47E3">
              <w:rPr>
                <w:color w:val="000000" w:themeColor="text1"/>
                <w:sz w:val="22"/>
                <w:szCs w:val="22"/>
              </w:rPr>
              <w:t>6. Vykdyti gyventojų švietimą CS klausimais</w:t>
            </w:r>
          </w:p>
        </w:tc>
        <w:tc>
          <w:tcPr>
            <w:tcW w:w="1795" w:type="dxa"/>
            <w:shd w:val="clear" w:color="auto" w:fill="auto"/>
          </w:tcPr>
          <w:p w14:paraId="3797F76F"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5BFC35AA" w14:textId="1C6A95D9"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072" w:type="dxa"/>
            <w:shd w:val="clear" w:color="auto" w:fill="auto"/>
          </w:tcPr>
          <w:p w14:paraId="75A39A83" w14:textId="30DE146C"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072" w:type="dxa"/>
            <w:shd w:val="clear" w:color="auto" w:fill="auto"/>
          </w:tcPr>
          <w:p w14:paraId="206B990A" w14:textId="4160B5E7"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497" w:type="dxa"/>
          </w:tcPr>
          <w:p w14:paraId="5ADADB70"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9214A7B" w14:textId="7B409258" w:rsidR="00AE6804" w:rsidRPr="006D47E3" w:rsidRDefault="00AE6804" w:rsidP="0048421F">
            <w:pPr>
              <w:rPr>
                <w:color w:val="000000" w:themeColor="text1"/>
                <w:sz w:val="22"/>
                <w:szCs w:val="22"/>
              </w:rPr>
            </w:pPr>
            <w:r w:rsidRPr="006D47E3">
              <w:rPr>
                <w:color w:val="000000" w:themeColor="text1"/>
                <w:sz w:val="22"/>
                <w:szCs w:val="22"/>
              </w:rPr>
              <w:t xml:space="preserve">Priemonių vykdymas pagal patvirtintą švietimo CS </w:t>
            </w:r>
            <w:r>
              <w:rPr>
                <w:color w:val="000000" w:themeColor="text1"/>
                <w:sz w:val="22"/>
                <w:szCs w:val="22"/>
              </w:rPr>
              <w:t>klausimais planą (proc.)</w:t>
            </w:r>
          </w:p>
        </w:tc>
        <w:tc>
          <w:tcPr>
            <w:tcW w:w="1084" w:type="dxa"/>
            <w:shd w:val="clear" w:color="auto" w:fill="auto"/>
          </w:tcPr>
          <w:p w14:paraId="2D330EA7"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1AC5D877" w14:textId="77777777" w:rsidR="00AE6804" w:rsidRPr="006D47E3" w:rsidRDefault="00AE6804" w:rsidP="0063013A">
            <w:pPr>
              <w:jc w:val="center"/>
              <w:rPr>
                <w:i/>
                <w:color w:val="000000" w:themeColor="text1"/>
                <w:sz w:val="22"/>
                <w:szCs w:val="22"/>
              </w:rPr>
            </w:pPr>
          </w:p>
        </w:tc>
        <w:tc>
          <w:tcPr>
            <w:tcW w:w="2890" w:type="dxa"/>
          </w:tcPr>
          <w:p w14:paraId="64332D1D" w14:textId="3CC45310" w:rsidR="00AE6804" w:rsidRPr="006D47E3" w:rsidRDefault="00FD7ADA" w:rsidP="007A4C0F">
            <w:pPr>
              <w:rPr>
                <w:sz w:val="22"/>
                <w:szCs w:val="22"/>
              </w:rPr>
            </w:pPr>
            <w:r>
              <w:rPr>
                <w:sz w:val="22"/>
                <w:szCs w:val="22"/>
              </w:rPr>
              <w:t>Įvykdyta. Įgyvendintos visos K</w:t>
            </w:r>
            <w:r w:rsidRPr="00FD7ADA">
              <w:rPr>
                <w:sz w:val="22"/>
                <w:szCs w:val="22"/>
              </w:rPr>
              <w:t>laipėdos miesto  savivaldybės gyventojų 2025 metų švietimo civilinės saugos klausimais priemonių plan</w:t>
            </w:r>
            <w:r>
              <w:rPr>
                <w:sz w:val="22"/>
                <w:szCs w:val="22"/>
              </w:rPr>
              <w:t xml:space="preserve">e numatytos priemonės. </w:t>
            </w:r>
          </w:p>
        </w:tc>
      </w:tr>
      <w:tr w:rsidR="001826CA" w:rsidRPr="006D47E3" w14:paraId="5A5B321D" w14:textId="1A56A30E" w:rsidTr="00BE50BD">
        <w:trPr>
          <w:trHeight w:val="606"/>
        </w:trPr>
        <w:tc>
          <w:tcPr>
            <w:tcW w:w="0" w:type="auto"/>
            <w:gridSpan w:val="2"/>
            <w:vMerge/>
            <w:shd w:val="clear" w:color="auto" w:fill="auto"/>
          </w:tcPr>
          <w:p w14:paraId="2B1EAB75"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52A46398" w14:textId="77777777" w:rsidR="00AE6804" w:rsidRPr="006D47E3" w:rsidRDefault="00AE6804" w:rsidP="0063013A">
            <w:pPr>
              <w:rPr>
                <w:color w:val="000000" w:themeColor="text1"/>
                <w:sz w:val="22"/>
                <w:szCs w:val="22"/>
              </w:rPr>
            </w:pPr>
            <w:r w:rsidRPr="006D47E3">
              <w:rPr>
                <w:color w:val="000000" w:themeColor="text1"/>
                <w:sz w:val="22"/>
                <w:szCs w:val="22"/>
              </w:rPr>
              <w:t>7. Organizuoti savivaldybės lygio (stalo, funkcines, kompleksines) CS pratybas bei dalyvauti ŪS organizuojamose pratybose</w:t>
            </w:r>
          </w:p>
        </w:tc>
        <w:tc>
          <w:tcPr>
            <w:tcW w:w="1795" w:type="dxa"/>
            <w:vMerge w:val="restart"/>
            <w:shd w:val="clear" w:color="auto" w:fill="auto"/>
          </w:tcPr>
          <w:p w14:paraId="078DB1FD" w14:textId="77777777" w:rsidR="00AE6804" w:rsidRPr="006D47E3" w:rsidRDefault="00AE6804" w:rsidP="0063013A">
            <w:pPr>
              <w:jc w:val="center"/>
              <w:rPr>
                <w:color w:val="000000" w:themeColor="text1"/>
                <w:sz w:val="22"/>
                <w:szCs w:val="22"/>
              </w:rPr>
            </w:pPr>
            <w:r w:rsidRPr="006D47E3">
              <w:rPr>
                <w:color w:val="000000" w:themeColor="text1"/>
                <w:sz w:val="22"/>
                <w:szCs w:val="22"/>
              </w:rPr>
              <w:t>Savivaldybės ESOC,</w:t>
            </w:r>
          </w:p>
          <w:p w14:paraId="61F1DC5F"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w:t>
            </w:r>
          </w:p>
          <w:p w14:paraId="16A021D3" w14:textId="77777777" w:rsidR="00AE6804" w:rsidRPr="006D47E3" w:rsidRDefault="00AE6804" w:rsidP="0063013A">
            <w:pPr>
              <w:jc w:val="center"/>
              <w:rPr>
                <w:color w:val="000000" w:themeColor="text1"/>
                <w:sz w:val="22"/>
                <w:szCs w:val="22"/>
              </w:rPr>
            </w:pPr>
            <w:r w:rsidRPr="006D47E3">
              <w:rPr>
                <w:color w:val="000000" w:themeColor="text1"/>
                <w:sz w:val="22"/>
                <w:szCs w:val="22"/>
              </w:rPr>
              <w:t>CSMS</w:t>
            </w:r>
          </w:p>
        </w:tc>
        <w:tc>
          <w:tcPr>
            <w:tcW w:w="1074" w:type="dxa"/>
            <w:vMerge w:val="restart"/>
            <w:shd w:val="clear" w:color="auto" w:fill="auto"/>
          </w:tcPr>
          <w:p w14:paraId="183E520E" w14:textId="4BB586C1" w:rsidR="00AE6804" w:rsidRPr="006D47E3" w:rsidRDefault="00AE6804" w:rsidP="0063013A">
            <w:pPr>
              <w:jc w:val="center"/>
              <w:rPr>
                <w:color w:val="000000" w:themeColor="text1"/>
                <w:sz w:val="22"/>
                <w:szCs w:val="22"/>
              </w:rPr>
            </w:pPr>
            <w:r w:rsidRPr="006D47E3">
              <w:rPr>
                <w:color w:val="000000" w:themeColor="text1"/>
                <w:sz w:val="22"/>
                <w:szCs w:val="22"/>
              </w:rPr>
              <w:t>II–IV ketvirčiai</w:t>
            </w:r>
          </w:p>
        </w:tc>
        <w:tc>
          <w:tcPr>
            <w:tcW w:w="1072" w:type="dxa"/>
            <w:vMerge w:val="restart"/>
            <w:shd w:val="clear" w:color="auto" w:fill="auto"/>
          </w:tcPr>
          <w:p w14:paraId="29DE919E" w14:textId="1AE536C4" w:rsidR="00AE6804" w:rsidRPr="006D47E3" w:rsidRDefault="00AE6804" w:rsidP="0063013A">
            <w:pPr>
              <w:jc w:val="center"/>
              <w:rPr>
                <w:color w:val="000000" w:themeColor="text1"/>
                <w:sz w:val="22"/>
                <w:szCs w:val="22"/>
              </w:rPr>
            </w:pPr>
            <w:r w:rsidRPr="006D47E3">
              <w:rPr>
                <w:color w:val="000000" w:themeColor="text1"/>
                <w:sz w:val="22"/>
                <w:szCs w:val="22"/>
              </w:rPr>
              <w:t>II–IV ketvirčiai</w:t>
            </w:r>
          </w:p>
        </w:tc>
        <w:tc>
          <w:tcPr>
            <w:tcW w:w="1072" w:type="dxa"/>
            <w:vMerge w:val="restart"/>
            <w:shd w:val="clear" w:color="auto" w:fill="auto"/>
          </w:tcPr>
          <w:p w14:paraId="5A852C85" w14:textId="59DC8A47" w:rsidR="00AE6804" w:rsidRPr="006D47E3" w:rsidRDefault="00AE6804" w:rsidP="0063013A">
            <w:pPr>
              <w:jc w:val="center"/>
              <w:rPr>
                <w:color w:val="000000" w:themeColor="text1"/>
                <w:sz w:val="22"/>
                <w:szCs w:val="22"/>
              </w:rPr>
            </w:pPr>
            <w:r w:rsidRPr="006D47E3">
              <w:rPr>
                <w:color w:val="000000" w:themeColor="text1"/>
                <w:sz w:val="22"/>
                <w:szCs w:val="22"/>
              </w:rPr>
              <w:t>II–IV ketvirčiai</w:t>
            </w:r>
          </w:p>
        </w:tc>
        <w:tc>
          <w:tcPr>
            <w:tcW w:w="1497" w:type="dxa"/>
            <w:vMerge w:val="restart"/>
          </w:tcPr>
          <w:p w14:paraId="4209C727"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C29FF09" w14:textId="6ED9C186" w:rsidR="00AE6804" w:rsidRPr="006D47E3" w:rsidRDefault="00AE6804" w:rsidP="0048421F">
            <w:pPr>
              <w:rPr>
                <w:color w:val="000000" w:themeColor="text1"/>
                <w:sz w:val="22"/>
                <w:szCs w:val="22"/>
              </w:rPr>
            </w:pPr>
            <w:r>
              <w:rPr>
                <w:sz w:val="22"/>
                <w:szCs w:val="22"/>
              </w:rPr>
              <w:t>Organizuotos planuotos pratybos</w:t>
            </w:r>
            <w:r w:rsidRPr="006D47E3">
              <w:rPr>
                <w:sz w:val="22"/>
                <w:szCs w:val="22"/>
              </w:rPr>
              <w:t xml:space="preserve"> </w:t>
            </w:r>
            <w:r>
              <w:rPr>
                <w:sz w:val="22"/>
                <w:szCs w:val="22"/>
              </w:rPr>
              <w:t>(faktas)</w:t>
            </w:r>
          </w:p>
        </w:tc>
        <w:tc>
          <w:tcPr>
            <w:tcW w:w="1084" w:type="dxa"/>
            <w:shd w:val="clear" w:color="auto" w:fill="auto"/>
          </w:tcPr>
          <w:p w14:paraId="5281D87E" w14:textId="26A35F01" w:rsidR="00AE6804" w:rsidRPr="006D47E3" w:rsidRDefault="00AE6804" w:rsidP="0063013A">
            <w:pPr>
              <w:jc w:val="center"/>
              <w:rPr>
                <w:color w:val="000000" w:themeColor="text1"/>
                <w:sz w:val="22"/>
                <w:szCs w:val="22"/>
              </w:rPr>
            </w:pPr>
            <w:r w:rsidRPr="006D47E3">
              <w:rPr>
                <w:color w:val="000000" w:themeColor="text1"/>
                <w:sz w:val="22"/>
                <w:szCs w:val="22"/>
              </w:rPr>
              <w:t xml:space="preserve">Taip / Ne </w:t>
            </w:r>
          </w:p>
        </w:tc>
        <w:tc>
          <w:tcPr>
            <w:tcW w:w="2890" w:type="dxa"/>
          </w:tcPr>
          <w:p w14:paraId="08BA0AAF" w14:textId="22F05D33" w:rsidR="00AE6804" w:rsidRPr="006D47E3" w:rsidRDefault="007A4C0F" w:rsidP="007A4C0F">
            <w:pPr>
              <w:rPr>
                <w:color w:val="000000" w:themeColor="text1"/>
                <w:sz w:val="22"/>
                <w:szCs w:val="22"/>
              </w:rPr>
            </w:pPr>
            <w:r>
              <w:rPr>
                <w:color w:val="000000" w:themeColor="text1"/>
                <w:sz w:val="22"/>
                <w:szCs w:val="22"/>
              </w:rPr>
              <w:t>Įvykdyta. 2025-06-11 organizuotos savivaldybės lygio funkcinės pratybos „Klaipėdos miesto savivaldybės gyvybiškai svarbių subjektų veiksmai, užtikrinant gyventojams gyvybiškai svarbias funkcijas, veiklos tęstinumą gresiant ar susidarius ekstremaliajai energetikos padėčiai dėl elektros energijos tiekimo sutrikimų ir (ar) gedimų arba visiško nutraukimo atveju“</w:t>
            </w:r>
            <w:r w:rsidR="00B47442">
              <w:rPr>
                <w:color w:val="000000" w:themeColor="text1"/>
                <w:sz w:val="22"/>
                <w:szCs w:val="22"/>
              </w:rPr>
              <w:t>.</w:t>
            </w:r>
          </w:p>
        </w:tc>
      </w:tr>
      <w:tr w:rsidR="001826CA" w:rsidRPr="006D47E3" w14:paraId="6BC7FBB2" w14:textId="643890B2" w:rsidTr="00BE50BD">
        <w:trPr>
          <w:trHeight w:val="854"/>
        </w:trPr>
        <w:tc>
          <w:tcPr>
            <w:tcW w:w="0" w:type="auto"/>
            <w:gridSpan w:val="2"/>
            <w:vMerge/>
            <w:shd w:val="clear" w:color="auto" w:fill="auto"/>
          </w:tcPr>
          <w:p w14:paraId="779E624A" w14:textId="77777777" w:rsidR="00AE6804" w:rsidRPr="006D47E3" w:rsidRDefault="00AE6804" w:rsidP="0063013A">
            <w:pPr>
              <w:rPr>
                <w:b/>
                <w:color w:val="000000" w:themeColor="text1"/>
                <w:sz w:val="22"/>
                <w:szCs w:val="22"/>
              </w:rPr>
            </w:pPr>
          </w:p>
        </w:tc>
        <w:tc>
          <w:tcPr>
            <w:tcW w:w="1719" w:type="dxa"/>
            <w:vMerge/>
            <w:shd w:val="clear" w:color="auto" w:fill="auto"/>
          </w:tcPr>
          <w:p w14:paraId="122DB655" w14:textId="77777777" w:rsidR="00AE6804" w:rsidRPr="006D47E3" w:rsidRDefault="00AE6804" w:rsidP="0063013A">
            <w:pPr>
              <w:rPr>
                <w:color w:val="000000" w:themeColor="text1"/>
                <w:sz w:val="22"/>
                <w:szCs w:val="22"/>
              </w:rPr>
            </w:pPr>
          </w:p>
        </w:tc>
        <w:tc>
          <w:tcPr>
            <w:tcW w:w="1795" w:type="dxa"/>
            <w:vMerge/>
            <w:shd w:val="clear" w:color="auto" w:fill="auto"/>
          </w:tcPr>
          <w:p w14:paraId="7EB8A1AF"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0C1FA95E"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35B1391D"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6AE8EFB0" w14:textId="77777777" w:rsidR="00AE6804" w:rsidRPr="006D47E3" w:rsidRDefault="00AE6804" w:rsidP="0063013A">
            <w:pPr>
              <w:jc w:val="center"/>
              <w:rPr>
                <w:color w:val="000000" w:themeColor="text1"/>
                <w:sz w:val="22"/>
                <w:szCs w:val="22"/>
              </w:rPr>
            </w:pPr>
          </w:p>
        </w:tc>
        <w:tc>
          <w:tcPr>
            <w:tcW w:w="1497" w:type="dxa"/>
            <w:vMerge/>
          </w:tcPr>
          <w:p w14:paraId="05403132" w14:textId="77777777" w:rsidR="00AE6804" w:rsidRPr="006D47E3" w:rsidRDefault="00AE6804" w:rsidP="0063013A">
            <w:pPr>
              <w:jc w:val="center"/>
              <w:rPr>
                <w:color w:val="000000" w:themeColor="text1"/>
                <w:sz w:val="22"/>
                <w:szCs w:val="22"/>
              </w:rPr>
            </w:pPr>
          </w:p>
        </w:tc>
        <w:tc>
          <w:tcPr>
            <w:tcW w:w="1842" w:type="dxa"/>
            <w:shd w:val="clear" w:color="auto" w:fill="auto"/>
          </w:tcPr>
          <w:p w14:paraId="0AAC0131" w14:textId="2E7D55EC" w:rsidR="00AE6804" w:rsidRPr="006D47E3" w:rsidRDefault="00AE6804" w:rsidP="0048421F">
            <w:pPr>
              <w:rPr>
                <w:sz w:val="22"/>
                <w:szCs w:val="22"/>
              </w:rPr>
            </w:pPr>
            <w:r w:rsidRPr="006D47E3">
              <w:rPr>
                <w:sz w:val="22"/>
                <w:szCs w:val="22"/>
              </w:rPr>
              <w:t>Dalyvavimas ŪS, kitų įs</w:t>
            </w:r>
            <w:r>
              <w:rPr>
                <w:sz w:val="22"/>
                <w:szCs w:val="22"/>
              </w:rPr>
              <w:t>taigų organizuojamose pratybos (</w:t>
            </w:r>
            <w:r w:rsidRPr="006D47E3">
              <w:rPr>
                <w:sz w:val="22"/>
                <w:szCs w:val="22"/>
              </w:rPr>
              <w:t>proc.</w:t>
            </w:r>
            <w:r>
              <w:rPr>
                <w:sz w:val="22"/>
                <w:szCs w:val="22"/>
              </w:rPr>
              <w:t>)</w:t>
            </w:r>
          </w:p>
        </w:tc>
        <w:tc>
          <w:tcPr>
            <w:tcW w:w="1084" w:type="dxa"/>
            <w:shd w:val="clear" w:color="auto" w:fill="auto"/>
          </w:tcPr>
          <w:p w14:paraId="03B666DB"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07949FED" w14:textId="77777777" w:rsidR="00AE6804" w:rsidRPr="006D47E3" w:rsidRDefault="00AE6804" w:rsidP="0063013A">
            <w:pPr>
              <w:jc w:val="center"/>
              <w:rPr>
                <w:sz w:val="22"/>
                <w:szCs w:val="22"/>
              </w:rPr>
            </w:pPr>
          </w:p>
        </w:tc>
        <w:tc>
          <w:tcPr>
            <w:tcW w:w="2890" w:type="dxa"/>
          </w:tcPr>
          <w:p w14:paraId="7BD55810" w14:textId="66A091C7" w:rsidR="00C841DD" w:rsidRPr="00C841DD" w:rsidRDefault="00C841DD" w:rsidP="00C841DD">
            <w:pPr>
              <w:rPr>
                <w:sz w:val="22"/>
                <w:szCs w:val="22"/>
              </w:rPr>
            </w:pPr>
            <w:r>
              <w:rPr>
                <w:sz w:val="22"/>
                <w:szCs w:val="22"/>
              </w:rPr>
              <w:t>Įvykdyta. 2025-10-7</w:t>
            </w:r>
            <w:r w:rsidR="00B47442">
              <w:rPr>
                <w:sz w:val="22"/>
                <w:szCs w:val="22"/>
              </w:rPr>
              <w:t>/</w:t>
            </w:r>
            <w:r>
              <w:rPr>
                <w:sz w:val="22"/>
                <w:szCs w:val="22"/>
              </w:rPr>
              <w:t>8 dalyvauta PAGD organizuotose pratybose „</w:t>
            </w:r>
            <w:r w:rsidRPr="00C841DD">
              <w:rPr>
                <w:sz w:val="22"/>
                <w:szCs w:val="22"/>
              </w:rPr>
              <w:t>Vilniaus miesto ir kitų pasienyje su Baltarusijos Respublika esančių</w:t>
            </w:r>
          </w:p>
          <w:p w14:paraId="42A05DA4" w14:textId="77777777" w:rsidR="00C841DD" w:rsidRPr="00C841DD" w:rsidRDefault="00C841DD" w:rsidP="00C841DD">
            <w:pPr>
              <w:rPr>
                <w:sz w:val="22"/>
                <w:szCs w:val="22"/>
              </w:rPr>
            </w:pPr>
            <w:r w:rsidRPr="00C841DD">
              <w:rPr>
                <w:sz w:val="22"/>
                <w:szCs w:val="22"/>
              </w:rPr>
              <w:t>savivaldybių gyventojų evakavimas blogėjant saugumo situacijai ir susidarius karinės intervencijos</w:t>
            </w:r>
          </w:p>
          <w:p w14:paraId="6913F48C" w14:textId="4F30D932" w:rsidR="00AE6804" w:rsidRPr="006D47E3" w:rsidRDefault="00C841DD" w:rsidP="00C841DD">
            <w:pPr>
              <w:rPr>
                <w:sz w:val="22"/>
                <w:szCs w:val="22"/>
              </w:rPr>
            </w:pPr>
            <w:r w:rsidRPr="00C841DD">
              <w:rPr>
                <w:sz w:val="22"/>
                <w:szCs w:val="22"/>
              </w:rPr>
              <w:t>į Lietuvos teritoriją iš Baltarusijos grėsmei“</w:t>
            </w:r>
            <w:r>
              <w:rPr>
                <w:sz w:val="22"/>
                <w:szCs w:val="22"/>
              </w:rPr>
              <w:t xml:space="preserve">, tuo pat metu dalyvauta </w:t>
            </w:r>
            <w:r w:rsidRPr="00C841DD">
              <w:rPr>
                <w:sz w:val="22"/>
                <w:szCs w:val="22"/>
              </w:rPr>
              <w:t>Mobilizacijos ir pilietinio pasipriešinimo departamento prie Krašto apsaugos ministerijos</w:t>
            </w:r>
            <w:r>
              <w:rPr>
                <w:sz w:val="22"/>
                <w:szCs w:val="22"/>
              </w:rPr>
              <w:t xml:space="preserve"> organizuotose pratybos „Vyčio skliautas 2025“, 2025-10-27 dalyvauta Karinių </w:t>
            </w:r>
            <w:r>
              <w:rPr>
                <w:sz w:val="22"/>
                <w:szCs w:val="22"/>
              </w:rPr>
              <w:lastRenderedPageBreak/>
              <w:t>jūrų pajėgų pratybose „Audros smūgis 25“.</w:t>
            </w:r>
          </w:p>
        </w:tc>
      </w:tr>
      <w:tr w:rsidR="001826CA" w:rsidRPr="006D47E3" w14:paraId="00ED22EC" w14:textId="3D9990AD" w:rsidTr="00BE50BD">
        <w:trPr>
          <w:trHeight w:val="641"/>
        </w:trPr>
        <w:tc>
          <w:tcPr>
            <w:tcW w:w="0" w:type="auto"/>
            <w:gridSpan w:val="2"/>
            <w:vMerge/>
            <w:shd w:val="clear" w:color="auto" w:fill="auto"/>
          </w:tcPr>
          <w:p w14:paraId="720FC922"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62A405BA" w14:textId="77777777" w:rsidR="00AE6804" w:rsidRPr="006D47E3" w:rsidRDefault="00AE6804" w:rsidP="0063013A">
            <w:pPr>
              <w:rPr>
                <w:color w:val="000000" w:themeColor="text1"/>
                <w:sz w:val="22"/>
                <w:szCs w:val="22"/>
              </w:rPr>
            </w:pPr>
            <w:r w:rsidRPr="006D47E3">
              <w:rPr>
                <w:color w:val="000000" w:themeColor="text1"/>
                <w:sz w:val="22"/>
                <w:szCs w:val="22"/>
              </w:rPr>
              <w:t>8. Vykdyti numatytus ŪS ir kitų įstaigų kompleksinius ir tikslinius CS būklės patikrinimus</w:t>
            </w:r>
          </w:p>
          <w:p w14:paraId="497C8B75" w14:textId="77777777" w:rsidR="00AE6804" w:rsidRPr="006D47E3" w:rsidRDefault="00AE6804" w:rsidP="0063013A">
            <w:pPr>
              <w:rPr>
                <w:color w:val="000000" w:themeColor="text1"/>
                <w:sz w:val="22"/>
                <w:szCs w:val="22"/>
              </w:rPr>
            </w:pPr>
          </w:p>
          <w:p w14:paraId="711D5495" w14:textId="7A3598E9" w:rsidR="00AE6804" w:rsidRPr="006D47E3" w:rsidRDefault="00AE6804" w:rsidP="0063013A">
            <w:pPr>
              <w:rPr>
                <w:color w:val="000000" w:themeColor="text1"/>
                <w:sz w:val="22"/>
                <w:szCs w:val="22"/>
              </w:rPr>
            </w:pPr>
          </w:p>
        </w:tc>
        <w:tc>
          <w:tcPr>
            <w:tcW w:w="1795" w:type="dxa"/>
            <w:vMerge w:val="restart"/>
            <w:shd w:val="clear" w:color="auto" w:fill="auto"/>
          </w:tcPr>
          <w:p w14:paraId="0D42DCE8"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59215EA9" w14:textId="77777777" w:rsidR="00AE6804" w:rsidRPr="006D47E3" w:rsidRDefault="00AE6804" w:rsidP="0063013A">
            <w:pPr>
              <w:jc w:val="center"/>
              <w:rPr>
                <w:color w:val="000000" w:themeColor="text1"/>
                <w:sz w:val="22"/>
                <w:szCs w:val="22"/>
              </w:rPr>
            </w:pPr>
          </w:p>
        </w:tc>
        <w:tc>
          <w:tcPr>
            <w:tcW w:w="1074" w:type="dxa"/>
            <w:vMerge w:val="restart"/>
            <w:shd w:val="clear" w:color="auto" w:fill="auto"/>
          </w:tcPr>
          <w:p w14:paraId="703963F1" w14:textId="7ABFFC03" w:rsidR="00AE6804" w:rsidRPr="006D47E3" w:rsidRDefault="00AE6804" w:rsidP="0063013A">
            <w:pPr>
              <w:jc w:val="center"/>
              <w:rPr>
                <w:color w:val="000000" w:themeColor="text1"/>
                <w:sz w:val="22"/>
                <w:szCs w:val="22"/>
              </w:rPr>
            </w:pPr>
            <w:r>
              <w:rPr>
                <w:color w:val="000000" w:themeColor="text1"/>
                <w:sz w:val="22"/>
                <w:szCs w:val="22"/>
              </w:rPr>
              <w:t>Nuolat</w:t>
            </w:r>
          </w:p>
        </w:tc>
        <w:tc>
          <w:tcPr>
            <w:tcW w:w="1072" w:type="dxa"/>
            <w:vMerge w:val="restart"/>
            <w:shd w:val="clear" w:color="auto" w:fill="auto"/>
          </w:tcPr>
          <w:p w14:paraId="64BBF9A1" w14:textId="57C11CB2"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072" w:type="dxa"/>
            <w:vMerge w:val="restart"/>
            <w:shd w:val="clear" w:color="auto" w:fill="auto"/>
          </w:tcPr>
          <w:p w14:paraId="1A6470AE" w14:textId="5BC1279E" w:rsidR="00AE6804" w:rsidRPr="006D47E3" w:rsidRDefault="00AE6804" w:rsidP="0063013A">
            <w:pPr>
              <w:jc w:val="center"/>
              <w:rPr>
                <w:color w:val="000000" w:themeColor="text1"/>
                <w:sz w:val="22"/>
                <w:szCs w:val="22"/>
              </w:rPr>
            </w:pPr>
            <w:r w:rsidRPr="004A5D3E">
              <w:rPr>
                <w:color w:val="000000" w:themeColor="text1"/>
                <w:sz w:val="22"/>
                <w:szCs w:val="22"/>
              </w:rPr>
              <w:t>Nuolat</w:t>
            </w:r>
          </w:p>
        </w:tc>
        <w:tc>
          <w:tcPr>
            <w:tcW w:w="1497" w:type="dxa"/>
            <w:vMerge w:val="restart"/>
          </w:tcPr>
          <w:p w14:paraId="1A4378DD" w14:textId="77777777" w:rsidR="00AE6804" w:rsidRPr="006D47E3" w:rsidRDefault="00AE6804" w:rsidP="0063013A">
            <w:pPr>
              <w:jc w:val="center"/>
              <w:rPr>
                <w:sz w:val="22"/>
                <w:szCs w:val="22"/>
              </w:rPr>
            </w:pPr>
            <w:r w:rsidRPr="006D47E3">
              <w:rPr>
                <w:color w:val="000000" w:themeColor="text1"/>
                <w:sz w:val="22"/>
                <w:szCs w:val="22"/>
              </w:rPr>
              <w:t>–</w:t>
            </w:r>
          </w:p>
        </w:tc>
        <w:tc>
          <w:tcPr>
            <w:tcW w:w="1842" w:type="dxa"/>
            <w:shd w:val="clear" w:color="auto" w:fill="auto"/>
          </w:tcPr>
          <w:p w14:paraId="29806BDC" w14:textId="0927D575" w:rsidR="00AE6804" w:rsidRPr="006D47E3" w:rsidRDefault="00AE6804" w:rsidP="0048421F">
            <w:pPr>
              <w:rPr>
                <w:sz w:val="22"/>
                <w:szCs w:val="22"/>
              </w:rPr>
            </w:pPr>
            <w:r w:rsidRPr="006D47E3">
              <w:rPr>
                <w:color w:val="000000" w:themeColor="text1"/>
                <w:sz w:val="22"/>
                <w:szCs w:val="22"/>
              </w:rPr>
              <w:t>Atlikta planuotų patikrinimų</w:t>
            </w:r>
            <w:r>
              <w:rPr>
                <w:color w:val="000000" w:themeColor="text1"/>
                <w:sz w:val="22"/>
                <w:szCs w:val="22"/>
              </w:rPr>
              <w:t xml:space="preserve"> (</w:t>
            </w:r>
            <w:r w:rsidRPr="006D47E3">
              <w:rPr>
                <w:color w:val="000000" w:themeColor="text1"/>
                <w:sz w:val="22"/>
                <w:szCs w:val="22"/>
              </w:rPr>
              <w:t>proc.</w:t>
            </w:r>
            <w:r>
              <w:rPr>
                <w:color w:val="000000" w:themeColor="text1"/>
                <w:sz w:val="22"/>
                <w:szCs w:val="22"/>
              </w:rPr>
              <w:t>)</w:t>
            </w:r>
          </w:p>
        </w:tc>
        <w:tc>
          <w:tcPr>
            <w:tcW w:w="1084" w:type="dxa"/>
            <w:shd w:val="clear" w:color="auto" w:fill="auto"/>
          </w:tcPr>
          <w:p w14:paraId="7EB17428" w14:textId="77777777" w:rsidR="00AE6804" w:rsidRPr="006D47E3" w:rsidRDefault="00AE6804" w:rsidP="0048421F">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3EB6ABE4" w14:textId="77777777" w:rsidR="00AE6804" w:rsidRPr="006D47E3" w:rsidRDefault="00AE6804" w:rsidP="0063013A">
            <w:pPr>
              <w:jc w:val="center"/>
              <w:rPr>
                <w:i/>
                <w:sz w:val="22"/>
                <w:szCs w:val="22"/>
              </w:rPr>
            </w:pPr>
          </w:p>
        </w:tc>
        <w:tc>
          <w:tcPr>
            <w:tcW w:w="2890" w:type="dxa"/>
          </w:tcPr>
          <w:p w14:paraId="47501351" w14:textId="6B3EB3F3" w:rsidR="00AE6804" w:rsidRPr="006D47E3" w:rsidRDefault="008B6ADC" w:rsidP="00C841DD">
            <w:pPr>
              <w:rPr>
                <w:sz w:val="22"/>
                <w:szCs w:val="22"/>
              </w:rPr>
            </w:pPr>
            <w:r>
              <w:rPr>
                <w:sz w:val="22"/>
                <w:szCs w:val="22"/>
              </w:rPr>
              <w:t xml:space="preserve">Neaktualu. </w:t>
            </w:r>
            <w:r w:rsidR="00C841DD">
              <w:rPr>
                <w:color w:val="000000" w:themeColor="text1"/>
                <w:sz w:val="22"/>
                <w:szCs w:val="22"/>
              </w:rPr>
              <w:t>Vis dar nėra parengtas naujas ŪS, kitų įstaigų civilinės saugos būklės patikrinimų tvarkos aprašas.</w:t>
            </w:r>
          </w:p>
        </w:tc>
      </w:tr>
      <w:tr w:rsidR="001826CA" w:rsidRPr="006D47E3" w14:paraId="6D482EFD" w14:textId="6601D56D" w:rsidTr="00BE50BD">
        <w:trPr>
          <w:trHeight w:val="1088"/>
        </w:trPr>
        <w:tc>
          <w:tcPr>
            <w:tcW w:w="0" w:type="auto"/>
            <w:gridSpan w:val="2"/>
            <w:vMerge/>
            <w:shd w:val="clear" w:color="auto" w:fill="auto"/>
          </w:tcPr>
          <w:p w14:paraId="3F1EEFD8" w14:textId="77777777" w:rsidR="00AE6804" w:rsidRPr="006D47E3" w:rsidRDefault="00AE6804" w:rsidP="0063013A">
            <w:pPr>
              <w:rPr>
                <w:b/>
                <w:color w:val="000000" w:themeColor="text1"/>
                <w:sz w:val="22"/>
                <w:szCs w:val="22"/>
              </w:rPr>
            </w:pPr>
          </w:p>
        </w:tc>
        <w:tc>
          <w:tcPr>
            <w:tcW w:w="1719" w:type="dxa"/>
            <w:vMerge/>
            <w:shd w:val="clear" w:color="auto" w:fill="auto"/>
          </w:tcPr>
          <w:p w14:paraId="20E3F97A" w14:textId="77777777" w:rsidR="00AE6804" w:rsidRPr="006D47E3" w:rsidRDefault="00AE6804" w:rsidP="0063013A">
            <w:pPr>
              <w:rPr>
                <w:color w:val="000000" w:themeColor="text1"/>
                <w:sz w:val="22"/>
                <w:szCs w:val="22"/>
              </w:rPr>
            </w:pPr>
          </w:p>
        </w:tc>
        <w:tc>
          <w:tcPr>
            <w:tcW w:w="1795" w:type="dxa"/>
            <w:vMerge/>
            <w:shd w:val="clear" w:color="auto" w:fill="auto"/>
          </w:tcPr>
          <w:p w14:paraId="64E68626"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7AB54EEC"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18A19BE3"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0AE61987" w14:textId="77777777" w:rsidR="00AE6804" w:rsidRPr="006D47E3" w:rsidRDefault="00AE6804" w:rsidP="0063013A">
            <w:pPr>
              <w:jc w:val="center"/>
              <w:rPr>
                <w:color w:val="000000" w:themeColor="text1"/>
                <w:sz w:val="22"/>
                <w:szCs w:val="22"/>
              </w:rPr>
            </w:pPr>
          </w:p>
        </w:tc>
        <w:tc>
          <w:tcPr>
            <w:tcW w:w="1497" w:type="dxa"/>
            <w:vMerge/>
          </w:tcPr>
          <w:p w14:paraId="386DFD27" w14:textId="77777777" w:rsidR="00AE6804" w:rsidRPr="006D47E3" w:rsidRDefault="00AE6804" w:rsidP="0063013A">
            <w:pPr>
              <w:jc w:val="center"/>
              <w:rPr>
                <w:sz w:val="22"/>
                <w:szCs w:val="22"/>
              </w:rPr>
            </w:pPr>
          </w:p>
        </w:tc>
        <w:tc>
          <w:tcPr>
            <w:tcW w:w="1842" w:type="dxa"/>
            <w:shd w:val="clear" w:color="auto" w:fill="auto"/>
          </w:tcPr>
          <w:p w14:paraId="6E9581FA" w14:textId="53171B89" w:rsidR="00AE6804" w:rsidRPr="006D47E3" w:rsidRDefault="00AE6804" w:rsidP="0048421F">
            <w:pPr>
              <w:rPr>
                <w:color w:val="000000" w:themeColor="text1"/>
                <w:sz w:val="22"/>
                <w:szCs w:val="22"/>
              </w:rPr>
            </w:pPr>
            <w:r w:rsidRPr="006D47E3">
              <w:rPr>
                <w:color w:val="000000" w:themeColor="text1"/>
                <w:sz w:val="22"/>
                <w:szCs w:val="22"/>
              </w:rPr>
              <w:t>Patikrinimą įforminančių dokumentų pateiki</w:t>
            </w:r>
            <w:r>
              <w:rPr>
                <w:color w:val="000000" w:themeColor="text1"/>
                <w:sz w:val="22"/>
                <w:szCs w:val="22"/>
              </w:rPr>
              <w:t>mas PAGD prie VRM Klaipėdos PGV (faktas)</w:t>
            </w:r>
          </w:p>
        </w:tc>
        <w:tc>
          <w:tcPr>
            <w:tcW w:w="1084" w:type="dxa"/>
            <w:shd w:val="clear" w:color="auto" w:fill="auto"/>
          </w:tcPr>
          <w:p w14:paraId="6D5B93F6" w14:textId="5E83A266" w:rsidR="00AE6804" w:rsidRPr="006D47E3" w:rsidRDefault="00AE6804" w:rsidP="0063013A">
            <w:pPr>
              <w:jc w:val="center"/>
              <w:rPr>
                <w:i/>
                <w:sz w:val="22"/>
                <w:szCs w:val="22"/>
              </w:rPr>
            </w:pPr>
            <w:r w:rsidRPr="006D47E3">
              <w:rPr>
                <w:color w:val="000000" w:themeColor="text1"/>
                <w:sz w:val="22"/>
                <w:szCs w:val="22"/>
              </w:rPr>
              <w:t xml:space="preserve">Taip / Ne </w:t>
            </w:r>
          </w:p>
        </w:tc>
        <w:tc>
          <w:tcPr>
            <w:tcW w:w="2890" w:type="dxa"/>
          </w:tcPr>
          <w:p w14:paraId="6F65AFFB" w14:textId="5A7B8CAC" w:rsidR="00AE6804" w:rsidRPr="006D47E3" w:rsidRDefault="008B6ADC" w:rsidP="00C841DD">
            <w:pPr>
              <w:rPr>
                <w:color w:val="000000" w:themeColor="text1"/>
                <w:sz w:val="22"/>
                <w:szCs w:val="22"/>
              </w:rPr>
            </w:pPr>
            <w:r>
              <w:rPr>
                <w:color w:val="000000" w:themeColor="text1"/>
                <w:sz w:val="22"/>
                <w:szCs w:val="22"/>
              </w:rPr>
              <w:t>Neaktualu.</w:t>
            </w:r>
            <w:r w:rsidR="00C841DD">
              <w:rPr>
                <w:color w:val="000000" w:themeColor="text1"/>
                <w:sz w:val="22"/>
                <w:szCs w:val="22"/>
              </w:rPr>
              <w:t xml:space="preserve"> Vis dar nėra parengtas naujas ŪS, kitų įstaigų civilinės saugos būklės patikrinimų tvarkos aprašas.</w:t>
            </w:r>
          </w:p>
        </w:tc>
      </w:tr>
      <w:tr w:rsidR="001826CA" w:rsidRPr="006D47E3" w14:paraId="48763B41" w14:textId="2B1D13EA" w:rsidTr="00BE50BD">
        <w:trPr>
          <w:trHeight w:val="635"/>
        </w:trPr>
        <w:tc>
          <w:tcPr>
            <w:tcW w:w="0" w:type="auto"/>
            <w:gridSpan w:val="2"/>
            <w:vMerge/>
            <w:shd w:val="clear" w:color="auto" w:fill="auto"/>
          </w:tcPr>
          <w:p w14:paraId="053F8C09"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71EBECF0" w14:textId="77777777" w:rsidR="00AE6804" w:rsidRPr="006D47E3" w:rsidRDefault="00AE6804" w:rsidP="0063013A">
            <w:pPr>
              <w:rPr>
                <w:color w:val="000000" w:themeColor="text1"/>
                <w:sz w:val="22"/>
                <w:szCs w:val="22"/>
              </w:rPr>
            </w:pPr>
            <w:r w:rsidRPr="006D47E3">
              <w:rPr>
                <w:color w:val="000000" w:themeColor="text1"/>
                <w:sz w:val="22"/>
                <w:szCs w:val="22"/>
              </w:rPr>
              <w:t>9. Plėsti gyventojų PSS bei vykdyti PSS</w:t>
            </w:r>
            <w:r w:rsidRPr="006D47E3">
              <w:rPr>
                <w:color w:val="000000" w:themeColor="text1"/>
                <w:sz w:val="22"/>
                <w:szCs w:val="22"/>
                <w:shd w:val="clear" w:color="auto" w:fill="FFFFFF"/>
              </w:rPr>
              <w:t xml:space="preserve"> </w:t>
            </w:r>
            <w:r w:rsidRPr="006D47E3">
              <w:rPr>
                <w:color w:val="000000" w:themeColor="text1"/>
                <w:sz w:val="22"/>
                <w:szCs w:val="22"/>
              </w:rPr>
              <w:t>ir techninių GPIS</w:t>
            </w:r>
            <w:r w:rsidRPr="006D47E3">
              <w:rPr>
                <w:color w:val="000000" w:themeColor="text1"/>
                <w:sz w:val="22"/>
                <w:szCs w:val="22"/>
                <w:shd w:val="clear" w:color="auto" w:fill="FFFFFF"/>
              </w:rPr>
              <w:t xml:space="preserve"> sistemos </w:t>
            </w:r>
            <w:r w:rsidRPr="006D47E3">
              <w:rPr>
                <w:color w:val="000000" w:themeColor="text1"/>
                <w:sz w:val="22"/>
                <w:szCs w:val="22"/>
              </w:rPr>
              <w:t>priemonių  priežiūrą ir periodinius patikrinimus</w:t>
            </w:r>
          </w:p>
          <w:p w14:paraId="02EDB1D2" w14:textId="77777777" w:rsidR="00AE6804" w:rsidRPr="006D47E3" w:rsidRDefault="00AE6804" w:rsidP="0063013A">
            <w:pPr>
              <w:rPr>
                <w:color w:val="000000" w:themeColor="text1"/>
                <w:sz w:val="22"/>
                <w:szCs w:val="22"/>
              </w:rPr>
            </w:pPr>
          </w:p>
        </w:tc>
        <w:tc>
          <w:tcPr>
            <w:tcW w:w="1795" w:type="dxa"/>
            <w:vMerge w:val="restart"/>
            <w:shd w:val="clear" w:color="auto" w:fill="auto"/>
          </w:tcPr>
          <w:p w14:paraId="73CB77DD" w14:textId="77777777" w:rsidR="00AE6804" w:rsidRPr="006D47E3" w:rsidRDefault="00AE6804" w:rsidP="0063013A">
            <w:pPr>
              <w:jc w:val="center"/>
              <w:rPr>
                <w:color w:val="000000" w:themeColor="text1"/>
                <w:sz w:val="22"/>
                <w:szCs w:val="22"/>
              </w:rPr>
            </w:pPr>
          </w:p>
          <w:p w14:paraId="5FC24A6D"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 atsakingas už techninę priežiūrą ŪS</w:t>
            </w:r>
          </w:p>
          <w:p w14:paraId="3BAE3328" w14:textId="77777777" w:rsidR="00AE6804" w:rsidRPr="006D47E3" w:rsidRDefault="00AE6804" w:rsidP="0063013A">
            <w:pPr>
              <w:jc w:val="center"/>
              <w:rPr>
                <w:color w:val="000000" w:themeColor="text1"/>
                <w:sz w:val="22"/>
                <w:szCs w:val="22"/>
              </w:rPr>
            </w:pPr>
          </w:p>
        </w:tc>
        <w:tc>
          <w:tcPr>
            <w:tcW w:w="1074" w:type="dxa"/>
            <w:vMerge w:val="restart"/>
            <w:shd w:val="clear" w:color="auto" w:fill="auto"/>
          </w:tcPr>
          <w:p w14:paraId="24ED4D2A" w14:textId="1C19B204" w:rsidR="00AE6804" w:rsidRPr="006D47E3" w:rsidRDefault="00AE6804" w:rsidP="0063013A">
            <w:pPr>
              <w:jc w:val="center"/>
              <w:rPr>
                <w:color w:val="000000" w:themeColor="text1"/>
                <w:sz w:val="22"/>
                <w:szCs w:val="22"/>
              </w:rPr>
            </w:pPr>
            <w:r w:rsidRPr="006D47E3">
              <w:rPr>
                <w:color w:val="000000" w:themeColor="text1"/>
                <w:sz w:val="22"/>
                <w:szCs w:val="22"/>
              </w:rPr>
              <w:t>pagal PAGD prie VRM nustatytą grafiką</w:t>
            </w:r>
          </w:p>
        </w:tc>
        <w:tc>
          <w:tcPr>
            <w:tcW w:w="1072" w:type="dxa"/>
            <w:vMerge w:val="restart"/>
            <w:shd w:val="clear" w:color="auto" w:fill="auto"/>
          </w:tcPr>
          <w:p w14:paraId="3EB6109C" w14:textId="20CF0039" w:rsidR="00AE6804" w:rsidRPr="006D47E3" w:rsidRDefault="00AE6804" w:rsidP="0063013A">
            <w:pPr>
              <w:jc w:val="center"/>
              <w:rPr>
                <w:color w:val="000000" w:themeColor="text1"/>
                <w:sz w:val="22"/>
                <w:szCs w:val="22"/>
              </w:rPr>
            </w:pPr>
            <w:r w:rsidRPr="006D47E3">
              <w:rPr>
                <w:color w:val="000000" w:themeColor="text1"/>
                <w:sz w:val="22"/>
                <w:szCs w:val="22"/>
              </w:rPr>
              <w:t>pagal PAGD prie VRM nustatytą grafiką</w:t>
            </w:r>
          </w:p>
        </w:tc>
        <w:tc>
          <w:tcPr>
            <w:tcW w:w="1072" w:type="dxa"/>
            <w:vMerge w:val="restart"/>
            <w:shd w:val="clear" w:color="auto" w:fill="auto"/>
          </w:tcPr>
          <w:p w14:paraId="69A80E08" w14:textId="40484A19" w:rsidR="00AE6804" w:rsidRPr="006D47E3" w:rsidRDefault="00AE6804" w:rsidP="0063013A">
            <w:pPr>
              <w:jc w:val="center"/>
              <w:rPr>
                <w:color w:val="000000" w:themeColor="text1"/>
                <w:sz w:val="22"/>
                <w:szCs w:val="22"/>
              </w:rPr>
            </w:pPr>
            <w:r w:rsidRPr="006D47E3">
              <w:rPr>
                <w:color w:val="000000" w:themeColor="text1"/>
                <w:sz w:val="22"/>
                <w:szCs w:val="22"/>
              </w:rPr>
              <w:t xml:space="preserve">pagal PAGD prie VRM nustatytą grafiką </w:t>
            </w:r>
          </w:p>
        </w:tc>
        <w:tc>
          <w:tcPr>
            <w:tcW w:w="1497" w:type="dxa"/>
            <w:vMerge w:val="restart"/>
          </w:tcPr>
          <w:p w14:paraId="6F2F2F2E" w14:textId="77777777" w:rsidR="00AE6804" w:rsidRPr="006D47E3" w:rsidRDefault="00AE6804" w:rsidP="0063013A">
            <w:pPr>
              <w:jc w:val="center"/>
              <w:rPr>
                <w:color w:val="000000" w:themeColor="text1"/>
                <w:sz w:val="22"/>
                <w:szCs w:val="22"/>
              </w:rPr>
            </w:pPr>
            <w:r w:rsidRPr="006D47E3">
              <w:rPr>
                <w:sz w:val="22"/>
                <w:szCs w:val="22"/>
              </w:rPr>
              <w:t>Valstybės biudžeto lėšos ir (arba) savivaldybės biudžeto lėšos</w:t>
            </w:r>
          </w:p>
        </w:tc>
        <w:tc>
          <w:tcPr>
            <w:tcW w:w="1842" w:type="dxa"/>
            <w:shd w:val="clear" w:color="auto" w:fill="auto"/>
          </w:tcPr>
          <w:p w14:paraId="0031F598" w14:textId="04300C86" w:rsidR="00AE6804" w:rsidRPr="006D47E3" w:rsidRDefault="00AE6804" w:rsidP="00653D57">
            <w:pPr>
              <w:rPr>
                <w:sz w:val="22"/>
                <w:szCs w:val="22"/>
              </w:rPr>
            </w:pPr>
            <w:r w:rsidRPr="006D47E3">
              <w:rPr>
                <w:sz w:val="22"/>
                <w:szCs w:val="22"/>
              </w:rPr>
              <w:t>Atlik</w:t>
            </w:r>
            <w:r>
              <w:rPr>
                <w:sz w:val="22"/>
                <w:szCs w:val="22"/>
              </w:rPr>
              <w:t>ti visi suplanuoti patikrinimai (proc.)</w:t>
            </w:r>
          </w:p>
        </w:tc>
        <w:tc>
          <w:tcPr>
            <w:tcW w:w="1084" w:type="dxa"/>
            <w:shd w:val="clear" w:color="auto" w:fill="auto"/>
          </w:tcPr>
          <w:p w14:paraId="17A781B1"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102722FF" w14:textId="77777777" w:rsidR="00AE6804" w:rsidRPr="006D47E3" w:rsidRDefault="00AE6804" w:rsidP="0063013A">
            <w:pPr>
              <w:jc w:val="center"/>
              <w:rPr>
                <w:i/>
                <w:color w:val="C00000"/>
                <w:sz w:val="22"/>
                <w:szCs w:val="22"/>
              </w:rPr>
            </w:pPr>
          </w:p>
        </w:tc>
        <w:tc>
          <w:tcPr>
            <w:tcW w:w="2890" w:type="dxa"/>
          </w:tcPr>
          <w:p w14:paraId="1591C8DC" w14:textId="4F112509" w:rsidR="00AE6804" w:rsidRPr="006D47E3" w:rsidRDefault="00356B7E" w:rsidP="00252AD0">
            <w:pPr>
              <w:rPr>
                <w:sz w:val="22"/>
                <w:szCs w:val="22"/>
              </w:rPr>
            </w:pPr>
            <w:r>
              <w:rPr>
                <w:sz w:val="22"/>
                <w:szCs w:val="22"/>
              </w:rPr>
              <w:t>Įvykdyta. Atlikti visi suplanuoti patikrinimai pagal grafiką.</w:t>
            </w:r>
          </w:p>
        </w:tc>
      </w:tr>
      <w:tr w:rsidR="001826CA" w:rsidRPr="006D47E3" w14:paraId="03CFA590" w14:textId="14D35307" w:rsidTr="00BE50BD">
        <w:trPr>
          <w:trHeight w:val="1173"/>
        </w:trPr>
        <w:tc>
          <w:tcPr>
            <w:tcW w:w="0" w:type="auto"/>
            <w:gridSpan w:val="2"/>
            <w:vMerge/>
            <w:shd w:val="clear" w:color="auto" w:fill="auto"/>
          </w:tcPr>
          <w:p w14:paraId="7ACBF57F" w14:textId="77777777" w:rsidR="00AE6804" w:rsidRPr="006D47E3" w:rsidRDefault="00AE6804" w:rsidP="0063013A">
            <w:pPr>
              <w:rPr>
                <w:b/>
                <w:color w:val="000000" w:themeColor="text1"/>
                <w:sz w:val="22"/>
                <w:szCs w:val="22"/>
              </w:rPr>
            </w:pPr>
          </w:p>
        </w:tc>
        <w:tc>
          <w:tcPr>
            <w:tcW w:w="1719" w:type="dxa"/>
            <w:vMerge/>
            <w:shd w:val="clear" w:color="auto" w:fill="auto"/>
          </w:tcPr>
          <w:p w14:paraId="7D960716" w14:textId="77777777" w:rsidR="00AE6804" w:rsidRPr="006D47E3" w:rsidRDefault="00AE6804" w:rsidP="0063013A">
            <w:pPr>
              <w:rPr>
                <w:color w:val="000000" w:themeColor="text1"/>
                <w:sz w:val="22"/>
                <w:szCs w:val="22"/>
              </w:rPr>
            </w:pPr>
          </w:p>
        </w:tc>
        <w:tc>
          <w:tcPr>
            <w:tcW w:w="1795" w:type="dxa"/>
            <w:vMerge/>
            <w:shd w:val="clear" w:color="auto" w:fill="auto"/>
          </w:tcPr>
          <w:p w14:paraId="7F9AE43A"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74329468"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5374460D"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EB04CB2" w14:textId="77777777" w:rsidR="00AE6804" w:rsidRPr="006D47E3" w:rsidRDefault="00AE6804" w:rsidP="0063013A">
            <w:pPr>
              <w:jc w:val="center"/>
              <w:rPr>
                <w:color w:val="000000" w:themeColor="text1"/>
                <w:sz w:val="22"/>
                <w:szCs w:val="22"/>
              </w:rPr>
            </w:pPr>
          </w:p>
        </w:tc>
        <w:tc>
          <w:tcPr>
            <w:tcW w:w="1497" w:type="dxa"/>
            <w:vMerge/>
          </w:tcPr>
          <w:p w14:paraId="3C7B18B0" w14:textId="77777777" w:rsidR="00AE6804" w:rsidRPr="006D47E3" w:rsidRDefault="00AE6804" w:rsidP="0063013A">
            <w:pPr>
              <w:jc w:val="center"/>
              <w:rPr>
                <w:color w:val="000000" w:themeColor="text1"/>
                <w:sz w:val="22"/>
                <w:szCs w:val="22"/>
              </w:rPr>
            </w:pPr>
          </w:p>
        </w:tc>
        <w:tc>
          <w:tcPr>
            <w:tcW w:w="1842" w:type="dxa"/>
            <w:shd w:val="clear" w:color="auto" w:fill="auto"/>
          </w:tcPr>
          <w:p w14:paraId="596EF17A" w14:textId="106198B8" w:rsidR="00AE6804" w:rsidRPr="006D47E3" w:rsidRDefault="00AE6804" w:rsidP="00653D57">
            <w:pPr>
              <w:rPr>
                <w:color w:val="000000" w:themeColor="text1"/>
                <w:sz w:val="22"/>
                <w:szCs w:val="22"/>
              </w:rPr>
            </w:pPr>
            <w:r w:rsidRPr="006D47E3">
              <w:rPr>
                <w:color w:val="000000" w:themeColor="text1"/>
                <w:sz w:val="22"/>
                <w:szCs w:val="22"/>
              </w:rPr>
              <w:t>Įsigyta suplanuotų trūkstamų gyventojų</w:t>
            </w:r>
            <w:r>
              <w:rPr>
                <w:color w:val="000000" w:themeColor="text1"/>
                <w:sz w:val="22"/>
                <w:szCs w:val="22"/>
              </w:rPr>
              <w:t xml:space="preserve"> perspėjimui priemonių (sirenų) (proc.)</w:t>
            </w:r>
          </w:p>
        </w:tc>
        <w:tc>
          <w:tcPr>
            <w:tcW w:w="1084" w:type="dxa"/>
            <w:shd w:val="clear" w:color="auto" w:fill="auto"/>
          </w:tcPr>
          <w:p w14:paraId="569CE90B"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1032B17C" w14:textId="77777777" w:rsidR="00AE6804" w:rsidRPr="006D47E3" w:rsidRDefault="00AE6804" w:rsidP="0063013A">
            <w:pPr>
              <w:jc w:val="center"/>
              <w:rPr>
                <w:i/>
                <w:color w:val="000000" w:themeColor="text1"/>
                <w:sz w:val="22"/>
                <w:szCs w:val="22"/>
              </w:rPr>
            </w:pPr>
          </w:p>
        </w:tc>
        <w:tc>
          <w:tcPr>
            <w:tcW w:w="2890" w:type="dxa"/>
          </w:tcPr>
          <w:p w14:paraId="0A24E260" w14:textId="57A02FDB" w:rsidR="00AE6804" w:rsidRPr="006D47E3" w:rsidRDefault="00356B7E" w:rsidP="00252AD0">
            <w:pPr>
              <w:rPr>
                <w:sz w:val="22"/>
                <w:szCs w:val="22"/>
              </w:rPr>
            </w:pPr>
            <w:r>
              <w:rPr>
                <w:sz w:val="22"/>
                <w:szCs w:val="22"/>
              </w:rPr>
              <w:t xml:space="preserve">Įvykdyta. AB „Klaipėdos </w:t>
            </w:r>
            <w:r w:rsidR="00B47442">
              <w:rPr>
                <w:sz w:val="22"/>
                <w:szCs w:val="22"/>
              </w:rPr>
              <w:t>S</w:t>
            </w:r>
            <w:r>
              <w:rPr>
                <w:sz w:val="22"/>
                <w:szCs w:val="22"/>
              </w:rPr>
              <w:t xml:space="preserve">meltė“ įsigijo ir sumontavo 2 sirenas, UAB „Mestilla“ įsigijo ir sumontavo 1 sireną. </w:t>
            </w:r>
          </w:p>
        </w:tc>
      </w:tr>
      <w:tr w:rsidR="001826CA" w:rsidRPr="006D47E3" w14:paraId="06F48DD4" w14:textId="440D4482" w:rsidTr="00BE50BD">
        <w:trPr>
          <w:trHeight w:val="1050"/>
        </w:trPr>
        <w:tc>
          <w:tcPr>
            <w:tcW w:w="0" w:type="auto"/>
            <w:gridSpan w:val="2"/>
            <w:vMerge/>
            <w:shd w:val="clear" w:color="auto" w:fill="auto"/>
          </w:tcPr>
          <w:p w14:paraId="6692F945"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2F71ADED" w14:textId="77777777" w:rsidR="00AE6804" w:rsidRPr="006D47E3" w:rsidRDefault="00AE6804" w:rsidP="0063013A">
            <w:pPr>
              <w:rPr>
                <w:color w:val="000000" w:themeColor="text1"/>
                <w:sz w:val="22"/>
                <w:szCs w:val="22"/>
              </w:rPr>
            </w:pPr>
            <w:r w:rsidRPr="006D47E3">
              <w:rPr>
                <w:color w:val="000000" w:themeColor="text1"/>
                <w:sz w:val="22"/>
                <w:szCs w:val="22"/>
              </w:rPr>
              <w:t>10. Pagal poreikį organizuoti ESOC posėdžius ekstremaliųjų situacijų prevencijos klausimais</w:t>
            </w:r>
          </w:p>
        </w:tc>
        <w:tc>
          <w:tcPr>
            <w:tcW w:w="1795" w:type="dxa"/>
            <w:vMerge w:val="restart"/>
            <w:shd w:val="clear" w:color="auto" w:fill="auto"/>
          </w:tcPr>
          <w:p w14:paraId="372A191E" w14:textId="77777777" w:rsidR="00AE6804" w:rsidRPr="006D47E3" w:rsidRDefault="00AE6804" w:rsidP="0063013A">
            <w:pPr>
              <w:jc w:val="center"/>
              <w:rPr>
                <w:color w:val="000000" w:themeColor="text1"/>
                <w:sz w:val="22"/>
                <w:szCs w:val="22"/>
              </w:rPr>
            </w:pPr>
            <w:r w:rsidRPr="006D47E3">
              <w:rPr>
                <w:color w:val="000000" w:themeColor="text1"/>
                <w:sz w:val="22"/>
                <w:szCs w:val="22"/>
              </w:rPr>
              <w:t>ESOC,</w:t>
            </w:r>
          </w:p>
          <w:p w14:paraId="65125A54"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vMerge w:val="restart"/>
            <w:shd w:val="clear" w:color="auto" w:fill="auto"/>
          </w:tcPr>
          <w:p w14:paraId="0C203ED5" w14:textId="67AF2D25"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072" w:type="dxa"/>
            <w:vMerge w:val="restart"/>
            <w:shd w:val="clear" w:color="auto" w:fill="auto"/>
          </w:tcPr>
          <w:p w14:paraId="4C171D96" w14:textId="5ECDF90B"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072" w:type="dxa"/>
            <w:vMerge w:val="restart"/>
            <w:shd w:val="clear" w:color="auto" w:fill="auto"/>
          </w:tcPr>
          <w:p w14:paraId="2DD6E3C7" w14:textId="4289C6F3"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497" w:type="dxa"/>
            <w:vMerge w:val="restart"/>
          </w:tcPr>
          <w:p w14:paraId="27ED0C6E"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C02A835" w14:textId="45F511BD" w:rsidR="00AE6804" w:rsidRPr="006D47E3" w:rsidRDefault="00AE6804" w:rsidP="00653D57">
            <w:pPr>
              <w:rPr>
                <w:color w:val="000000" w:themeColor="text1"/>
                <w:sz w:val="22"/>
                <w:szCs w:val="22"/>
              </w:rPr>
            </w:pPr>
            <w:r w:rsidRPr="006D47E3">
              <w:rPr>
                <w:color w:val="000000" w:themeColor="text1"/>
                <w:sz w:val="22"/>
                <w:szCs w:val="22"/>
              </w:rPr>
              <w:t>Užprotokoluoti posėdžio metu pateikti siūlymai bei priimti sprendimai</w:t>
            </w:r>
            <w:r>
              <w:rPr>
                <w:color w:val="000000" w:themeColor="text1"/>
                <w:sz w:val="22"/>
                <w:szCs w:val="22"/>
              </w:rPr>
              <w:t xml:space="preserve"> (faktas)</w:t>
            </w:r>
          </w:p>
        </w:tc>
        <w:tc>
          <w:tcPr>
            <w:tcW w:w="1084" w:type="dxa"/>
            <w:shd w:val="clear" w:color="auto" w:fill="auto"/>
          </w:tcPr>
          <w:p w14:paraId="1CFBE7B3" w14:textId="77777777" w:rsidR="00AE6804" w:rsidRPr="006D47E3" w:rsidRDefault="00AE6804" w:rsidP="0063013A">
            <w:pPr>
              <w:jc w:val="center"/>
              <w:rPr>
                <w:i/>
                <w:color w:val="000000" w:themeColor="text1"/>
                <w:sz w:val="22"/>
                <w:szCs w:val="22"/>
              </w:rPr>
            </w:pPr>
            <w:r w:rsidRPr="006D47E3">
              <w:rPr>
                <w:color w:val="000000" w:themeColor="text1"/>
                <w:sz w:val="22"/>
                <w:szCs w:val="22"/>
              </w:rPr>
              <w:t>Taip / Ne</w:t>
            </w:r>
          </w:p>
        </w:tc>
        <w:tc>
          <w:tcPr>
            <w:tcW w:w="2890" w:type="dxa"/>
          </w:tcPr>
          <w:p w14:paraId="4C09FB94" w14:textId="793C5D19" w:rsidR="00AE6804" w:rsidRPr="006D47E3" w:rsidRDefault="004903C5" w:rsidP="004903C5">
            <w:pPr>
              <w:rPr>
                <w:color w:val="000000" w:themeColor="text1"/>
                <w:sz w:val="22"/>
                <w:szCs w:val="22"/>
              </w:rPr>
            </w:pPr>
            <w:r>
              <w:rPr>
                <w:color w:val="000000" w:themeColor="text1"/>
                <w:sz w:val="22"/>
                <w:szCs w:val="22"/>
              </w:rPr>
              <w:t xml:space="preserve">Įvykdyta. Suorganizuoti 4 ESOC posėdžiai dėl ekstremaliosios situacijos Atgimimo aikštės teritorijoje. </w:t>
            </w:r>
          </w:p>
        </w:tc>
      </w:tr>
      <w:tr w:rsidR="001826CA" w:rsidRPr="006D47E3" w14:paraId="2FC178A1" w14:textId="36053A21" w:rsidTr="00BE50BD">
        <w:trPr>
          <w:trHeight w:val="706"/>
        </w:trPr>
        <w:tc>
          <w:tcPr>
            <w:tcW w:w="0" w:type="auto"/>
            <w:gridSpan w:val="2"/>
            <w:vMerge/>
            <w:shd w:val="clear" w:color="auto" w:fill="auto"/>
          </w:tcPr>
          <w:p w14:paraId="6EF1C2A6" w14:textId="77777777" w:rsidR="00AE6804" w:rsidRPr="006D47E3" w:rsidRDefault="00AE6804" w:rsidP="0063013A">
            <w:pPr>
              <w:rPr>
                <w:b/>
                <w:color w:val="000000" w:themeColor="text1"/>
                <w:sz w:val="22"/>
                <w:szCs w:val="22"/>
              </w:rPr>
            </w:pPr>
          </w:p>
        </w:tc>
        <w:tc>
          <w:tcPr>
            <w:tcW w:w="1719" w:type="dxa"/>
            <w:vMerge/>
            <w:shd w:val="clear" w:color="auto" w:fill="auto"/>
          </w:tcPr>
          <w:p w14:paraId="4BC542D4" w14:textId="77777777" w:rsidR="00AE6804" w:rsidRPr="006D47E3" w:rsidRDefault="00AE6804" w:rsidP="0063013A">
            <w:pPr>
              <w:rPr>
                <w:color w:val="000000" w:themeColor="text1"/>
                <w:sz w:val="22"/>
                <w:szCs w:val="22"/>
              </w:rPr>
            </w:pPr>
          </w:p>
        </w:tc>
        <w:tc>
          <w:tcPr>
            <w:tcW w:w="1795" w:type="dxa"/>
            <w:vMerge/>
            <w:shd w:val="clear" w:color="auto" w:fill="auto"/>
          </w:tcPr>
          <w:p w14:paraId="69A1A7D7"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79B0C15D"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0CF6F9F6"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79DFF881" w14:textId="77777777" w:rsidR="00AE6804" w:rsidRPr="006D47E3" w:rsidRDefault="00AE6804" w:rsidP="0063013A">
            <w:pPr>
              <w:jc w:val="center"/>
              <w:rPr>
                <w:color w:val="000000" w:themeColor="text1"/>
                <w:sz w:val="22"/>
                <w:szCs w:val="22"/>
              </w:rPr>
            </w:pPr>
          </w:p>
        </w:tc>
        <w:tc>
          <w:tcPr>
            <w:tcW w:w="1497" w:type="dxa"/>
            <w:vMerge/>
          </w:tcPr>
          <w:p w14:paraId="204D582A" w14:textId="77777777" w:rsidR="00AE6804" w:rsidRPr="006D47E3" w:rsidRDefault="00AE6804" w:rsidP="0063013A">
            <w:pPr>
              <w:jc w:val="center"/>
              <w:rPr>
                <w:color w:val="000000" w:themeColor="text1"/>
                <w:sz w:val="22"/>
                <w:szCs w:val="22"/>
              </w:rPr>
            </w:pPr>
          </w:p>
        </w:tc>
        <w:tc>
          <w:tcPr>
            <w:tcW w:w="1842" w:type="dxa"/>
            <w:shd w:val="clear" w:color="auto" w:fill="auto"/>
          </w:tcPr>
          <w:p w14:paraId="523BFAEE" w14:textId="6DA617A8" w:rsidR="00AE6804" w:rsidRPr="006D47E3" w:rsidRDefault="00AE6804" w:rsidP="00653D57">
            <w:pPr>
              <w:rPr>
                <w:color w:val="000000" w:themeColor="text1"/>
                <w:sz w:val="22"/>
                <w:szCs w:val="22"/>
              </w:rPr>
            </w:pPr>
            <w:r w:rsidRPr="006D47E3">
              <w:rPr>
                <w:color w:val="000000" w:themeColor="text1"/>
                <w:sz w:val="22"/>
                <w:szCs w:val="22"/>
              </w:rPr>
              <w:t>Vykdyta priimtų s</w:t>
            </w:r>
            <w:r>
              <w:rPr>
                <w:color w:val="000000" w:themeColor="text1"/>
                <w:sz w:val="22"/>
                <w:szCs w:val="22"/>
              </w:rPr>
              <w:t>prendimų įgyvendinimo kontrolė (</w:t>
            </w:r>
            <w:r w:rsidRPr="006D47E3">
              <w:rPr>
                <w:color w:val="000000" w:themeColor="text1"/>
                <w:sz w:val="22"/>
                <w:szCs w:val="22"/>
              </w:rPr>
              <w:t>proc.</w:t>
            </w:r>
            <w:r>
              <w:rPr>
                <w:color w:val="000000" w:themeColor="text1"/>
                <w:sz w:val="22"/>
                <w:szCs w:val="22"/>
              </w:rPr>
              <w:t>)</w:t>
            </w:r>
          </w:p>
        </w:tc>
        <w:tc>
          <w:tcPr>
            <w:tcW w:w="1084" w:type="dxa"/>
            <w:shd w:val="clear" w:color="auto" w:fill="auto"/>
          </w:tcPr>
          <w:p w14:paraId="621654BA"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0DBD3C5D" w14:textId="77777777" w:rsidR="00AE6804" w:rsidRPr="006D47E3" w:rsidRDefault="00AE6804" w:rsidP="0063013A">
            <w:pPr>
              <w:jc w:val="center"/>
              <w:rPr>
                <w:color w:val="000000" w:themeColor="text1"/>
                <w:sz w:val="22"/>
                <w:szCs w:val="22"/>
              </w:rPr>
            </w:pPr>
          </w:p>
        </w:tc>
        <w:tc>
          <w:tcPr>
            <w:tcW w:w="2890" w:type="dxa"/>
          </w:tcPr>
          <w:p w14:paraId="0193C3E8" w14:textId="77777777" w:rsidR="00AE6804" w:rsidRPr="006D47E3" w:rsidRDefault="00AE6804" w:rsidP="00AA37AF">
            <w:pPr>
              <w:rPr>
                <w:sz w:val="22"/>
                <w:szCs w:val="22"/>
              </w:rPr>
            </w:pPr>
          </w:p>
        </w:tc>
      </w:tr>
      <w:tr w:rsidR="001826CA" w:rsidRPr="006D47E3" w14:paraId="2F14B353" w14:textId="1CCF4C70" w:rsidTr="00BE50BD">
        <w:trPr>
          <w:trHeight w:val="587"/>
        </w:trPr>
        <w:tc>
          <w:tcPr>
            <w:tcW w:w="0" w:type="auto"/>
            <w:gridSpan w:val="2"/>
            <w:vMerge/>
            <w:shd w:val="clear" w:color="auto" w:fill="auto"/>
          </w:tcPr>
          <w:p w14:paraId="2C3D7ED9" w14:textId="77777777" w:rsidR="00AE6804" w:rsidRPr="006D47E3" w:rsidRDefault="00AE6804" w:rsidP="0063013A">
            <w:pPr>
              <w:rPr>
                <w:b/>
                <w:color w:val="000000" w:themeColor="text1"/>
                <w:sz w:val="22"/>
                <w:szCs w:val="22"/>
              </w:rPr>
            </w:pPr>
          </w:p>
        </w:tc>
        <w:tc>
          <w:tcPr>
            <w:tcW w:w="1719" w:type="dxa"/>
            <w:shd w:val="clear" w:color="auto" w:fill="auto"/>
          </w:tcPr>
          <w:p w14:paraId="4E3813D0" w14:textId="77777777" w:rsidR="00AE6804" w:rsidRPr="006D47E3" w:rsidRDefault="00AE6804" w:rsidP="0063013A">
            <w:pPr>
              <w:rPr>
                <w:color w:val="000000" w:themeColor="text1"/>
                <w:sz w:val="22"/>
                <w:szCs w:val="22"/>
              </w:rPr>
            </w:pPr>
            <w:r w:rsidRPr="006D47E3">
              <w:rPr>
                <w:color w:val="000000" w:themeColor="text1"/>
                <w:sz w:val="22"/>
                <w:szCs w:val="22"/>
              </w:rPr>
              <w:t>11. Peržiūrėti ir pagal poreikį patikslinti ESOC personalinę sudėtį</w:t>
            </w:r>
          </w:p>
        </w:tc>
        <w:tc>
          <w:tcPr>
            <w:tcW w:w="1795" w:type="dxa"/>
            <w:shd w:val="clear" w:color="auto" w:fill="auto"/>
          </w:tcPr>
          <w:p w14:paraId="585CE941"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7F6D4285" w14:textId="77777777" w:rsidR="00AE6804" w:rsidRPr="006D47E3" w:rsidRDefault="00AE6804" w:rsidP="0063013A">
            <w:pPr>
              <w:jc w:val="center"/>
              <w:rPr>
                <w:color w:val="000000" w:themeColor="text1"/>
                <w:sz w:val="22"/>
                <w:szCs w:val="22"/>
              </w:rPr>
            </w:pPr>
            <w:r w:rsidRPr="006D47E3">
              <w:rPr>
                <w:color w:val="000000" w:themeColor="text1"/>
                <w:sz w:val="22"/>
                <w:szCs w:val="22"/>
              </w:rPr>
              <w:t>Pagal poreikį</w:t>
            </w:r>
          </w:p>
        </w:tc>
        <w:tc>
          <w:tcPr>
            <w:tcW w:w="1072" w:type="dxa"/>
            <w:shd w:val="clear" w:color="auto" w:fill="auto"/>
          </w:tcPr>
          <w:p w14:paraId="1D9DD557" w14:textId="77777777" w:rsidR="00AE6804" w:rsidRPr="006D47E3" w:rsidRDefault="00AE6804" w:rsidP="0063013A">
            <w:pPr>
              <w:jc w:val="center"/>
              <w:rPr>
                <w:color w:val="000000" w:themeColor="text1"/>
                <w:sz w:val="22"/>
                <w:szCs w:val="22"/>
              </w:rPr>
            </w:pPr>
            <w:r w:rsidRPr="006D47E3">
              <w:rPr>
                <w:color w:val="000000" w:themeColor="text1"/>
                <w:sz w:val="22"/>
                <w:szCs w:val="22"/>
              </w:rPr>
              <w:t>Pagal poreikį</w:t>
            </w:r>
          </w:p>
        </w:tc>
        <w:tc>
          <w:tcPr>
            <w:tcW w:w="1072" w:type="dxa"/>
            <w:shd w:val="clear" w:color="auto" w:fill="auto"/>
          </w:tcPr>
          <w:p w14:paraId="4B0E292C" w14:textId="77777777" w:rsidR="00AE6804" w:rsidRPr="006D47E3" w:rsidRDefault="00AE6804" w:rsidP="0063013A">
            <w:pPr>
              <w:jc w:val="center"/>
              <w:rPr>
                <w:color w:val="000000" w:themeColor="text1"/>
                <w:sz w:val="22"/>
                <w:szCs w:val="22"/>
              </w:rPr>
            </w:pPr>
            <w:r w:rsidRPr="006D47E3">
              <w:rPr>
                <w:color w:val="000000" w:themeColor="text1"/>
                <w:sz w:val="22"/>
                <w:szCs w:val="22"/>
              </w:rPr>
              <w:t>Pagal poreikį</w:t>
            </w:r>
          </w:p>
        </w:tc>
        <w:tc>
          <w:tcPr>
            <w:tcW w:w="1497" w:type="dxa"/>
          </w:tcPr>
          <w:p w14:paraId="794E4A28"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4B7FE42E" w14:textId="59F8F383" w:rsidR="00AE6804" w:rsidRPr="006D47E3" w:rsidRDefault="00AE6804" w:rsidP="00653D57">
            <w:pPr>
              <w:rPr>
                <w:color w:val="000000" w:themeColor="text1"/>
                <w:sz w:val="22"/>
                <w:szCs w:val="22"/>
              </w:rPr>
            </w:pPr>
            <w:r w:rsidRPr="006D47E3">
              <w:rPr>
                <w:color w:val="000000" w:themeColor="text1"/>
                <w:sz w:val="22"/>
                <w:szCs w:val="22"/>
              </w:rPr>
              <w:t>Patikslinta ESOC personalinė sudėtis</w:t>
            </w:r>
            <w:r>
              <w:rPr>
                <w:color w:val="000000" w:themeColor="text1"/>
                <w:sz w:val="22"/>
                <w:szCs w:val="22"/>
              </w:rPr>
              <w:t xml:space="preserve"> (faktas) </w:t>
            </w:r>
          </w:p>
        </w:tc>
        <w:tc>
          <w:tcPr>
            <w:tcW w:w="1084" w:type="dxa"/>
            <w:shd w:val="clear" w:color="auto" w:fill="auto"/>
          </w:tcPr>
          <w:p w14:paraId="04619819"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57B41E28" w14:textId="33875F4A" w:rsidR="00AE6804" w:rsidRPr="006D47E3" w:rsidRDefault="00AA37AF" w:rsidP="00AA37AF">
            <w:pPr>
              <w:rPr>
                <w:color w:val="000000" w:themeColor="text1"/>
                <w:sz w:val="22"/>
                <w:szCs w:val="22"/>
              </w:rPr>
            </w:pPr>
            <w:r>
              <w:rPr>
                <w:color w:val="000000" w:themeColor="text1"/>
                <w:sz w:val="22"/>
                <w:szCs w:val="22"/>
              </w:rPr>
              <w:t xml:space="preserve">Įvykdyta. Savivaldybės mero potvarkiu </w:t>
            </w:r>
            <w:r w:rsidRPr="00AA37AF">
              <w:rPr>
                <w:color w:val="000000" w:themeColor="text1"/>
                <w:sz w:val="22"/>
                <w:szCs w:val="22"/>
              </w:rPr>
              <w:t>2025-06-02</w:t>
            </w:r>
            <w:r>
              <w:rPr>
                <w:color w:val="000000" w:themeColor="text1"/>
                <w:sz w:val="22"/>
                <w:szCs w:val="22"/>
              </w:rPr>
              <w:t xml:space="preserve"> ir 2025-07-04 keista ESOC sudėtis</w:t>
            </w:r>
            <w:r w:rsidR="001F5BD0">
              <w:rPr>
                <w:color w:val="000000" w:themeColor="text1"/>
                <w:sz w:val="22"/>
                <w:szCs w:val="22"/>
              </w:rPr>
              <w:t>.</w:t>
            </w:r>
          </w:p>
        </w:tc>
      </w:tr>
      <w:tr w:rsidR="001826CA" w:rsidRPr="006D47E3" w14:paraId="559208FF" w14:textId="33F5D616" w:rsidTr="00BE50BD">
        <w:trPr>
          <w:trHeight w:val="587"/>
        </w:trPr>
        <w:tc>
          <w:tcPr>
            <w:tcW w:w="0" w:type="auto"/>
            <w:gridSpan w:val="2"/>
            <w:vMerge/>
            <w:shd w:val="clear" w:color="auto" w:fill="auto"/>
          </w:tcPr>
          <w:p w14:paraId="4830527D" w14:textId="77777777" w:rsidR="00AE6804" w:rsidRPr="006D47E3" w:rsidRDefault="00AE6804" w:rsidP="0063013A">
            <w:pPr>
              <w:rPr>
                <w:b/>
                <w:color w:val="000000" w:themeColor="text1"/>
                <w:sz w:val="22"/>
                <w:szCs w:val="22"/>
              </w:rPr>
            </w:pPr>
          </w:p>
        </w:tc>
        <w:tc>
          <w:tcPr>
            <w:tcW w:w="1719" w:type="dxa"/>
            <w:vMerge w:val="restart"/>
            <w:shd w:val="clear" w:color="auto" w:fill="auto"/>
          </w:tcPr>
          <w:p w14:paraId="00D96F5D" w14:textId="77777777" w:rsidR="00AE6804" w:rsidRPr="006D47E3" w:rsidRDefault="00AE6804" w:rsidP="0063013A">
            <w:pPr>
              <w:rPr>
                <w:color w:val="000000" w:themeColor="text1"/>
                <w:sz w:val="22"/>
                <w:szCs w:val="22"/>
              </w:rPr>
            </w:pPr>
            <w:r w:rsidRPr="00E74A77">
              <w:rPr>
                <w:color w:val="000000" w:themeColor="text1"/>
                <w:sz w:val="22"/>
                <w:szCs w:val="22"/>
              </w:rPr>
              <w:t>12. N</w:t>
            </w:r>
            <w:r w:rsidRPr="00E74A77">
              <w:rPr>
                <w:sz w:val="22"/>
                <w:szCs w:val="22"/>
              </w:rPr>
              <w:t>aujai atlikti galimų pavojų ir ES rizikos analizę, jos rezultatų pagrindu ir, atsižvelgiant į teisės aktuose pasikeitusias nuostatas, atnaujinti Savivaldybės ES valdymo planą ir jo priedus</w:t>
            </w:r>
          </w:p>
        </w:tc>
        <w:tc>
          <w:tcPr>
            <w:tcW w:w="1795" w:type="dxa"/>
            <w:vMerge w:val="restart"/>
            <w:shd w:val="clear" w:color="auto" w:fill="auto"/>
          </w:tcPr>
          <w:p w14:paraId="3091F01E"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69B5849E" w14:textId="77777777" w:rsidR="00AE6804" w:rsidRPr="006D47E3" w:rsidRDefault="00AE6804" w:rsidP="0063013A">
            <w:pPr>
              <w:jc w:val="center"/>
              <w:rPr>
                <w:color w:val="000000" w:themeColor="text1"/>
                <w:sz w:val="22"/>
                <w:szCs w:val="22"/>
              </w:rPr>
            </w:pPr>
          </w:p>
        </w:tc>
        <w:tc>
          <w:tcPr>
            <w:tcW w:w="1074" w:type="dxa"/>
            <w:vMerge w:val="restart"/>
            <w:shd w:val="clear" w:color="auto" w:fill="auto"/>
          </w:tcPr>
          <w:p w14:paraId="73AD7EF2" w14:textId="158F24C4"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072" w:type="dxa"/>
            <w:vMerge w:val="restart"/>
            <w:shd w:val="clear" w:color="auto" w:fill="auto"/>
          </w:tcPr>
          <w:p w14:paraId="61EBEE77" w14:textId="1A8F48CE"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072" w:type="dxa"/>
            <w:vMerge w:val="restart"/>
            <w:shd w:val="clear" w:color="auto" w:fill="auto"/>
          </w:tcPr>
          <w:p w14:paraId="33284271" w14:textId="543DF85B" w:rsidR="00AE6804" w:rsidRPr="006D47E3" w:rsidRDefault="00AE6804" w:rsidP="0063013A">
            <w:pPr>
              <w:jc w:val="center"/>
              <w:rPr>
                <w:color w:val="000000" w:themeColor="text1"/>
                <w:sz w:val="22"/>
                <w:szCs w:val="22"/>
              </w:rPr>
            </w:pPr>
            <w:r w:rsidRPr="004A5D3E">
              <w:rPr>
                <w:color w:val="000000" w:themeColor="text1"/>
                <w:sz w:val="22"/>
                <w:szCs w:val="22"/>
              </w:rPr>
              <w:t>Esant poreikiui</w:t>
            </w:r>
          </w:p>
        </w:tc>
        <w:tc>
          <w:tcPr>
            <w:tcW w:w="1497" w:type="dxa"/>
            <w:vMerge w:val="restart"/>
          </w:tcPr>
          <w:p w14:paraId="2A89C284"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259CD470" w14:textId="21B3638E" w:rsidR="00AE6804" w:rsidRPr="006D47E3" w:rsidRDefault="00AE6804" w:rsidP="00653D57">
            <w:pPr>
              <w:rPr>
                <w:color w:val="000000" w:themeColor="text1"/>
                <w:sz w:val="22"/>
                <w:szCs w:val="22"/>
              </w:rPr>
            </w:pPr>
            <w:r w:rsidRPr="00E74A77">
              <w:rPr>
                <w:color w:val="000000" w:themeColor="text1"/>
                <w:sz w:val="22"/>
                <w:szCs w:val="22"/>
              </w:rPr>
              <w:t>Patikslinta galimų pavojų ir ES rizikos Savivaldybės teritorijoje analizė, atnaujintas Savivaldybės ES valdymo planas (faktas)</w:t>
            </w:r>
          </w:p>
        </w:tc>
        <w:tc>
          <w:tcPr>
            <w:tcW w:w="1084" w:type="dxa"/>
            <w:shd w:val="clear" w:color="auto" w:fill="auto"/>
          </w:tcPr>
          <w:p w14:paraId="0C8E990C"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7922DB36" w14:textId="0C894ED5" w:rsidR="00AE6804" w:rsidRPr="006D47E3" w:rsidRDefault="00B10EDF" w:rsidP="000B0F51">
            <w:pPr>
              <w:rPr>
                <w:color w:val="000000" w:themeColor="text1"/>
                <w:sz w:val="22"/>
                <w:szCs w:val="22"/>
              </w:rPr>
            </w:pPr>
            <w:r>
              <w:rPr>
                <w:color w:val="000000" w:themeColor="text1"/>
                <w:sz w:val="22"/>
                <w:szCs w:val="22"/>
              </w:rPr>
              <w:t xml:space="preserve">Rizikos analizės nebuvo būtinybės atnaujinti, kadangi ji parengta pagal galiojančias rekomendacijas. </w:t>
            </w:r>
            <w:r w:rsidR="00BE50BD">
              <w:rPr>
                <w:color w:val="000000" w:themeColor="text1"/>
                <w:sz w:val="22"/>
                <w:szCs w:val="22"/>
              </w:rPr>
              <w:t>2025 m. p</w:t>
            </w:r>
            <w:r>
              <w:rPr>
                <w:color w:val="000000" w:themeColor="text1"/>
                <w:sz w:val="22"/>
                <w:szCs w:val="22"/>
              </w:rPr>
              <w:t xml:space="preserve">radėtas rengti naujas ES valdymo plano projektas pagal naują </w:t>
            </w:r>
            <w:r w:rsidR="00BE50BD">
              <w:rPr>
                <w:color w:val="000000" w:themeColor="text1"/>
                <w:sz w:val="22"/>
                <w:szCs w:val="22"/>
              </w:rPr>
              <w:t>Krizių ir ekstremaliųjų situacijų valdymo planų rengimo tvarkos aprašą.</w:t>
            </w:r>
          </w:p>
        </w:tc>
      </w:tr>
      <w:tr w:rsidR="001826CA" w:rsidRPr="006D47E3" w14:paraId="03E2A828" w14:textId="4940A2EC" w:rsidTr="00BE50BD">
        <w:trPr>
          <w:trHeight w:val="345"/>
        </w:trPr>
        <w:tc>
          <w:tcPr>
            <w:tcW w:w="0" w:type="auto"/>
            <w:gridSpan w:val="2"/>
            <w:vMerge/>
            <w:shd w:val="clear" w:color="auto" w:fill="auto"/>
          </w:tcPr>
          <w:p w14:paraId="5E6FFBD9" w14:textId="77777777" w:rsidR="00AE6804" w:rsidRPr="006D47E3" w:rsidRDefault="00AE6804" w:rsidP="0063013A">
            <w:pPr>
              <w:rPr>
                <w:b/>
                <w:color w:val="000000" w:themeColor="text1"/>
                <w:sz w:val="22"/>
                <w:szCs w:val="22"/>
              </w:rPr>
            </w:pPr>
          </w:p>
        </w:tc>
        <w:tc>
          <w:tcPr>
            <w:tcW w:w="1719" w:type="dxa"/>
            <w:vMerge/>
            <w:shd w:val="clear" w:color="auto" w:fill="auto"/>
          </w:tcPr>
          <w:p w14:paraId="091D8C2D" w14:textId="77777777" w:rsidR="00AE6804" w:rsidRPr="006D47E3" w:rsidRDefault="00AE6804" w:rsidP="0063013A">
            <w:pPr>
              <w:rPr>
                <w:color w:val="000000" w:themeColor="text1"/>
                <w:sz w:val="22"/>
                <w:szCs w:val="22"/>
              </w:rPr>
            </w:pPr>
          </w:p>
        </w:tc>
        <w:tc>
          <w:tcPr>
            <w:tcW w:w="1795" w:type="dxa"/>
            <w:vMerge/>
            <w:shd w:val="clear" w:color="auto" w:fill="auto"/>
          </w:tcPr>
          <w:p w14:paraId="4D9753BE"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41747F1C"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D3D1BE8"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1C6458BE" w14:textId="77777777" w:rsidR="00AE6804" w:rsidRPr="006D47E3" w:rsidRDefault="00AE6804" w:rsidP="0063013A">
            <w:pPr>
              <w:jc w:val="center"/>
              <w:rPr>
                <w:color w:val="000000" w:themeColor="text1"/>
                <w:sz w:val="22"/>
                <w:szCs w:val="22"/>
              </w:rPr>
            </w:pPr>
          </w:p>
        </w:tc>
        <w:tc>
          <w:tcPr>
            <w:tcW w:w="1497" w:type="dxa"/>
            <w:vMerge/>
          </w:tcPr>
          <w:p w14:paraId="50AD331C" w14:textId="77777777" w:rsidR="00AE6804" w:rsidRPr="006D47E3" w:rsidRDefault="00AE6804" w:rsidP="0063013A">
            <w:pPr>
              <w:jc w:val="center"/>
              <w:rPr>
                <w:color w:val="000000" w:themeColor="text1"/>
                <w:sz w:val="22"/>
                <w:szCs w:val="22"/>
              </w:rPr>
            </w:pPr>
          </w:p>
        </w:tc>
        <w:tc>
          <w:tcPr>
            <w:tcW w:w="1842" w:type="dxa"/>
            <w:shd w:val="clear" w:color="auto" w:fill="auto"/>
          </w:tcPr>
          <w:p w14:paraId="3CDB5E0E" w14:textId="58133A8D" w:rsidR="00AE6804" w:rsidRPr="006D47E3" w:rsidRDefault="00AE6804" w:rsidP="0018371B">
            <w:pPr>
              <w:rPr>
                <w:color w:val="000000" w:themeColor="text1"/>
                <w:sz w:val="22"/>
                <w:szCs w:val="22"/>
              </w:rPr>
            </w:pPr>
            <w:r w:rsidRPr="00E74A77">
              <w:rPr>
                <w:color w:val="000000" w:themeColor="text1"/>
                <w:sz w:val="22"/>
                <w:szCs w:val="22"/>
              </w:rPr>
              <w:t>Atsižvelgiant į rizikos vertinimo rezultatus patikslintas jų valdymo aprašymas (faktas)</w:t>
            </w:r>
          </w:p>
        </w:tc>
        <w:tc>
          <w:tcPr>
            <w:tcW w:w="1084" w:type="dxa"/>
            <w:shd w:val="clear" w:color="auto" w:fill="auto"/>
          </w:tcPr>
          <w:p w14:paraId="46B409A4"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4FB71EC3" w14:textId="6246B84A" w:rsidR="00AE6804" w:rsidRPr="006D47E3" w:rsidRDefault="00BE50BD" w:rsidP="000B0F51">
            <w:pPr>
              <w:rPr>
                <w:color w:val="000000" w:themeColor="text1"/>
                <w:sz w:val="22"/>
                <w:szCs w:val="22"/>
              </w:rPr>
            </w:pPr>
            <w:r>
              <w:rPr>
                <w:color w:val="000000" w:themeColor="text1"/>
                <w:sz w:val="22"/>
                <w:szCs w:val="22"/>
              </w:rPr>
              <w:t>Į naujai rengiamo ES valdymo plano projektą įtraukti rizikos pavojai iš Nacionalinės rizikos analizės, kurių valdymas bus apraš</w:t>
            </w:r>
            <w:r w:rsidR="002B2E4C">
              <w:rPr>
                <w:color w:val="000000" w:themeColor="text1"/>
                <w:sz w:val="22"/>
                <w:szCs w:val="22"/>
              </w:rPr>
              <w:t xml:space="preserve">omas </w:t>
            </w:r>
            <w:r>
              <w:rPr>
                <w:color w:val="000000" w:themeColor="text1"/>
                <w:sz w:val="22"/>
                <w:szCs w:val="22"/>
              </w:rPr>
              <w:t>minėtame plane.</w:t>
            </w:r>
          </w:p>
        </w:tc>
      </w:tr>
      <w:tr w:rsidR="001826CA" w:rsidRPr="006D47E3" w14:paraId="6220D9D2" w14:textId="3F23EF50" w:rsidTr="00BE50BD">
        <w:trPr>
          <w:trHeight w:val="300"/>
        </w:trPr>
        <w:tc>
          <w:tcPr>
            <w:tcW w:w="0" w:type="auto"/>
            <w:gridSpan w:val="2"/>
            <w:vMerge/>
            <w:shd w:val="clear" w:color="auto" w:fill="auto"/>
          </w:tcPr>
          <w:p w14:paraId="535863E9" w14:textId="77777777" w:rsidR="00AE6804" w:rsidRPr="006D47E3" w:rsidRDefault="00AE6804" w:rsidP="0063013A">
            <w:pPr>
              <w:rPr>
                <w:b/>
                <w:color w:val="000000" w:themeColor="text1"/>
                <w:sz w:val="22"/>
                <w:szCs w:val="22"/>
              </w:rPr>
            </w:pPr>
          </w:p>
        </w:tc>
        <w:tc>
          <w:tcPr>
            <w:tcW w:w="1719" w:type="dxa"/>
            <w:vMerge/>
            <w:shd w:val="clear" w:color="auto" w:fill="auto"/>
          </w:tcPr>
          <w:p w14:paraId="00FDC394" w14:textId="77777777" w:rsidR="00AE6804" w:rsidRPr="006D47E3" w:rsidRDefault="00AE6804" w:rsidP="0063013A">
            <w:pPr>
              <w:rPr>
                <w:color w:val="000000" w:themeColor="text1"/>
                <w:sz w:val="22"/>
                <w:szCs w:val="22"/>
              </w:rPr>
            </w:pPr>
          </w:p>
        </w:tc>
        <w:tc>
          <w:tcPr>
            <w:tcW w:w="1795" w:type="dxa"/>
            <w:vMerge/>
            <w:shd w:val="clear" w:color="auto" w:fill="auto"/>
          </w:tcPr>
          <w:p w14:paraId="2244C7C1"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43AFF96D"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5100A66C"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0FD5AE6" w14:textId="77777777" w:rsidR="00AE6804" w:rsidRPr="006D47E3" w:rsidRDefault="00AE6804" w:rsidP="0063013A">
            <w:pPr>
              <w:jc w:val="center"/>
              <w:rPr>
                <w:color w:val="000000" w:themeColor="text1"/>
                <w:sz w:val="22"/>
                <w:szCs w:val="22"/>
              </w:rPr>
            </w:pPr>
          </w:p>
        </w:tc>
        <w:tc>
          <w:tcPr>
            <w:tcW w:w="1497" w:type="dxa"/>
            <w:vMerge/>
          </w:tcPr>
          <w:p w14:paraId="3294DEFB" w14:textId="77777777" w:rsidR="00AE6804" w:rsidRPr="006D47E3" w:rsidRDefault="00AE6804" w:rsidP="0063013A">
            <w:pPr>
              <w:jc w:val="center"/>
              <w:rPr>
                <w:color w:val="000000" w:themeColor="text1"/>
                <w:sz w:val="22"/>
                <w:szCs w:val="22"/>
              </w:rPr>
            </w:pPr>
          </w:p>
        </w:tc>
        <w:tc>
          <w:tcPr>
            <w:tcW w:w="1842" w:type="dxa"/>
            <w:shd w:val="clear" w:color="auto" w:fill="auto"/>
          </w:tcPr>
          <w:p w14:paraId="3803C150" w14:textId="2913EE15" w:rsidR="00AE6804" w:rsidRPr="006D47E3" w:rsidRDefault="00AE6804" w:rsidP="009A1DD8">
            <w:pPr>
              <w:rPr>
                <w:color w:val="000000" w:themeColor="text1"/>
                <w:sz w:val="22"/>
                <w:szCs w:val="22"/>
              </w:rPr>
            </w:pPr>
            <w:r w:rsidRPr="00E74A77">
              <w:rPr>
                <w:color w:val="000000" w:themeColor="text1"/>
                <w:sz w:val="22"/>
                <w:szCs w:val="22"/>
              </w:rPr>
              <w:t>Patikslinti išteklių žinyno ir kitų priedų duomenys (faktas)</w:t>
            </w:r>
          </w:p>
        </w:tc>
        <w:tc>
          <w:tcPr>
            <w:tcW w:w="1084" w:type="dxa"/>
            <w:shd w:val="clear" w:color="auto" w:fill="auto"/>
          </w:tcPr>
          <w:p w14:paraId="031BF208"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60A0AD0C" w14:textId="27C1D756" w:rsidR="00AE6804" w:rsidRPr="006D47E3" w:rsidRDefault="00BE50BD" w:rsidP="000B0F51">
            <w:pPr>
              <w:rPr>
                <w:color w:val="000000" w:themeColor="text1"/>
                <w:sz w:val="22"/>
                <w:szCs w:val="22"/>
              </w:rPr>
            </w:pPr>
            <w:r>
              <w:rPr>
                <w:color w:val="000000" w:themeColor="text1"/>
                <w:sz w:val="22"/>
                <w:szCs w:val="22"/>
              </w:rPr>
              <w:t xml:space="preserve">Prie </w:t>
            </w:r>
            <w:r w:rsidRPr="00BE50BD">
              <w:rPr>
                <w:color w:val="000000" w:themeColor="text1"/>
                <w:sz w:val="22"/>
                <w:szCs w:val="22"/>
              </w:rPr>
              <w:t>naujai rengiamo ES valdymo plano projekt</w:t>
            </w:r>
            <w:r>
              <w:rPr>
                <w:color w:val="000000" w:themeColor="text1"/>
                <w:sz w:val="22"/>
                <w:szCs w:val="22"/>
              </w:rPr>
              <w:t xml:space="preserve">o bus patikslinti </w:t>
            </w:r>
            <w:r w:rsidR="002B2E4C">
              <w:rPr>
                <w:color w:val="000000" w:themeColor="text1"/>
                <w:sz w:val="22"/>
                <w:szCs w:val="22"/>
              </w:rPr>
              <w:t xml:space="preserve">materialinių ir žmogiškųjų išteklių žinynai ir kitų </w:t>
            </w:r>
            <w:r>
              <w:rPr>
                <w:color w:val="000000" w:themeColor="text1"/>
                <w:sz w:val="22"/>
                <w:szCs w:val="22"/>
              </w:rPr>
              <w:t>priedų duomenys.</w:t>
            </w:r>
          </w:p>
        </w:tc>
      </w:tr>
      <w:tr w:rsidR="001826CA" w:rsidRPr="006D47E3" w14:paraId="3671D371" w14:textId="0F1B8F29" w:rsidTr="00BE50BD">
        <w:trPr>
          <w:trHeight w:val="557"/>
        </w:trPr>
        <w:tc>
          <w:tcPr>
            <w:tcW w:w="0" w:type="auto"/>
            <w:gridSpan w:val="2"/>
            <w:vMerge/>
            <w:shd w:val="clear" w:color="auto" w:fill="auto"/>
          </w:tcPr>
          <w:p w14:paraId="215140FC" w14:textId="77777777" w:rsidR="00AE6804" w:rsidRPr="006D47E3" w:rsidRDefault="00AE6804" w:rsidP="0063013A">
            <w:pPr>
              <w:rPr>
                <w:b/>
                <w:color w:val="000000" w:themeColor="text1"/>
                <w:sz w:val="22"/>
                <w:szCs w:val="22"/>
              </w:rPr>
            </w:pPr>
          </w:p>
        </w:tc>
        <w:tc>
          <w:tcPr>
            <w:tcW w:w="1719" w:type="dxa"/>
            <w:vMerge/>
            <w:shd w:val="clear" w:color="auto" w:fill="auto"/>
          </w:tcPr>
          <w:p w14:paraId="4536B90C" w14:textId="77777777" w:rsidR="00AE6804" w:rsidRPr="006D47E3" w:rsidRDefault="00AE6804" w:rsidP="0063013A">
            <w:pPr>
              <w:rPr>
                <w:color w:val="000000" w:themeColor="text1"/>
                <w:sz w:val="22"/>
                <w:szCs w:val="22"/>
              </w:rPr>
            </w:pPr>
          </w:p>
        </w:tc>
        <w:tc>
          <w:tcPr>
            <w:tcW w:w="1795" w:type="dxa"/>
            <w:vMerge/>
            <w:shd w:val="clear" w:color="auto" w:fill="auto"/>
          </w:tcPr>
          <w:p w14:paraId="5F65CF5C"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5FD0D9A2"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6A39F431"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4C59DB8F" w14:textId="77777777" w:rsidR="00AE6804" w:rsidRPr="006D47E3" w:rsidRDefault="00AE6804" w:rsidP="0063013A">
            <w:pPr>
              <w:jc w:val="center"/>
              <w:rPr>
                <w:color w:val="000000" w:themeColor="text1"/>
                <w:sz w:val="22"/>
                <w:szCs w:val="22"/>
              </w:rPr>
            </w:pPr>
          </w:p>
        </w:tc>
        <w:tc>
          <w:tcPr>
            <w:tcW w:w="1497" w:type="dxa"/>
            <w:vMerge/>
          </w:tcPr>
          <w:p w14:paraId="2E48DC09" w14:textId="77777777" w:rsidR="00AE6804" w:rsidRPr="006D47E3" w:rsidRDefault="00AE6804" w:rsidP="0063013A">
            <w:pPr>
              <w:jc w:val="center"/>
              <w:rPr>
                <w:color w:val="000000" w:themeColor="text1"/>
                <w:sz w:val="22"/>
                <w:szCs w:val="22"/>
              </w:rPr>
            </w:pPr>
          </w:p>
        </w:tc>
        <w:tc>
          <w:tcPr>
            <w:tcW w:w="1842" w:type="dxa"/>
            <w:shd w:val="clear" w:color="auto" w:fill="auto"/>
          </w:tcPr>
          <w:p w14:paraId="50AFBAD6" w14:textId="49A8A6B8" w:rsidR="00AE6804" w:rsidRPr="0018371B" w:rsidRDefault="00AE6804" w:rsidP="0018371B">
            <w:pPr>
              <w:rPr>
                <w:color w:val="000000" w:themeColor="text1"/>
                <w:sz w:val="22"/>
                <w:szCs w:val="22"/>
              </w:rPr>
            </w:pPr>
            <w:r w:rsidRPr="006D47E3">
              <w:rPr>
                <w:color w:val="000000" w:themeColor="text1"/>
                <w:sz w:val="22"/>
                <w:szCs w:val="22"/>
              </w:rPr>
              <w:t>Atnaujinti tarpusavio pagalbos tarp gretimų savi</w:t>
            </w:r>
            <w:r>
              <w:rPr>
                <w:color w:val="000000" w:themeColor="text1"/>
                <w:sz w:val="22"/>
                <w:szCs w:val="22"/>
              </w:rPr>
              <w:t>valdybių planų priedų duomenys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0CC32BBE"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2F4FDDA7" w14:textId="330B1FE0" w:rsidR="00AE6804" w:rsidRPr="006D47E3" w:rsidRDefault="001F5BD0" w:rsidP="000B0F51">
            <w:pPr>
              <w:rPr>
                <w:color w:val="000000" w:themeColor="text1"/>
                <w:sz w:val="22"/>
                <w:szCs w:val="22"/>
              </w:rPr>
            </w:pPr>
            <w:r>
              <w:rPr>
                <w:color w:val="000000" w:themeColor="text1"/>
                <w:sz w:val="22"/>
                <w:szCs w:val="22"/>
              </w:rPr>
              <w:t>Įvykdyta.</w:t>
            </w:r>
          </w:p>
        </w:tc>
      </w:tr>
      <w:tr w:rsidR="001826CA" w:rsidRPr="006D47E3" w14:paraId="260DE87C" w14:textId="25F72DA1" w:rsidTr="00BE50BD">
        <w:trPr>
          <w:trHeight w:val="2103"/>
        </w:trPr>
        <w:tc>
          <w:tcPr>
            <w:tcW w:w="0" w:type="auto"/>
            <w:gridSpan w:val="2"/>
            <w:vMerge/>
            <w:shd w:val="clear" w:color="auto" w:fill="auto"/>
          </w:tcPr>
          <w:p w14:paraId="47C97177" w14:textId="77777777" w:rsidR="00AE6804" w:rsidRPr="006D47E3" w:rsidRDefault="00AE6804" w:rsidP="0063013A">
            <w:pPr>
              <w:rPr>
                <w:b/>
                <w:color w:val="000000" w:themeColor="text1"/>
                <w:sz w:val="22"/>
                <w:szCs w:val="22"/>
              </w:rPr>
            </w:pPr>
          </w:p>
        </w:tc>
        <w:tc>
          <w:tcPr>
            <w:tcW w:w="1719" w:type="dxa"/>
            <w:vMerge/>
            <w:shd w:val="clear" w:color="auto" w:fill="auto"/>
          </w:tcPr>
          <w:p w14:paraId="1612ACC9" w14:textId="77777777" w:rsidR="00AE6804" w:rsidRPr="006D47E3" w:rsidRDefault="00AE6804" w:rsidP="0063013A">
            <w:pPr>
              <w:rPr>
                <w:color w:val="000000" w:themeColor="text1"/>
                <w:sz w:val="22"/>
                <w:szCs w:val="22"/>
              </w:rPr>
            </w:pPr>
          </w:p>
        </w:tc>
        <w:tc>
          <w:tcPr>
            <w:tcW w:w="1795" w:type="dxa"/>
            <w:vMerge/>
            <w:shd w:val="clear" w:color="auto" w:fill="auto"/>
          </w:tcPr>
          <w:p w14:paraId="657B6A97"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4AB51F50"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17F0E97"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25F781F" w14:textId="77777777" w:rsidR="00AE6804" w:rsidRPr="006D47E3" w:rsidRDefault="00AE6804" w:rsidP="0063013A">
            <w:pPr>
              <w:jc w:val="center"/>
              <w:rPr>
                <w:color w:val="000000" w:themeColor="text1"/>
                <w:sz w:val="22"/>
                <w:szCs w:val="22"/>
              </w:rPr>
            </w:pPr>
          </w:p>
        </w:tc>
        <w:tc>
          <w:tcPr>
            <w:tcW w:w="1497" w:type="dxa"/>
            <w:vMerge/>
          </w:tcPr>
          <w:p w14:paraId="438FF8C1" w14:textId="77777777" w:rsidR="00AE6804" w:rsidRPr="006D47E3" w:rsidRDefault="00AE6804" w:rsidP="0063013A">
            <w:pPr>
              <w:jc w:val="center"/>
              <w:rPr>
                <w:color w:val="000000" w:themeColor="text1"/>
                <w:sz w:val="22"/>
                <w:szCs w:val="22"/>
              </w:rPr>
            </w:pPr>
          </w:p>
        </w:tc>
        <w:tc>
          <w:tcPr>
            <w:tcW w:w="1842" w:type="dxa"/>
            <w:shd w:val="clear" w:color="auto" w:fill="auto"/>
          </w:tcPr>
          <w:p w14:paraId="0C055C93" w14:textId="6D0B2FC4" w:rsidR="00AE6804" w:rsidRPr="006D47E3" w:rsidRDefault="00AE6804" w:rsidP="009A1DD8">
            <w:pPr>
              <w:rPr>
                <w:color w:val="000000" w:themeColor="text1"/>
                <w:sz w:val="22"/>
                <w:szCs w:val="22"/>
              </w:rPr>
            </w:pPr>
            <w:r w:rsidRPr="006D47E3">
              <w:rPr>
                <w:color w:val="000000" w:themeColor="text1"/>
                <w:sz w:val="22"/>
                <w:szCs w:val="22"/>
              </w:rPr>
              <w:t>Pagal poreikį pratęstos (nauja</w:t>
            </w:r>
            <w:r>
              <w:rPr>
                <w:color w:val="000000" w:themeColor="text1"/>
                <w:sz w:val="22"/>
                <w:szCs w:val="22"/>
              </w:rPr>
              <w:t>i sudarytos) sutartys su ŪS, kitomis įstaigomis</w:t>
            </w:r>
            <w:r w:rsidRPr="006D47E3">
              <w:rPr>
                <w:color w:val="000000" w:themeColor="text1"/>
                <w:sz w:val="22"/>
                <w:szCs w:val="22"/>
              </w:rPr>
              <w:t xml:space="preserve"> dėl paslaugų t</w:t>
            </w:r>
            <w:r>
              <w:rPr>
                <w:color w:val="000000" w:themeColor="text1"/>
                <w:sz w:val="22"/>
                <w:szCs w:val="22"/>
              </w:rPr>
              <w:t>eikimo ir išteklių pasitelkimo ekstremaliųjų situacijų atvejais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44BD1CFD"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169E4ACA" w14:textId="6582E152" w:rsidR="00AE6804" w:rsidRPr="006D47E3" w:rsidRDefault="001F5BD0" w:rsidP="00455C6A">
            <w:pPr>
              <w:rPr>
                <w:color w:val="000000" w:themeColor="text1"/>
                <w:sz w:val="22"/>
                <w:szCs w:val="22"/>
              </w:rPr>
            </w:pPr>
            <w:r>
              <w:rPr>
                <w:color w:val="000000" w:themeColor="text1"/>
                <w:sz w:val="22"/>
                <w:szCs w:val="22"/>
              </w:rPr>
              <w:t xml:space="preserve">Įvykdyta. </w:t>
            </w:r>
            <w:r w:rsidR="00455C6A">
              <w:rPr>
                <w:color w:val="000000" w:themeColor="text1"/>
                <w:sz w:val="22"/>
                <w:szCs w:val="22"/>
              </w:rPr>
              <w:t>Pasirašytos 4 pagalbos sutartys su NVO, bendradarbiavimo sutartis su Lietuvos šaulių sąjunga, VSAT</w:t>
            </w:r>
            <w:r w:rsidR="00790371">
              <w:rPr>
                <w:color w:val="000000" w:themeColor="text1"/>
                <w:sz w:val="22"/>
                <w:szCs w:val="22"/>
              </w:rPr>
              <w:t>,</w:t>
            </w:r>
            <w:r w:rsidR="00455C6A">
              <w:rPr>
                <w:color w:val="000000" w:themeColor="text1"/>
                <w:sz w:val="22"/>
                <w:szCs w:val="22"/>
              </w:rPr>
              <w:t xml:space="preserve"> KASP, </w:t>
            </w:r>
            <w:r w:rsidR="00790371">
              <w:rPr>
                <w:color w:val="000000" w:themeColor="text1"/>
                <w:sz w:val="22"/>
                <w:szCs w:val="22"/>
              </w:rPr>
              <w:t xml:space="preserve">AB „ESO“, </w:t>
            </w:r>
            <w:r w:rsidR="00455C6A">
              <w:rPr>
                <w:color w:val="000000" w:themeColor="text1"/>
                <w:sz w:val="22"/>
                <w:szCs w:val="22"/>
              </w:rPr>
              <w:t>2 sutartys su ŪS: UAB „Klaipėdos paslaugos“ ir UAB „</w:t>
            </w:r>
            <w:proofErr w:type="spellStart"/>
            <w:r w:rsidR="00455C6A">
              <w:rPr>
                <w:color w:val="000000" w:themeColor="text1"/>
                <w:sz w:val="22"/>
                <w:szCs w:val="22"/>
              </w:rPr>
              <w:t>Herkita</w:t>
            </w:r>
            <w:proofErr w:type="spellEnd"/>
            <w:r w:rsidR="00455C6A">
              <w:rPr>
                <w:color w:val="000000" w:themeColor="text1"/>
                <w:sz w:val="22"/>
                <w:szCs w:val="22"/>
              </w:rPr>
              <w:t>“.</w:t>
            </w:r>
          </w:p>
        </w:tc>
      </w:tr>
      <w:tr w:rsidR="001826CA" w:rsidRPr="006D47E3" w14:paraId="09695DFB" w14:textId="51A7DDEE" w:rsidTr="00BE50BD">
        <w:trPr>
          <w:trHeight w:val="345"/>
        </w:trPr>
        <w:tc>
          <w:tcPr>
            <w:tcW w:w="0" w:type="auto"/>
            <w:gridSpan w:val="2"/>
            <w:vMerge/>
            <w:shd w:val="clear" w:color="auto" w:fill="auto"/>
          </w:tcPr>
          <w:p w14:paraId="7E9C96F7" w14:textId="77777777" w:rsidR="00AE6804" w:rsidRPr="006D47E3" w:rsidRDefault="00AE6804" w:rsidP="0063013A">
            <w:pPr>
              <w:rPr>
                <w:b/>
                <w:color w:val="000000" w:themeColor="text1"/>
                <w:sz w:val="22"/>
                <w:szCs w:val="22"/>
              </w:rPr>
            </w:pPr>
          </w:p>
        </w:tc>
        <w:tc>
          <w:tcPr>
            <w:tcW w:w="1719" w:type="dxa"/>
            <w:vMerge/>
            <w:shd w:val="clear" w:color="auto" w:fill="auto"/>
          </w:tcPr>
          <w:p w14:paraId="58586B3A" w14:textId="77777777" w:rsidR="00AE6804" w:rsidRPr="006D47E3" w:rsidRDefault="00AE6804" w:rsidP="0063013A">
            <w:pPr>
              <w:rPr>
                <w:color w:val="000000" w:themeColor="text1"/>
                <w:sz w:val="22"/>
                <w:szCs w:val="22"/>
              </w:rPr>
            </w:pPr>
          </w:p>
        </w:tc>
        <w:tc>
          <w:tcPr>
            <w:tcW w:w="1795" w:type="dxa"/>
            <w:vMerge/>
            <w:shd w:val="clear" w:color="auto" w:fill="auto"/>
          </w:tcPr>
          <w:p w14:paraId="531686AE" w14:textId="77777777" w:rsidR="00AE6804" w:rsidRPr="006D47E3" w:rsidRDefault="00AE6804" w:rsidP="0063013A">
            <w:pPr>
              <w:jc w:val="center"/>
              <w:rPr>
                <w:color w:val="000000" w:themeColor="text1"/>
                <w:sz w:val="22"/>
                <w:szCs w:val="22"/>
              </w:rPr>
            </w:pPr>
          </w:p>
        </w:tc>
        <w:tc>
          <w:tcPr>
            <w:tcW w:w="1074" w:type="dxa"/>
            <w:vMerge/>
            <w:shd w:val="clear" w:color="auto" w:fill="auto"/>
          </w:tcPr>
          <w:p w14:paraId="2239AFA8"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1A148FD5" w14:textId="77777777" w:rsidR="00AE6804" w:rsidRPr="006D47E3" w:rsidRDefault="00AE6804" w:rsidP="0063013A">
            <w:pPr>
              <w:jc w:val="center"/>
              <w:rPr>
                <w:color w:val="000000" w:themeColor="text1"/>
                <w:sz w:val="22"/>
                <w:szCs w:val="22"/>
              </w:rPr>
            </w:pPr>
          </w:p>
        </w:tc>
        <w:tc>
          <w:tcPr>
            <w:tcW w:w="1072" w:type="dxa"/>
            <w:vMerge/>
            <w:shd w:val="clear" w:color="auto" w:fill="auto"/>
          </w:tcPr>
          <w:p w14:paraId="21DEA304" w14:textId="77777777" w:rsidR="00AE6804" w:rsidRPr="006D47E3" w:rsidRDefault="00AE6804" w:rsidP="0063013A">
            <w:pPr>
              <w:jc w:val="center"/>
              <w:rPr>
                <w:color w:val="000000" w:themeColor="text1"/>
                <w:sz w:val="22"/>
                <w:szCs w:val="22"/>
              </w:rPr>
            </w:pPr>
          </w:p>
        </w:tc>
        <w:tc>
          <w:tcPr>
            <w:tcW w:w="1497" w:type="dxa"/>
            <w:vMerge/>
          </w:tcPr>
          <w:p w14:paraId="7520929D" w14:textId="77777777" w:rsidR="00AE6804" w:rsidRPr="006D47E3" w:rsidRDefault="00AE6804" w:rsidP="0063013A">
            <w:pPr>
              <w:jc w:val="center"/>
              <w:rPr>
                <w:color w:val="000000" w:themeColor="text1"/>
                <w:sz w:val="22"/>
                <w:szCs w:val="22"/>
              </w:rPr>
            </w:pPr>
          </w:p>
        </w:tc>
        <w:tc>
          <w:tcPr>
            <w:tcW w:w="1842" w:type="dxa"/>
            <w:shd w:val="clear" w:color="auto" w:fill="auto"/>
          </w:tcPr>
          <w:p w14:paraId="503DEB76" w14:textId="336F1908" w:rsidR="00AE6804" w:rsidRPr="006D47E3" w:rsidRDefault="00AE6804" w:rsidP="009A1DD8">
            <w:pPr>
              <w:rPr>
                <w:color w:val="000000" w:themeColor="text1"/>
                <w:sz w:val="22"/>
                <w:szCs w:val="22"/>
              </w:rPr>
            </w:pPr>
            <w:r w:rsidRPr="006D47E3">
              <w:rPr>
                <w:color w:val="000000" w:themeColor="text1"/>
                <w:sz w:val="22"/>
                <w:szCs w:val="22"/>
              </w:rPr>
              <w:t>Patikslinta ir atnaujinta informacija pateik</w:t>
            </w:r>
            <w:r>
              <w:rPr>
                <w:color w:val="000000" w:themeColor="text1"/>
                <w:sz w:val="22"/>
                <w:szCs w:val="22"/>
              </w:rPr>
              <w:t>ta PAGD prie VRM Klaipėdos PGV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727EE6CE"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2FF9D64B" w14:textId="44CE8CDA" w:rsidR="00AE6804" w:rsidRPr="006D47E3" w:rsidRDefault="00455C6A" w:rsidP="000B0F51">
            <w:pPr>
              <w:rPr>
                <w:color w:val="000000" w:themeColor="text1"/>
                <w:sz w:val="22"/>
                <w:szCs w:val="22"/>
              </w:rPr>
            </w:pPr>
            <w:r>
              <w:rPr>
                <w:color w:val="000000" w:themeColor="text1"/>
                <w:sz w:val="22"/>
                <w:szCs w:val="22"/>
              </w:rPr>
              <w:t>Įvykdyta.</w:t>
            </w:r>
          </w:p>
        </w:tc>
      </w:tr>
      <w:tr w:rsidR="001826CA" w:rsidRPr="006D47E3" w14:paraId="2FB838A8" w14:textId="1E9EC521" w:rsidTr="00BE50BD">
        <w:trPr>
          <w:trHeight w:val="240"/>
        </w:trPr>
        <w:tc>
          <w:tcPr>
            <w:tcW w:w="0" w:type="auto"/>
            <w:gridSpan w:val="2"/>
            <w:vMerge/>
            <w:shd w:val="clear" w:color="auto" w:fill="auto"/>
          </w:tcPr>
          <w:p w14:paraId="2A472473" w14:textId="77777777" w:rsidR="00AE6804" w:rsidRPr="006D47E3" w:rsidRDefault="00AE6804" w:rsidP="0063013A">
            <w:pPr>
              <w:rPr>
                <w:b/>
                <w:color w:val="000000" w:themeColor="text1"/>
                <w:sz w:val="22"/>
                <w:szCs w:val="22"/>
              </w:rPr>
            </w:pPr>
          </w:p>
        </w:tc>
        <w:tc>
          <w:tcPr>
            <w:tcW w:w="1719" w:type="dxa"/>
            <w:shd w:val="clear" w:color="auto" w:fill="auto"/>
          </w:tcPr>
          <w:p w14:paraId="064E2773" w14:textId="77777777" w:rsidR="00AE6804" w:rsidRPr="006D47E3" w:rsidRDefault="00AE6804" w:rsidP="0063013A">
            <w:pPr>
              <w:rPr>
                <w:color w:val="000000" w:themeColor="text1"/>
                <w:sz w:val="22"/>
                <w:szCs w:val="22"/>
              </w:rPr>
            </w:pPr>
            <w:r w:rsidRPr="006D47E3">
              <w:rPr>
                <w:color w:val="000000" w:themeColor="text1"/>
                <w:sz w:val="22"/>
                <w:szCs w:val="22"/>
              </w:rPr>
              <w:t>13. Kaupti, analizuoti ir teikti informaciją arba duomenis apie susidariusias ekstremaliąsias situacijas ir ekstremaliuosius įvykius</w:t>
            </w:r>
          </w:p>
        </w:tc>
        <w:tc>
          <w:tcPr>
            <w:tcW w:w="1795" w:type="dxa"/>
            <w:shd w:val="clear" w:color="auto" w:fill="auto"/>
          </w:tcPr>
          <w:p w14:paraId="7F4C07D1"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22D4E11A" w14:textId="77777777" w:rsidR="00AE6804" w:rsidRPr="006D47E3" w:rsidRDefault="00AE6804" w:rsidP="0063013A">
            <w:pPr>
              <w:jc w:val="center"/>
              <w:rPr>
                <w:color w:val="000000" w:themeColor="text1"/>
                <w:sz w:val="22"/>
                <w:szCs w:val="22"/>
              </w:rPr>
            </w:pPr>
            <w:r w:rsidRPr="006D47E3">
              <w:rPr>
                <w:color w:val="000000" w:themeColor="text1"/>
                <w:sz w:val="22"/>
                <w:szCs w:val="22"/>
              </w:rPr>
              <w:t>Nuolat</w:t>
            </w:r>
          </w:p>
        </w:tc>
        <w:tc>
          <w:tcPr>
            <w:tcW w:w="1072" w:type="dxa"/>
            <w:shd w:val="clear" w:color="auto" w:fill="auto"/>
          </w:tcPr>
          <w:p w14:paraId="5BCC65CE" w14:textId="77777777" w:rsidR="00AE6804" w:rsidRPr="006D47E3" w:rsidRDefault="00AE6804" w:rsidP="0063013A">
            <w:pPr>
              <w:jc w:val="center"/>
              <w:rPr>
                <w:color w:val="000000" w:themeColor="text1"/>
                <w:sz w:val="22"/>
                <w:szCs w:val="22"/>
              </w:rPr>
            </w:pPr>
            <w:r w:rsidRPr="006D47E3">
              <w:rPr>
                <w:color w:val="000000" w:themeColor="text1"/>
                <w:sz w:val="22"/>
                <w:szCs w:val="22"/>
              </w:rPr>
              <w:t>Nuolat</w:t>
            </w:r>
          </w:p>
        </w:tc>
        <w:tc>
          <w:tcPr>
            <w:tcW w:w="1072" w:type="dxa"/>
            <w:shd w:val="clear" w:color="auto" w:fill="auto"/>
          </w:tcPr>
          <w:p w14:paraId="4B6A74FD" w14:textId="77777777" w:rsidR="00AE6804" w:rsidRPr="006D47E3" w:rsidRDefault="00AE6804" w:rsidP="0063013A">
            <w:pPr>
              <w:jc w:val="center"/>
              <w:rPr>
                <w:color w:val="000000" w:themeColor="text1"/>
                <w:sz w:val="22"/>
                <w:szCs w:val="22"/>
              </w:rPr>
            </w:pPr>
            <w:r w:rsidRPr="006D47E3">
              <w:rPr>
                <w:color w:val="000000" w:themeColor="text1"/>
                <w:sz w:val="22"/>
                <w:szCs w:val="22"/>
              </w:rPr>
              <w:t>Nuolat</w:t>
            </w:r>
          </w:p>
        </w:tc>
        <w:tc>
          <w:tcPr>
            <w:tcW w:w="1497" w:type="dxa"/>
          </w:tcPr>
          <w:p w14:paraId="4E16EFFE"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6101B432" w14:textId="65102174" w:rsidR="00AE6804" w:rsidRPr="006D47E3" w:rsidRDefault="00AE6804" w:rsidP="009A1DD8">
            <w:pPr>
              <w:rPr>
                <w:color w:val="000000" w:themeColor="text1"/>
                <w:sz w:val="22"/>
                <w:szCs w:val="22"/>
              </w:rPr>
            </w:pPr>
            <w:r w:rsidRPr="006D47E3">
              <w:rPr>
                <w:color w:val="000000" w:themeColor="text1"/>
                <w:sz w:val="22"/>
                <w:szCs w:val="22"/>
              </w:rPr>
              <w:t>Surinkta, saugojama ir, esant poreikiui, teikiama reikalinga informacija ir duomenys apie susidariusias ekstremaliąsias situacij</w:t>
            </w:r>
            <w:r>
              <w:rPr>
                <w:color w:val="000000" w:themeColor="text1"/>
                <w:sz w:val="22"/>
                <w:szCs w:val="22"/>
              </w:rPr>
              <w:t>as ir ekstremaliuosius įvykius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196AC299" w14:textId="77777777" w:rsidR="00AE6804" w:rsidRPr="006D47E3" w:rsidRDefault="00AE6804" w:rsidP="0063013A">
            <w:pPr>
              <w:jc w:val="center"/>
              <w:rPr>
                <w:i/>
                <w:color w:val="000000" w:themeColor="text1"/>
                <w:sz w:val="22"/>
                <w:szCs w:val="22"/>
              </w:rPr>
            </w:pPr>
            <w:r w:rsidRPr="006D47E3">
              <w:rPr>
                <w:color w:val="000000" w:themeColor="text1"/>
                <w:sz w:val="22"/>
                <w:szCs w:val="22"/>
              </w:rPr>
              <w:t>Taip / Ne</w:t>
            </w:r>
          </w:p>
        </w:tc>
        <w:tc>
          <w:tcPr>
            <w:tcW w:w="2890" w:type="dxa"/>
          </w:tcPr>
          <w:p w14:paraId="4BFD3A36" w14:textId="52BD6C95" w:rsidR="00AE6804" w:rsidRPr="006D47E3" w:rsidRDefault="000B0F51" w:rsidP="000B0F51">
            <w:pPr>
              <w:rPr>
                <w:color w:val="000000" w:themeColor="text1"/>
                <w:sz w:val="22"/>
                <w:szCs w:val="22"/>
              </w:rPr>
            </w:pPr>
            <w:r>
              <w:rPr>
                <w:color w:val="000000" w:themeColor="text1"/>
                <w:sz w:val="22"/>
                <w:szCs w:val="22"/>
              </w:rPr>
              <w:t>Įvykdyta. Informacija kaupiama nuolat.</w:t>
            </w:r>
          </w:p>
        </w:tc>
      </w:tr>
      <w:tr w:rsidR="001826CA" w:rsidRPr="006D47E3" w14:paraId="21B521D8" w14:textId="4CAEFE70" w:rsidTr="00BE50BD">
        <w:trPr>
          <w:trHeight w:val="240"/>
        </w:trPr>
        <w:tc>
          <w:tcPr>
            <w:tcW w:w="0" w:type="auto"/>
            <w:gridSpan w:val="2"/>
            <w:vMerge/>
            <w:shd w:val="clear" w:color="auto" w:fill="auto"/>
          </w:tcPr>
          <w:p w14:paraId="49624D09" w14:textId="77777777" w:rsidR="00AE6804" w:rsidRPr="006D47E3" w:rsidRDefault="00AE6804" w:rsidP="0063013A">
            <w:pPr>
              <w:rPr>
                <w:b/>
                <w:color w:val="000000" w:themeColor="text1"/>
                <w:sz w:val="22"/>
                <w:szCs w:val="22"/>
              </w:rPr>
            </w:pPr>
          </w:p>
        </w:tc>
        <w:tc>
          <w:tcPr>
            <w:tcW w:w="1719" w:type="dxa"/>
            <w:shd w:val="clear" w:color="auto" w:fill="auto"/>
          </w:tcPr>
          <w:p w14:paraId="5B324176" w14:textId="77777777" w:rsidR="00AE6804" w:rsidRPr="006D47E3" w:rsidRDefault="00AE6804" w:rsidP="0063013A">
            <w:pPr>
              <w:rPr>
                <w:color w:val="000000" w:themeColor="text1"/>
                <w:sz w:val="22"/>
                <w:szCs w:val="22"/>
              </w:rPr>
            </w:pPr>
            <w:r w:rsidRPr="006D47E3">
              <w:rPr>
                <w:color w:val="000000" w:themeColor="text1"/>
                <w:sz w:val="22"/>
                <w:szCs w:val="22"/>
              </w:rPr>
              <w:t xml:space="preserve">14. Sudaryti sąrašą ŪS ir kitų įstaigų, kuriose Savivaldybės administracija vykdo CS būklės patikrinimus </w:t>
            </w:r>
          </w:p>
        </w:tc>
        <w:tc>
          <w:tcPr>
            <w:tcW w:w="1795" w:type="dxa"/>
            <w:shd w:val="clear" w:color="auto" w:fill="auto"/>
          </w:tcPr>
          <w:p w14:paraId="32063AFD"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p w14:paraId="3411BDB3" w14:textId="77777777" w:rsidR="00AE6804" w:rsidRPr="006D47E3" w:rsidRDefault="00AE6804" w:rsidP="0063013A">
            <w:pPr>
              <w:jc w:val="center"/>
              <w:rPr>
                <w:color w:val="000000" w:themeColor="text1"/>
                <w:sz w:val="22"/>
                <w:szCs w:val="22"/>
              </w:rPr>
            </w:pPr>
          </w:p>
        </w:tc>
        <w:tc>
          <w:tcPr>
            <w:tcW w:w="1074" w:type="dxa"/>
            <w:shd w:val="clear" w:color="auto" w:fill="auto"/>
          </w:tcPr>
          <w:p w14:paraId="27A741F0" w14:textId="732A8CBB" w:rsidR="00AE6804" w:rsidRPr="006D47E3" w:rsidRDefault="00AE6804" w:rsidP="0063013A">
            <w:pPr>
              <w:jc w:val="center"/>
              <w:rPr>
                <w:color w:val="000000" w:themeColor="text1"/>
                <w:sz w:val="22"/>
                <w:szCs w:val="22"/>
              </w:rPr>
            </w:pPr>
            <w:r w:rsidRPr="006D47E3">
              <w:rPr>
                <w:color w:val="000000" w:themeColor="text1"/>
                <w:sz w:val="22"/>
                <w:szCs w:val="22"/>
              </w:rPr>
              <w:t>III–IV ketvirčiai</w:t>
            </w:r>
          </w:p>
        </w:tc>
        <w:tc>
          <w:tcPr>
            <w:tcW w:w="1072" w:type="dxa"/>
            <w:shd w:val="clear" w:color="auto" w:fill="auto"/>
          </w:tcPr>
          <w:p w14:paraId="569959B8" w14:textId="13F914FD" w:rsidR="00AE6804" w:rsidRPr="006D47E3" w:rsidRDefault="00AE6804" w:rsidP="0063013A">
            <w:pPr>
              <w:jc w:val="center"/>
              <w:rPr>
                <w:color w:val="000000" w:themeColor="text1"/>
                <w:sz w:val="22"/>
                <w:szCs w:val="22"/>
              </w:rPr>
            </w:pPr>
            <w:r>
              <w:rPr>
                <w:color w:val="000000" w:themeColor="text1"/>
                <w:sz w:val="22"/>
                <w:szCs w:val="22"/>
              </w:rPr>
              <w:t>I ketvirtis</w:t>
            </w:r>
          </w:p>
        </w:tc>
        <w:tc>
          <w:tcPr>
            <w:tcW w:w="1072" w:type="dxa"/>
            <w:shd w:val="clear" w:color="auto" w:fill="auto"/>
          </w:tcPr>
          <w:p w14:paraId="5413D743" w14:textId="4D73A181" w:rsidR="00AE6804" w:rsidRPr="006D47E3" w:rsidRDefault="00AE6804" w:rsidP="0063013A">
            <w:pPr>
              <w:jc w:val="center"/>
              <w:rPr>
                <w:color w:val="000000" w:themeColor="text1"/>
                <w:sz w:val="22"/>
                <w:szCs w:val="22"/>
              </w:rPr>
            </w:pPr>
            <w:r>
              <w:rPr>
                <w:color w:val="000000" w:themeColor="text1"/>
                <w:sz w:val="22"/>
                <w:szCs w:val="22"/>
              </w:rPr>
              <w:t>I ketvirtis</w:t>
            </w:r>
          </w:p>
        </w:tc>
        <w:tc>
          <w:tcPr>
            <w:tcW w:w="1497" w:type="dxa"/>
          </w:tcPr>
          <w:p w14:paraId="18360301"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6B1DF2C9" w14:textId="77777777" w:rsidR="00AE6804" w:rsidRPr="006D47E3" w:rsidRDefault="00AE6804" w:rsidP="00510C57">
            <w:pPr>
              <w:rPr>
                <w:color w:val="000000" w:themeColor="text1"/>
                <w:sz w:val="22"/>
                <w:szCs w:val="22"/>
              </w:rPr>
            </w:pPr>
            <w:r w:rsidRPr="006D47E3">
              <w:rPr>
                <w:color w:val="000000" w:themeColor="text1"/>
                <w:sz w:val="22"/>
                <w:szCs w:val="22"/>
              </w:rPr>
              <w:t>Sąrašas sudarytas pagal nustatytus kriterijus ir pateiktas iki nustatyto termino PAGD prie VRM Klaipėdos PGV, faktas</w:t>
            </w:r>
          </w:p>
        </w:tc>
        <w:tc>
          <w:tcPr>
            <w:tcW w:w="1084" w:type="dxa"/>
            <w:shd w:val="clear" w:color="auto" w:fill="auto"/>
          </w:tcPr>
          <w:p w14:paraId="76F7F669"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7063D9D7" w14:textId="183B28D6" w:rsidR="00AE6804" w:rsidRPr="006D47E3" w:rsidRDefault="000B0F51" w:rsidP="000B0F51">
            <w:pPr>
              <w:rPr>
                <w:color w:val="000000" w:themeColor="text1"/>
                <w:sz w:val="22"/>
                <w:szCs w:val="22"/>
              </w:rPr>
            </w:pPr>
            <w:r>
              <w:rPr>
                <w:color w:val="000000" w:themeColor="text1"/>
                <w:sz w:val="22"/>
                <w:szCs w:val="22"/>
              </w:rPr>
              <w:t>Neaktualu. Vis dar nėra parengtas naujas ŪS, kitų įstaigų civilinės saugos būklės patikrinimų tvarkos aprašas.</w:t>
            </w:r>
          </w:p>
        </w:tc>
      </w:tr>
      <w:tr w:rsidR="001826CA" w:rsidRPr="006D47E3" w14:paraId="2ECB0368" w14:textId="41A8EE10" w:rsidTr="00BE50BD">
        <w:trPr>
          <w:trHeight w:val="1035"/>
        </w:trPr>
        <w:tc>
          <w:tcPr>
            <w:tcW w:w="0" w:type="auto"/>
            <w:gridSpan w:val="2"/>
            <w:vMerge/>
            <w:shd w:val="clear" w:color="auto" w:fill="auto"/>
          </w:tcPr>
          <w:p w14:paraId="7A652EB0" w14:textId="77777777" w:rsidR="00AE6804" w:rsidRPr="006D47E3" w:rsidRDefault="00AE6804" w:rsidP="0063013A">
            <w:pPr>
              <w:rPr>
                <w:b/>
                <w:color w:val="000000" w:themeColor="text1"/>
                <w:sz w:val="22"/>
                <w:szCs w:val="22"/>
              </w:rPr>
            </w:pPr>
          </w:p>
        </w:tc>
        <w:tc>
          <w:tcPr>
            <w:tcW w:w="1719" w:type="dxa"/>
            <w:shd w:val="clear" w:color="auto" w:fill="auto"/>
          </w:tcPr>
          <w:p w14:paraId="16BD0582" w14:textId="217E2D69" w:rsidR="00AE6804" w:rsidRPr="006D47E3" w:rsidRDefault="00AE6804" w:rsidP="0063013A">
            <w:pPr>
              <w:rPr>
                <w:color w:val="000000" w:themeColor="text1"/>
                <w:sz w:val="22"/>
                <w:szCs w:val="22"/>
              </w:rPr>
            </w:pPr>
            <w:r w:rsidRPr="006D47E3">
              <w:rPr>
                <w:color w:val="000000" w:themeColor="text1"/>
                <w:sz w:val="22"/>
                <w:szCs w:val="22"/>
              </w:rPr>
              <w:t xml:space="preserve">15. Parengti ir pateikti PAGD </w:t>
            </w:r>
            <w:r>
              <w:rPr>
                <w:color w:val="000000" w:themeColor="text1"/>
                <w:sz w:val="22"/>
                <w:szCs w:val="22"/>
              </w:rPr>
              <w:t>duomenis S</w:t>
            </w:r>
            <w:r w:rsidRPr="006D47E3">
              <w:rPr>
                <w:color w:val="000000" w:themeColor="text1"/>
                <w:sz w:val="22"/>
                <w:szCs w:val="22"/>
              </w:rPr>
              <w:t>avivaldybės pasirengimui ES įvertinti</w:t>
            </w:r>
          </w:p>
        </w:tc>
        <w:tc>
          <w:tcPr>
            <w:tcW w:w="1795" w:type="dxa"/>
            <w:shd w:val="clear" w:color="auto" w:fill="auto"/>
          </w:tcPr>
          <w:p w14:paraId="6C891188"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61728F48" w14:textId="77777777" w:rsidR="00AE6804" w:rsidRPr="006D47E3" w:rsidRDefault="00AE6804" w:rsidP="0063013A">
            <w:pPr>
              <w:jc w:val="center"/>
              <w:rPr>
                <w:color w:val="000000" w:themeColor="text1"/>
                <w:sz w:val="22"/>
                <w:szCs w:val="22"/>
              </w:rPr>
            </w:pPr>
            <w:r w:rsidRPr="006D47E3">
              <w:rPr>
                <w:color w:val="000000" w:themeColor="text1"/>
                <w:sz w:val="22"/>
                <w:szCs w:val="22"/>
              </w:rPr>
              <w:t>I ketvirtis</w:t>
            </w:r>
          </w:p>
        </w:tc>
        <w:tc>
          <w:tcPr>
            <w:tcW w:w="1072" w:type="dxa"/>
            <w:shd w:val="clear" w:color="auto" w:fill="auto"/>
          </w:tcPr>
          <w:p w14:paraId="02EFA72F" w14:textId="77777777" w:rsidR="00AE6804" w:rsidRPr="006D47E3" w:rsidRDefault="00AE6804" w:rsidP="0063013A">
            <w:pPr>
              <w:jc w:val="center"/>
              <w:rPr>
                <w:color w:val="000000" w:themeColor="text1"/>
                <w:sz w:val="22"/>
                <w:szCs w:val="22"/>
              </w:rPr>
            </w:pPr>
            <w:r w:rsidRPr="006D47E3">
              <w:rPr>
                <w:color w:val="000000" w:themeColor="text1"/>
                <w:sz w:val="22"/>
                <w:szCs w:val="22"/>
              </w:rPr>
              <w:t>I ketvirtis</w:t>
            </w:r>
          </w:p>
        </w:tc>
        <w:tc>
          <w:tcPr>
            <w:tcW w:w="1072" w:type="dxa"/>
            <w:shd w:val="clear" w:color="auto" w:fill="auto"/>
          </w:tcPr>
          <w:p w14:paraId="3EED6A60" w14:textId="77777777" w:rsidR="00AE6804" w:rsidRPr="006D47E3" w:rsidRDefault="00AE6804" w:rsidP="0063013A">
            <w:pPr>
              <w:jc w:val="center"/>
              <w:rPr>
                <w:color w:val="000000" w:themeColor="text1"/>
                <w:sz w:val="22"/>
                <w:szCs w:val="22"/>
              </w:rPr>
            </w:pPr>
            <w:r w:rsidRPr="006D47E3">
              <w:rPr>
                <w:color w:val="000000" w:themeColor="text1"/>
                <w:sz w:val="22"/>
                <w:szCs w:val="22"/>
              </w:rPr>
              <w:t>I ketvirtis</w:t>
            </w:r>
          </w:p>
        </w:tc>
        <w:tc>
          <w:tcPr>
            <w:tcW w:w="1497" w:type="dxa"/>
          </w:tcPr>
          <w:p w14:paraId="3516B67A"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3D19734E" w14:textId="64DB5D97" w:rsidR="00AE6804" w:rsidRPr="006D47E3" w:rsidRDefault="00AE6804" w:rsidP="00510C57">
            <w:pPr>
              <w:rPr>
                <w:color w:val="000000" w:themeColor="text1"/>
                <w:sz w:val="22"/>
                <w:szCs w:val="22"/>
              </w:rPr>
            </w:pPr>
            <w:r w:rsidRPr="006D47E3">
              <w:rPr>
                <w:color w:val="000000" w:themeColor="text1"/>
                <w:sz w:val="22"/>
                <w:szCs w:val="22"/>
              </w:rPr>
              <w:t xml:space="preserve">Bendras suplanuotų </w:t>
            </w:r>
            <w:r>
              <w:rPr>
                <w:color w:val="000000" w:themeColor="text1"/>
                <w:sz w:val="22"/>
                <w:szCs w:val="22"/>
              </w:rPr>
              <w:t>priemonių metams įgyvendinimas (proc.)</w:t>
            </w:r>
          </w:p>
        </w:tc>
        <w:tc>
          <w:tcPr>
            <w:tcW w:w="1084" w:type="dxa"/>
            <w:shd w:val="clear" w:color="auto" w:fill="auto"/>
          </w:tcPr>
          <w:p w14:paraId="146946C3" w14:textId="77777777" w:rsidR="00AE6804" w:rsidRPr="006D47E3" w:rsidRDefault="00AE6804" w:rsidP="0063013A">
            <w:pPr>
              <w:jc w:val="center"/>
              <w:rPr>
                <w:color w:val="000000" w:themeColor="text1"/>
                <w:sz w:val="22"/>
                <w:szCs w:val="22"/>
              </w:rPr>
            </w:pPr>
            <w:r w:rsidRPr="006D47E3">
              <w:rPr>
                <w:sz w:val="22"/>
                <w:szCs w:val="22"/>
              </w:rPr>
              <w:t xml:space="preserve">100 </w:t>
            </w:r>
            <w:r w:rsidRPr="006D47E3">
              <w:rPr>
                <w:color w:val="000000" w:themeColor="text1"/>
                <w:sz w:val="22"/>
                <w:szCs w:val="22"/>
              </w:rPr>
              <w:t>%</w:t>
            </w:r>
          </w:p>
          <w:p w14:paraId="25CC6EFF" w14:textId="77777777" w:rsidR="00AE6804" w:rsidRPr="006D47E3" w:rsidRDefault="00AE6804" w:rsidP="0063013A">
            <w:pPr>
              <w:jc w:val="center"/>
              <w:rPr>
                <w:color w:val="000000" w:themeColor="text1"/>
                <w:sz w:val="22"/>
                <w:szCs w:val="22"/>
              </w:rPr>
            </w:pPr>
          </w:p>
        </w:tc>
        <w:tc>
          <w:tcPr>
            <w:tcW w:w="2890" w:type="dxa"/>
          </w:tcPr>
          <w:p w14:paraId="08C1B774" w14:textId="2C851457" w:rsidR="00AE6804" w:rsidRPr="006D47E3" w:rsidRDefault="00FC5472" w:rsidP="00FC5472">
            <w:pPr>
              <w:rPr>
                <w:sz w:val="22"/>
                <w:szCs w:val="22"/>
              </w:rPr>
            </w:pPr>
            <w:r>
              <w:rPr>
                <w:sz w:val="22"/>
                <w:szCs w:val="22"/>
              </w:rPr>
              <w:t xml:space="preserve">Įvykdyta. Duomenys už 2025 m. sukelti į Valstybės duomenų </w:t>
            </w:r>
            <w:r w:rsidR="002B2E4C" w:rsidRPr="00B02572">
              <w:rPr>
                <w:sz w:val="22"/>
                <w:szCs w:val="22"/>
              </w:rPr>
              <w:t>valdysenos</w:t>
            </w:r>
            <w:r>
              <w:rPr>
                <w:sz w:val="22"/>
                <w:szCs w:val="22"/>
              </w:rPr>
              <w:t xml:space="preserve"> informacinę sistemą.</w:t>
            </w:r>
          </w:p>
        </w:tc>
      </w:tr>
      <w:tr w:rsidR="001826CA" w:rsidRPr="006D47E3" w14:paraId="4F93CBC7" w14:textId="0AA7963D" w:rsidTr="00BE50BD">
        <w:trPr>
          <w:trHeight w:val="357"/>
        </w:trPr>
        <w:tc>
          <w:tcPr>
            <w:tcW w:w="0" w:type="auto"/>
            <w:gridSpan w:val="2"/>
            <w:vMerge/>
            <w:shd w:val="clear" w:color="auto" w:fill="auto"/>
          </w:tcPr>
          <w:p w14:paraId="3D4E6D4C" w14:textId="77777777" w:rsidR="00AE6804" w:rsidRPr="006D47E3" w:rsidRDefault="00AE6804" w:rsidP="0063013A">
            <w:pPr>
              <w:rPr>
                <w:b/>
                <w:color w:val="000000" w:themeColor="text1"/>
                <w:sz w:val="22"/>
                <w:szCs w:val="22"/>
              </w:rPr>
            </w:pPr>
          </w:p>
        </w:tc>
        <w:tc>
          <w:tcPr>
            <w:tcW w:w="1719" w:type="dxa"/>
            <w:shd w:val="clear" w:color="auto" w:fill="auto"/>
          </w:tcPr>
          <w:p w14:paraId="04C3BF26" w14:textId="77777777" w:rsidR="00AE6804" w:rsidRPr="006D47E3" w:rsidRDefault="00AE6804" w:rsidP="0063013A">
            <w:pPr>
              <w:rPr>
                <w:color w:val="000000" w:themeColor="text1"/>
                <w:sz w:val="22"/>
                <w:szCs w:val="22"/>
              </w:rPr>
            </w:pPr>
            <w:r w:rsidRPr="006D47E3">
              <w:rPr>
                <w:color w:val="000000" w:themeColor="text1"/>
                <w:sz w:val="22"/>
                <w:szCs w:val="22"/>
              </w:rPr>
              <w:t>16. Patikslinti KAS sąrašą</w:t>
            </w:r>
          </w:p>
        </w:tc>
        <w:tc>
          <w:tcPr>
            <w:tcW w:w="1795" w:type="dxa"/>
            <w:shd w:val="clear" w:color="auto" w:fill="auto"/>
          </w:tcPr>
          <w:p w14:paraId="6488D3AB" w14:textId="77777777" w:rsidR="00AE6804" w:rsidRPr="006D47E3" w:rsidRDefault="00AE6804" w:rsidP="0063013A">
            <w:pPr>
              <w:jc w:val="center"/>
              <w:rPr>
                <w:color w:val="000000" w:themeColor="text1"/>
                <w:sz w:val="22"/>
                <w:szCs w:val="22"/>
              </w:rPr>
            </w:pPr>
            <w:r w:rsidRPr="006D47E3">
              <w:rPr>
                <w:color w:val="000000" w:themeColor="text1"/>
                <w:sz w:val="22"/>
                <w:szCs w:val="22"/>
              </w:rPr>
              <w:t>Parengties pareigūnas,</w:t>
            </w:r>
          </w:p>
          <w:p w14:paraId="702D302B" w14:textId="77777777" w:rsidR="00AE6804" w:rsidRPr="006D47E3" w:rsidRDefault="00AE6804" w:rsidP="0063013A">
            <w:pPr>
              <w:jc w:val="center"/>
              <w:rPr>
                <w:color w:val="000000" w:themeColor="text1"/>
                <w:sz w:val="22"/>
                <w:szCs w:val="22"/>
              </w:rPr>
            </w:pPr>
            <w:r w:rsidRPr="006D47E3">
              <w:rPr>
                <w:color w:val="000000" w:themeColor="text1"/>
                <w:sz w:val="22"/>
                <w:szCs w:val="22"/>
              </w:rPr>
              <w:t>CSMS</w:t>
            </w:r>
          </w:p>
        </w:tc>
        <w:tc>
          <w:tcPr>
            <w:tcW w:w="1074" w:type="dxa"/>
            <w:shd w:val="clear" w:color="auto" w:fill="auto"/>
          </w:tcPr>
          <w:p w14:paraId="109DD4CA" w14:textId="77777777"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p>
        </w:tc>
        <w:tc>
          <w:tcPr>
            <w:tcW w:w="1072" w:type="dxa"/>
            <w:shd w:val="clear" w:color="auto" w:fill="auto"/>
          </w:tcPr>
          <w:p w14:paraId="11F903E8" w14:textId="1E4D9D93"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r>
              <w:rPr>
                <w:color w:val="000000" w:themeColor="text1"/>
                <w:sz w:val="22"/>
                <w:szCs w:val="22"/>
              </w:rPr>
              <w:t>.</w:t>
            </w:r>
          </w:p>
        </w:tc>
        <w:tc>
          <w:tcPr>
            <w:tcW w:w="1072" w:type="dxa"/>
            <w:shd w:val="clear" w:color="auto" w:fill="auto"/>
          </w:tcPr>
          <w:p w14:paraId="19178971" w14:textId="08A2B8C0"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r>
              <w:rPr>
                <w:color w:val="000000" w:themeColor="text1"/>
                <w:sz w:val="22"/>
                <w:szCs w:val="22"/>
              </w:rPr>
              <w:t>.</w:t>
            </w:r>
          </w:p>
        </w:tc>
        <w:tc>
          <w:tcPr>
            <w:tcW w:w="1497" w:type="dxa"/>
          </w:tcPr>
          <w:p w14:paraId="37006355"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1A810840" w14:textId="54576E51" w:rsidR="00AE6804" w:rsidRPr="006D47E3" w:rsidRDefault="00AE6804" w:rsidP="00510C57">
            <w:pPr>
              <w:rPr>
                <w:color w:val="000000" w:themeColor="text1"/>
                <w:sz w:val="22"/>
                <w:szCs w:val="22"/>
              </w:rPr>
            </w:pPr>
            <w:r w:rsidRPr="006D47E3">
              <w:rPr>
                <w:color w:val="000000" w:themeColor="text1"/>
                <w:sz w:val="22"/>
                <w:szCs w:val="22"/>
              </w:rPr>
              <w:t>KAS sąrašas patikslintas ir pateikt</w:t>
            </w:r>
            <w:r>
              <w:rPr>
                <w:color w:val="000000" w:themeColor="text1"/>
                <w:sz w:val="22"/>
                <w:szCs w:val="22"/>
              </w:rPr>
              <w:t>as PAGD prie VRM Klaipėdos PGV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63264E39"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5A3B655F" w14:textId="32A84FE3" w:rsidR="00AE6804" w:rsidRPr="006D47E3" w:rsidRDefault="009543FE" w:rsidP="009543FE">
            <w:pPr>
              <w:rPr>
                <w:color w:val="000000" w:themeColor="text1"/>
                <w:sz w:val="22"/>
                <w:szCs w:val="22"/>
              </w:rPr>
            </w:pPr>
            <w:r>
              <w:rPr>
                <w:color w:val="000000" w:themeColor="text1"/>
                <w:sz w:val="22"/>
                <w:szCs w:val="22"/>
              </w:rPr>
              <w:t xml:space="preserve">Įvykdyta. 2025-12-02 patikslintas KAS sąrašas. Kolektyvinės apsaugos statinių skaičius padidėjo iki 93. </w:t>
            </w:r>
          </w:p>
        </w:tc>
      </w:tr>
      <w:tr w:rsidR="001826CA" w:rsidRPr="006D47E3" w14:paraId="204DF5D8" w14:textId="33ACC4BB" w:rsidTr="00BE50BD">
        <w:trPr>
          <w:trHeight w:val="958"/>
        </w:trPr>
        <w:tc>
          <w:tcPr>
            <w:tcW w:w="0" w:type="auto"/>
            <w:gridSpan w:val="2"/>
            <w:vMerge/>
            <w:shd w:val="clear" w:color="auto" w:fill="auto"/>
          </w:tcPr>
          <w:p w14:paraId="73FD80C9" w14:textId="77777777" w:rsidR="00AE6804" w:rsidRPr="006D47E3" w:rsidRDefault="00AE6804" w:rsidP="0063013A">
            <w:pPr>
              <w:rPr>
                <w:b/>
                <w:color w:val="000000" w:themeColor="text1"/>
                <w:sz w:val="22"/>
                <w:szCs w:val="22"/>
              </w:rPr>
            </w:pPr>
          </w:p>
        </w:tc>
        <w:tc>
          <w:tcPr>
            <w:tcW w:w="1719" w:type="dxa"/>
            <w:shd w:val="clear" w:color="auto" w:fill="auto"/>
          </w:tcPr>
          <w:p w14:paraId="5F4283A6" w14:textId="77777777" w:rsidR="00AE6804" w:rsidRPr="006D47E3" w:rsidRDefault="00AE6804" w:rsidP="0063013A">
            <w:pPr>
              <w:rPr>
                <w:color w:val="000000" w:themeColor="text1"/>
                <w:sz w:val="22"/>
                <w:szCs w:val="22"/>
              </w:rPr>
            </w:pPr>
            <w:r w:rsidRPr="006D47E3">
              <w:rPr>
                <w:color w:val="000000" w:themeColor="text1"/>
                <w:sz w:val="22"/>
                <w:szCs w:val="22"/>
              </w:rPr>
              <w:t>17. Patikslinti priedangų sąrašą</w:t>
            </w:r>
          </w:p>
        </w:tc>
        <w:tc>
          <w:tcPr>
            <w:tcW w:w="1795" w:type="dxa"/>
            <w:shd w:val="clear" w:color="auto" w:fill="auto"/>
          </w:tcPr>
          <w:p w14:paraId="15C14F0C" w14:textId="77356AF2"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34024DBC" w14:textId="77777777"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p>
        </w:tc>
        <w:tc>
          <w:tcPr>
            <w:tcW w:w="1072" w:type="dxa"/>
            <w:shd w:val="clear" w:color="auto" w:fill="auto"/>
          </w:tcPr>
          <w:p w14:paraId="576CFEFC" w14:textId="54309160"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r>
              <w:rPr>
                <w:color w:val="000000" w:themeColor="text1"/>
                <w:sz w:val="22"/>
                <w:szCs w:val="22"/>
              </w:rPr>
              <w:t>.</w:t>
            </w:r>
          </w:p>
        </w:tc>
        <w:tc>
          <w:tcPr>
            <w:tcW w:w="1072" w:type="dxa"/>
            <w:shd w:val="clear" w:color="auto" w:fill="auto"/>
          </w:tcPr>
          <w:p w14:paraId="0B7EF3A6" w14:textId="4746508D" w:rsidR="00AE6804" w:rsidRPr="006D47E3" w:rsidRDefault="00AE6804" w:rsidP="0063013A">
            <w:pPr>
              <w:jc w:val="center"/>
              <w:rPr>
                <w:color w:val="000000" w:themeColor="text1"/>
                <w:sz w:val="22"/>
                <w:szCs w:val="22"/>
              </w:rPr>
            </w:pPr>
            <w:r w:rsidRPr="006D47E3">
              <w:rPr>
                <w:color w:val="000000" w:themeColor="text1"/>
                <w:sz w:val="22"/>
                <w:szCs w:val="22"/>
              </w:rPr>
              <w:t>Iki balandžio 30 d</w:t>
            </w:r>
            <w:r>
              <w:rPr>
                <w:color w:val="000000" w:themeColor="text1"/>
                <w:sz w:val="22"/>
                <w:szCs w:val="22"/>
              </w:rPr>
              <w:t>.</w:t>
            </w:r>
          </w:p>
        </w:tc>
        <w:tc>
          <w:tcPr>
            <w:tcW w:w="1497" w:type="dxa"/>
          </w:tcPr>
          <w:p w14:paraId="2055E293"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B96008A" w14:textId="7FCAE6EA" w:rsidR="00AE6804" w:rsidRPr="006D47E3" w:rsidRDefault="00AE6804" w:rsidP="00510C57">
            <w:pPr>
              <w:rPr>
                <w:color w:val="000000" w:themeColor="text1"/>
                <w:sz w:val="22"/>
                <w:szCs w:val="22"/>
              </w:rPr>
            </w:pPr>
            <w:r w:rsidRPr="006D47E3">
              <w:rPr>
                <w:color w:val="000000" w:themeColor="text1"/>
                <w:sz w:val="22"/>
                <w:szCs w:val="22"/>
              </w:rPr>
              <w:t>Priedangų sąrašas patikslintas ir pateiktas PAGD prie VRM Klaipėdos PGV</w:t>
            </w:r>
            <w:r>
              <w:rPr>
                <w:color w:val="000000" w:themeColor="text1"/>
                <w:sz w:val="22"/>
                <w:szCs w:val="22"/>
              </w:rPr>
              <w:t xml:space="preserve"> (</w:t>
            </w:r>
            <w:r w:rsidRPr="006D47E3">
              <w:rPr>
                <w:color w:val="000000" w:themeColor="text1"/>
                <w:sz w:val="22"/>
                <w:szCs w:val="22"/>
              </w:rPr>
              <w:t>faktas</w:t>
            </w:r>
            <w:r>
              <w:rPr>
                <w:color w:val="000000" w:themeColor="text1"/>
                <w:sz w:val="22"/>
                <w:szCs w:val="22"/>
              </w:rPr>
              <w:t>)</w:t>
            </w:r>
          </w:p>
        </w:tc>
        <w:tc>
          <w:tcPr>
            <w:tcW w:w="1084" w:type="dxa"/>
            <w:shd w:val="clear" w:color="auto" w:fill="auto"/>
          </w:tcPr>
          <w:p w14:paraId="149F5699" w14:textId="77777777" w:rsidR="00AE6804" w:rsidRPr="006D47E3" w:rsidRDefault="00AE6804" w:rsidP="0063013A">
            <w:pPr>
              <w:pStyle w:val="Komentarotekstas"/>
              <w:rPr>
                <w:color w:val="000000" w:themeColor="text1"/>
                <w:sz w:val="22"/>
                <w:szCs w:val="22"/>
              </w:rPr>
            </w:pPr>
          </w:p>
          <w:p w14:paraId="3FC9E25B" w14:textId="23C3F915" w:rsidR="00AE6804" w:rsidRPr="006D47E3" w:rsidRDefault="00AE6804" w:rsidP="002B70AF">
            <w:pPr>
              <w:pStyle w:val="Komentarotekstas"/>
              <w:rPr>
                <w:color w:val="000000" w:themeColor="text1"/>
                <w:sz w:val="22"/>
                <w:szCs w:val="22"/>
              </w:rPr>
            </w:pPr>
            <w:r w:rsidRPr="006D47E3">
              <w:rPr>
                <w:color w:val="000000" w:themeColor="text1"/>
                <w:sz w:val="22"/>
                <w:szCs w:val="22"/>
              </w:rPr>
              <w:t>Taip / Ne</w:t>
            </w:r>
          </w:p>
          <w:p w14:paraId="3EFD8E6E" w14:textId="77777777" w:rsidR="00AE6804" w:rsidRPr="006D47E3" w:rsidRDefault="00AE6804" w:rsidP="0063013A">
            <w:pPr>
              <w:jc w:val="center"/>
              <w:rPr>
                <w:color w:val="000000" w:themeColor="text1"/>
                <w:sz w:val="22"/>
                <w:szCs w:val="22"/>
              </w:rPr>
            </w:pPr>
          </w:p>
        </w:tc>
        <w:tc>
          <w:tcPr>
            <w:tcW w:w="2890" w:type="dxa"/>
          </w:tcPr>
          <w:p w14:paraId="0603FDE6" w14:textId="6FBA1174" w:rsidR="00AE6804" w:rsidRPr="006D47E3" w:rsidRDefault="009543FE" w:rsidP="0063013A">
            <w:pPr>
              <w:pStyle w:val="Komentarotekstas"/>
              <w:rPr>
                <w:color w:val="000000" w:themeColor="text1"/>
                <w:sz w:val="22"/>
                <w:szCs w:val="22"/>
              </w:rPr>
            </w:pPr>
            <w:r>
              <w:rPr>
                <w:color w:val="000000" w:themeColor="text1"/>
                <w:sz w:val="22"/>
                <w:szCs w:val="22"/>
              </w:rPr>
              <w:t xml:space="preserve">Įvykdyta. 2025-12-02 patikslintas priedangų sąrašas. Priedangų skaičius padidėjo iki 121. </w:t>
            </w:r>
          </w:p>
        </w:tc>
      </w:tr>
      <w:tr w:rsidR="001826CA" w:rsidRPr="006D47E3" w14:paraId="428D3562" w14:textId="62300A5D" w:rsidTr="00BE50BD">
        <w:trPr>
          <w:trHeight w:val="958"/>
        </w:trPr>
        <w:tc>
          <w:tcPr>
            <w:tcW w:w="0" w:type="auto"/>
            <w:gridSpan w:val="2"/>
            <w:vMerge/>
            <w:shd w:val="clear" w:color="auto" w:fill="auto"/>
          </w:tcPr>
          <w:p w14:paraId="3C8AE3CD" w14:textId="77777777" w:rsidR="00AE6804" w:rsidRPr="006D47E3" w:rsidRDefault="00AE6804" w:rsidP="0063013A">
            <w:pPr>
              <w:rPr>
                <w:b/>
                <w:color w:val="000000" w:themeColor="text1"/>
                <w:sz w:val="22"/>
                <w:szCs w:val="22"/>
              </w:rPr>
            </w:pPr>
          </w:p>
        </w:tc>
        <w:tc>
          <w:tcPr>
            <w:tcW w:w="1719" w:type="dxa"/>
            <w:shd w:val="clear" w:color="auto" w:fill="auto"/>
          </w:tcPr>
          <w:p w14:paraId="3751F9E1" w14:textId="3E615D69" w:rsidR="00AE6804" w:rsidRPr="006D47E3" w:rsidRDefault="00AE6804" w:rsidP="00EE00C8">
            <w:pPr>
              <w:rPr>
                <w:color w:val="000000" w:themeColor="text1"/>
                <w:sz w:val="22"/>
                <w:szCs w:val="22"/>
              </w:rPr>
            </w:pPr>
            <w:r>
              <w:rPr>
                <w:color w:val="000000" w:themeColor="text1"/>
                <w:sz w:val="22"/>
                <w:szCs w:val="22"/>
              </w:rPr>
              <w:t xml:space="preserve">18. </w:t>
            </w:r>
            <w:r w:rsidRPr="00EE00C8">
              <w:rPr>
                <w:sz w:val="22"/>
                <w:szCs w:val="22"/>
              </w:rPr>
              <w:t>Įsigyti p</w:t>
            </w:r>
            <w:r>
              <w:rPr>
                <w:sz w:val="22"/>
                <w:szCs w:val="22"/>
              </w:rPr>
              <w:t>apildomų žygio lovų, miegmaišių, skirtų KAS aprūpinimui</w:t>
            </w:r>
          </w:p>
        </w:tc>
        <w:tc>
          <w:tcPr>
            <w:tcW w:w="1795" w:type="dxa"/>
            <w:shd w:val="clear" w:color="auto" w:fill="auto"/>
          </w:tcPr>
          <w:p w14:paraId="5EEBEE60" w14:textId="39CAF086" w:rsidR="00AE6804" w:rsidRPr="006D47E3" w:rsidRDefault="00AE6804" w:rsidP="0063013A">
            <w:pPr>
              <w:jc w:val="center"/>
              <w:rPr>
                <w:color w:val="000000" w:themeColor="text1"/>
                <w:sz w:val="22"/>
                <w:szCs w:val="22"/>
              </w:rPr>
            </w:pPr>
            <w:r w:rsidRPr="006D47E3">
              <w:rPr>
                <w:color w:val="000000" w:themeColor="text1"/>
                <w:sz w:val="22"/>
                <w:szCs w:val="22"/>
              </w:rPr>
              <w:t>Parengties pareigūnas, CSMS</w:t>
            </w:r>
          </w:p>
        </w:tc>
        <w:tc>
          <w:tcPr>
            <w:tcW w:w="1074" w:type="dxa"/>
            <w:shd w:val="clear" w:color="auto" w:fill="auto"/>
          </w:tcPr>
          <w:p w14:paraId="1C24B736" w14:textId="48555DDB" w:rsidR="00AE6804" w:rsidRPr="006D47E3" w:rsidRDefault="00AE6804" w:rsidP="0063013A">
            <w:pPr>
              <w:jc w:val="center"/>
              <w:rPr>
                <w:color w:val="000000" w:themeColor="text1"/>
                <w:sz w:val="22"/>
                <w:szCs w:val="22"/>
              </w:rPr>
            </w:pPr>
            <w:r w:rsidRPr="006D47E3">
              <w:rPr>
                <w:color w:val="000000" w:themeColor="text1"/>
                <w:sz w:val="22"/>
                <w:szCs w:val="22"/>
              </w:rPr>
              <w:t>III–IV ketvirčiai</w:t>
            </w:r>
          </w:p>
        </w:tc>
        <w:tc>
          <w:tcPr>
            <w:tcW w:w="1072" w:type="dxa"/>
            <w:shd w:val="clear" w:color="auto" w:fill="auto"/>
          </w:tcPr>
          <w:p w14:paraId="47956065" w14:textId="74CFE9B7" w:rsidR="00AE6804" w:rsidRPr="006D47E3" w:rsidRDefault="00AE6804" w:rsidP="0063013A">
            <w:pPr>
              <w:jc w:val="center"/>
              <w:rPr>
                <w:color w:val="000000" w:themeColor="text1"/>
                <w:sz w:val="22"/>
                <w:szCs w:val="22"/>
              </w:rPr>
            </w:pPr>
            <w:r w:rsidRPr="006D47E3">
              <w:rPr>
                <w:color w:val="000000" w:themeColor="text1"/>
                <w:sz w:val="22"/>
                <w:szCs w:val="22"/>
              </w:rPr>
              <w:t>III–IV ketvirčiai</w:t>
            </w:r>
          </w:p>
        </w:tc>
        <w:tc>
          <w:tcPr>
            <w:tcW w:w="1072" w:type="dxa"/>
            <w:shd w:val="clear" w:color="auto" w:fill="auto"/>
          </w:tcPr>
          <w:p w14:paraId="489FCAFF" w14:textId="06D0905C" w:rsidR="00AE6804" w:rsidRPr="006D47E3" w:rsidRDefault="00AE6804" w:rsidP="0063013A">
            <w:pPr>
              <w:jc w:val="center"/>
              <w:rPr>
                <w:color w:val="000000" w:themeColor="text1"/>
                <w:sz w:val="22"/>
                <w:szCs w:val="22"/>
              </w:rPr>
            </w:pPr>
            <w:r w:rsidRPr="006D47E3">
              <w:rPr>
                <w:color w:val="000000" w:themeColor="text1"/>
                <w:sz w:val="22"/>
                <w:szCs w:val="22"/>
              </w:rPr>
              <w:t>III–IV ketvirčiai</w:t>
            </w:r>
          </w:p>
        </w:tc>
        <w:tc>
          <w:tcPr>
            <w:tcW w:w="1497" w:type="dxa"/>
          </w:tcPr>
          <w:p w14:paraId="353B7D57" w14:textId="591235DB" w:rsidR="00AE6804" w:rsidRPr="006D47E3" w:rsidRDefault="00AE6804" w:rsidP="0063013A">
            <w:pPr>
              <w:jc w:val="center"/>
              <w:rPr>
                <w:color w:val="000000" w:themeColor="text1"/>
                <w:sz w:val="22"/>
                <w:szCs w:val="22"/>
              </w:rPr>
            </w:pPr>
            <w:r>
              <w:rPr>
                <w:color w:val="000000" w:themeColor="text1"/>
                <w:sz w:val="22"/>
                <w:szCs w:val="22"/>
              </w:rPr>
              <w:t>Savivaldybės biudžeto lėšos</w:t>
            </w:r>
          </w:p>
        </w:tc>
        <w:tc>
          <w:tcPr>
            <w:tcW w:w="1842" w:type="dxa"/>
            <w:shd w:val="clear" w:color="auto" w:fill="auto"/>
          </w:tcPr>
          <w:p w14:paraId="4644513D" w14:textId="44F35BF2" w:rsidR="00AE6804" w:rsidRPr="006D47E3" w:rsidRDefault="00AE6804" w:rsidP="00510C57">
            <w:pPr>
              <w:rPr>
                <w:color w:val="000000" w:themeColor="text1"/>
                <w:sz w:val="22"/>
                <w:szCs w:val="22"/>
              </w:rPr>
            </w:pPr>
            <w:r>
              <w:rPr>
                <w:color w:val="000000" w:themeColor="text1"/>
                <w:sz w:val="22"/>
                <w:szCs w:val="22"/>
              </w:rPr>
              <w:t>Numatytos priemonės įsigytos (faktas)</w:t>
            </w:r>
          </w:p>
        </w:tc>
        <w:tc>
          <w:tcPr>
            <w:tcW w:w="1084" w:type="dxa"/>
            <w:shd w:val="clear" w:color="auto" w:fill="auto"/>
          </w:tcPr>
          <w:p w14:paraId="2BA43FE4" w14:textId="77777777" w:rsidR="00AE6804" w:rsidRPr="006D47E3" w:rsidRDefault="00AE6804" w:rsidP="00EE00C8">
            <w:pPr>
              <w:pStyle w:val="Komentarotekstas"/>
              <w:rPr>
                <w:color w:val="000000" w:themeColor="text1"/>
                <w:sz w:val="22"/>
                <w:szCs w:val="22"/>
              </w:rPr>
            </w:pPr>
            <w:r w:rsidRPr="006D47E3">
              <w:rPr>
                <w:color w:val="000000" w:themeColor="text1"/>
                <w:sz w:val="22"/>
                <w:szCs w:val="22"/>
              </w:rPr>
              <w:t>Taip / Ne</w:t>
            </w:r>
          </w:p>
          <w:p w14:paraId="45ED7ACF" w14:textId="77777777" w:rsidR="00AE6804" w:rsidRPr="006D47E3" w:rsidRDefault="00AE6804" w:rsidP="0063013A">
            <w:pPr>
              <w:pStyle w:val="Komentarotekstas"/>
              <w:rPr>
                <w:color w:val="000000" w:themeColor="text1"/>
                <w:sz w:val="22"/>
                <w:szCs w:val="22"/>
              </w:rPr>
            </w:pPr>
          </w:p>
        </w:tc>
        <w:tc>
          <w:tcPr>
            <w:tcW w:w="2890" w:type="dxa"/>
          </w:tcPr>
          <w:p w14:paraId="680A7942" w14:textId="30DBDCD4" w:rsidR="00AE6804" w:rsidRPr="006D47E3" w:rsidRDefault="004B1AEE" w:rsidP="00EB2582">
            <w:pPr>
              <w:pStyle w:val="Komentarotekstas"/>
              <w:rPr>
                <w:color w:val="000000" w:themeColor="text1"/>
                <w:sz w:val="22"/>
                <w:szCs w:val="22"/>
              </w:rPr>
            </w:pPr>
            <w:r>
              <w:rPr>
                <w:color w:val="000000" w:themeColor="text1"/>
                <w:sz w:val="22"/>
                <w:szCs w:val="22"/>
              </w:rPr>
              <w:t xml:space="preserve">Įvykdyta. Įsigyta 300 vnt. žygio lovyčių ir 300 vnt. miegmaišių. </w:t>
            </w:r>
          </w:p>
        </w:tc>
      </w:tr>
      <w:tr w:rsidR="00AE6804" w:rsidRPr="006D47E3" w14:paraId="459418F7" w14:textId="74DAD342" w:rsidTr="00BE50BD">
        <w:trPr>
          <w:trHeight w:val="357"/>
        </w:trPr>
        <w:tc>
          <w:tcPr>
            <w:tcW w:w="0" w:type="auto"/>
            <w:gridSpan w:val="2"/>
            <w:vMerge/>
            <w:shd w:val="clear" w:color="auto" w:fill="auto"/>
          </w:tcPr>
          <w:p w14:paraId="599DFFE6" w14:textId="77777777" w:rsidR="00AE6804" w:rsidRPr="006D47E3" w:rsidRDefault="00AE6804" w:rsidP="0063013A">
            <w:pPr>
              <w:rPr>
                <w:b/>
                <w:color w:val="000000" w:themeColor="text1"/>
                <w:sz w:val="22"/>
                <w:szCs w:val="22"/>
              </w:rPr>
            </w:pPr>
          </w:p>
        </w:tc>
        <w:tc>
          <w:tcPr>
            <w:tcW w:w="10071" w:type="dxa"/>
            <w:gridSpan w:val="7"/>
            <w:shd w:val="clear" w:color="auto" w:fill="auto"/>
          </w:tcPr>
          <w:p w14:paraId="1D6EFAB1" w14:textId="77777777" w:rsidR="00AE6804" w:rsidRPr="006D47E3" w:rsidRDefault="00AE6804" w:rsidP="0063013A">
            <w:pPr>
              <w:jc w:val="center"/>
              <w:rPr>
                <w:color w:val="000000" w:themeColor="text1"/>
                <w:sz w:val="22"/>
                <w:szCs w:val="22"/>
              </w:rPr>
            </w:pPr>
            <w:r w:rsidRPr="006D47E3">
              <w:rPr>
                <w:b/>
                <w:bCs/>
                <w:sz w:val="22"/>
                <w:szCs w:val="22"/>
              </w:rPr>
              <w:t>Pasirengimas užtikrinti savivaldybės institucijų ir įstaigų veiklos tęstinumą ir jų kompetencijai priskirtų gyvybiškai svarbių valstybės funkcijų atlikimą</w:t>
            </w:r>
          </w:p>
        </w:tc>
        <w:tc>
          <w:tcPr>
            <w:tcW w:w="3974" w:type="dxa"/>
            <w:gridSpan w:val="2"/>
          </w:tcPr>
          <w:p w14:paraId="09E7759A" w14:textId="77777777" w:rsidR="00AE6804" w:rsidRPr="006D47E3" w:rsidRDefault="00AE6804" w:rsidP="00EB2582">
            <w:pPr>
              <w:rPr>
                <w:b/>
                <w:bCs/>
                <w:sz w:val="22"/>
                <w:szCs w:val="22"/>
              </w:rPr>
            </w:pPr>
          </w:p>
        </w:tc>
      </w:tr>
      <w:tr w:rsidR="001826CA" w:rsidRPr="006D47E3" w14:paraId="1FFF358A" w14:textId="0F975AB5" w:rsidTr="00BE50BD">
        <w:trPr>
          <w:trHeight w:val="357"/>
        </w:trPr>
        <w:tc>
          <w:tcPr>
            <w:tcW w:w="0" w:type="auto"/>
            <w:gridSpan w:val="2"/>
            <w:vMerge/>
            <w:shd w:val="clear" w:color="auto" w:fill="auto"/>
          </w:tcPr>
          <w:p w14:paraId="5D8E8C34" w14:textId="77777777" w:rsidR="00AE6804" w:rsidRPr="006D47E3" w:rsidRDefault="00AE6804" w:rsidP="0063013A">
            <w:pPr>
              <w:rPr>
                <w:b/>
                <w:color w:val="000000" w:themeColor="text1"/>
                <w:sz w:val="22"/>
                <w:szCs w:val="22"/>
              </w:rPr>
            </w:pPr>
          </w:p>
        </w:tc>
        <w:tc>
          <w:tcPr>
            <w:tcW w:w="1719" w:type="dxa"/>
            <w:shd w:val="clear" w:color="auto" w:fill="auto"/>
          </w:tcPr>
          <w:p w14:paraId="40A583E0" w14:textId="53E5AA8A" w:rsidR="00AE6804" w:rsidRPr="006D47E3" w:rsidRDefault="00AE6804" w:rsidP="0063013A">
            <w:pPr>
              <w:rPr>
                <w:color w:val="000000" w:themeColor="text1"/>
                <w:sz w:val="22"/>
                <w:szCs w:val="22"/>
              </w:rPr>
            </w:pPr>
            <w:r>
              <w:rPr>
                <w:sz w:val="22"/>
                <w:szCs w:val="22"/>
              </w:rPr>
              <w:t xml:space="preserve">1. </w:t>
            </w:r>
            <w:r w:rsidRPr="006D47E3">
              <w:rPr>
                <w:sz w:val="22"/>
                <w:szCs w:val="22"/>
              </w:rPr>
              <w:t>Peržiūrėti Savivaldybės administracijos nepertraukiamos veiklos vykdymui užtikrinti būtinų priemonių ir asmeninės apsaugos priemonių sąrašą</w:t>
            </w:r>
          </w:p>
        </w:tc>
        <w:tc>
          <w:tcPr>
            <w:tcW w:w="1795" w:type="dxa"/>
          </w:tcPr>
          <w:p w14:paraId="28C1122D" w14:textId="77777777" w:rsidR="00AE6804" w:rsidRPr="006D47E3" w:rsidRDefault="00AE6804" w:rsidP="0063013A">
            <w:pPr>
              <w:jc w:val="center"/>
              <w:rPr>
                <w:color w:val="000000" w:themeColor="text1"/>
                <w:sz w:val="22"/>
                <w:szCs w:val="22"/>
              </w:rPr>
            </w:pPr>
            <w:r w:rsidRPr="006D47E3">
              <w:rPr>
                <w:sz w:val="22"/>
                <w:szCs w:val="22"/>
              </w:rPr>
              <w:t>Parengties pareigūnas, CSMS</w:t>
            </w:r>
          </w:p>
        </w:tc>
        <w:tc>
          <w:tcPr>
            <w:tcW w:w="1074" w:type="dxa"/>
          </w:tcPr>
          <w:p w14:paraId="11E30E1C" w14:textId="28C86863" w:rsidR="00AE6804" w:rsidRPr="006D47E3" w:rsidRDefault="00AE6804" w:rsidP="0063013A">
            <w:pPr>
              <w:jc w:val="center"/>
              <w:rPr>
                <w:color w:val="000000" w:themeColor="text1"/>
                <w:sz w:val="22"/>
                <w:szCs w:val="22"/>
              </w:rPr>
            </w:pPr>
            <w:r w:rsidRPr="006D47E3">
              <w:rPr>
                <w:sz w:val="22"/>
                <w:szCs w:val="22"/>
              </w:rPr>
              <w:t>I</w:t>
            </w:r>
            <w:r>
              <w:rPr>
                <w:sz w:val="22"/>
                <w:szCs w:val="22"/>
              </w:rPr>
              <w:t>–</w:t>
            </w:r>
            <w:r w:rsidRPr="006D47E3">
              <w:rPr>
                <w:sz w:val="22"/>
                <w:szCs w:val="22"/>
              </w:rPr>
              <w:t>II ketvirčiai</w:t>
            </w:r>
          </w:p>
        </w:tc>
        <w:tc>
          <w:tcPr>
            <w:tcW w:w="1072" w:type="dxa"/>
            <w:shd w:val="clear" w:color="auto" w:fill="auto"/>
          </w:tcPr>
          <w:p w14:paraId="4EA0FFC5" w14:textId="2286C950" w:rsidR="00AE6804" w:rsidRPr="006D47E3" w:rsidRDefault="00AE6804" w:rsidP="0063013A">
            <w:pPr>
              <w:jc w:val="center"/>
              <w:rPr>
                <w:color w:val="000000" w:themeColor="text1"/>
                <w:sz w:val="22"/>
                <w:szCs w:val="22"/>
              </w:rPr>
            </w:pPr>
            <w:r w:rsidRPr="006D47E3">
              <w:rPr>
                <w:sz w:val="22"/>
                <w:szCs w:val="22"/>
              </w:rPr>
              <w:t>I</w:t>
            </w:r>
            <w:r>
              <w:rPr>
                <w:sz w:val="22"/>
                <w:szCs w:val="22"/>
              </w:rPr>
              <w:t>–</w:t>
            </w:r>
            <w:r w:rsidRPr="006D47E3">
              <w:rPr>
                <w:sz w:val="22"/>
                <w:szCs w:val="22"/>
              </w:rPr>
              <w:t>II ketvirčiai</w:t>
            </w:r>
          </w:p>
        </w:tc>
        <w:tc>
          <w:tcPr>
            <w:tcW w:w="1072" w:type="dxa"/>
            <w:shd w:val="clear" w:color="auto" w:fill="auto"/>
          </w:tcPr>
          <w:p w14:paraId="1180F9DE" w14:textId="3360D612" w:rsidR="00AE6804" w:rsidRPr="006D47E3" w:rsidRDefault="00AE6804" w:rsidP="0063013A">
            <w:pPr>
              <w:jc w:val="center"/>
              <w:rPr>
                <w:color w:val="000000" w:themeColor="text1"/>
                <w:sz w:val="22"/>
                <w:szCs w:val="22"/>
              </w:rPr>
            </w:pPr>
            <w:r w:rsidRPr="006D47E3">
              <w:rPr>
                <w:sz w:val="22"/>
                <w:szCs w:val="22"/>
              </w:rPr>
              <w:t>I</w:t>
            </w:r>
            <w:r>
              <w:rPr>
                <w:sz w:val="22"/>
                <w:szCs w:val="22"/>
              </w:rPr>
              <w:t>–</w:t>
            </w:r>
            <w:r w:rsidRPr="006D47E3">
              <w:rPr>
                <w:sz w:val="22"/>
                <w:szCs w:val="22"/>
              </w:rPr>
              <w:t>II ketvirčiai</w:t>
            </w:r>
          </w:p>
        </w:tc>
        <w:tc>
          <w:tcPr>
            <w:tcW w:w="1497" w:type="dxa"/>
          </w:tcPr>
          <w:p w14:paraId="1BFE7033"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B2310FF" w14:textId="436B16F6" w:rsidR="00AE6804" w:rsidRPr="006D47E3" w:rsidRDefault="00AE6804" w:rsidP="00510C57">
            <w:pPr>
              <w:rPr>
                <w:color w:val="000000" w:themeColor="text1"/>
                <w:sz w:val="22"/>
                <w:szCs w:val="22"/>
              </w:rPr>
            </w:pPr>
            <w:r w:rsidRPr="006D47E3">
              <w:rPr>
                <w:color w:val="000000" w:themeColor="text1"/>
                <w:sz w:val="22"/>
                <w:szCs w:val="22"/>
              </w:rPr>
              <w:t>Peržiūrėtas nepertraukiamos v</w:t>
            </w:r>
            <w:r>
              <w:rPr>
                <w:color w:val="000000" w:themeColor="text1"/>
                <w:sz w:val="22"/>
                <w:szCs w:val="22"/>
              </w:rPr>
              <w:t>eiklos vykdymui užtikrinti būti</w:t>
            </w:r>
            <w:r w:rsidRPr="006D47E3">
              <w:rPr>
                <w:color w:val="000000" w:themeColor="text1"/>
                <w:sz w:val="22"/>
                <w:szCs w:val="22"/>
              </w:rPr>
              <w:t>nų priemonių ir asmeninės a</w:t>
            </w:r>
            <w:r>
              <w:rPr>
                <w:color w:val="000000" w:themeColor="text1"/>
                <w:sz w:val="22"/>
                <w:szCs w:val="22"/>
              </w:rPr>
              <w:t>psaugos priemonių sąrašas (faktas)</w:t>
            </w:r>
          </w:p>
        </w:tc>
        <w:tc>
          <w:tcPr>
            <w:tcW w:w="1084" w:type="dxa"/>
            <w:shd w:val="clear" w:color="auto" w:fill="auto"/>
          </w:tcPr>
          <w:p w14:paraId="5B4FD084"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58290E8F" w14:textId="2E206738" w:rsidR="001967D9" w:rsidRPr="001967D9" w:rsidRDefault="001967D9" w:rsidP="00EB2582">
            <w:pPr>
              <w:rPr>
                <w:color w:val="000000" w:themeColor="text1"/>
                <w:sz w:val="22"/>
                <w:szCs w:val="22"/>
              </w:rPr>
            </w:pPr>
            <w:r>
              <w:rPr>
                <w:color w:val="000000" w:themeColor="text1"/>
                <w:sz w:val="22"/>
                <w:szCs w:val="22"/>
              </w:rPr>
              <w:t>Įvykdyta. 2025-04-07 patvirtintas K</w:t>
            </w:r>
            <w:r w:rsidRPr="001967D9">
              <w:rPr>
                <w:color w:val="000000" w:themeColor="text1"/>
                <w:sz w:val="22"/>
                <w:szCs w:val="22"/>
              </w:rPr>
              <w:t>laipėdos miesto savivaldybės administracijos kaupiamų</w:t>
            </w:r>
          </w:p>
          <w:p w14:paraId="3A20643C" w14:textId="4DD99AF7" w:rsidR="001967D9" w:rsidRPr="001967D9" w:rsidRDefault="001967D9" w:rsidP="00EB2582">
            <w:pPr>
              <w:rPr>
                <w:color w:val="000000" w:themeColor="text1"/>
                <w:sz w:val="22"/>
                <w:szCs w:val="22"/>
              </w:rPr>
            </w:pPr>
            <w:r w:rsidRPr="001967D9">
              <w:rPr>
                <w:color w:val="000000" w:themeColor="text1"/>
                <w:sz w:val="22"/>
                <w:szCs w:val="22"/>
              </w:rPr>
              <w:t>nepertraukiamos veiklos vykdymui užtikrinti būtinų priemonių ir</w:t>
            </w:r>
          </w:p>
          <w:p w14:paraId="3C7F895A" w14:textId="2C2490D5" w:rsidR="00AE6804" w:rsidRPr="006D47E3" w:rsidRDefault="001967D9" w:rsidP="00EB2582">
            <w:pPr>
              <w:rPr>
                <w:color w:val="000000" w:themeColor="text1"/>
                <w:sz w:val="22"/>
                <w:szCs w:val="22"/>
              </w:rPr>
            </w:pPr>
            <w:r w:rsidRPr="001967D9">
              <w:rPr>
                <w:color w:val="000000" w:themeColor="text1"/>
                <w:sz w:val="22"/>
                <w:szCs w:val="22"/>
              </w:rPr>
              <w:t>asmeninių apsaugos priemonių sąrašas</w:t>
            </w:r>
            <w:r>
              <w:rPr>
                <w:color w:val="000000" w:themeColor="text1"/>
                <w:sz w:val="22"/>
                <w:szCs w:val="22"/>
              </w:rPr>
              <w:t>.</w:t>
            </w:r>
          </w:p>
        </w:tc>
      </w:tr>
      <w:tr w:rsidR="001826CA" w:rsidRPr="006D47E3" w14:paraId="116E1A9C" w14:textId="03C512FF" w:rsidTr="00BE50BD">
        <w:trPr>
          <w:trHeight w:val="357"/>
        </w:trPr>
        <w:tc>
          <w:tcPr>
            <w:tcW w:w="0" w:type="auto"/>
            <w:gridSpan w:val="2"/>
            <w:vMerge/>
            <w:shd w:val="clear" w:color="auto" w:fill="auto"/>
          </w:tcPr>
          <w:p w14:paraId="1CB5C3F4" w14:textId="77777777" w:rsidR="00AE6804" w:rsidRPr="006D47E3" w:rsidRDefault="00AE6804" w:rsidP="0063013A">
            <w:pPr>
              <w:rPr>
                <w:b/>
                <w:color w:val="000000" w:themeColor="text1"/>
                <w:sz w:val="22"/>
                <w:szCs w:val="22"/>
              </w:rPr>
            </w:pPr>
          </w:p>
        </w:tc>
        <w:tc>
          <w:tcPr>
            <w:tcW w:w="1719" w:type="dxa"/>
            <w:shd w:val="clear" w:color="auto" w:fill="auto"/>
          </w:tcPr>
          <w:p w14:paraId="042B32CC" w14:textId="15388E0D" w:rsidR="00AE6804" w:rsidRPr="006D47E3" w:rsidRDefault="00AE6804" w:rsidP="0063013A">
            <w:pPr>
              <w:rPr>
                <w:color w:val="000000" w:themeColor="text1"/>
                <w:sz w:val="22"/>
                <w:szCs w:val="22"/>
              </w:rPr>
            </w:pPr>
            <w:r>
              <w:rPr>
                <w:sz w:val="22"/>
                <w:szCs w:val="22"/>
              </w:rPr>
              <w:t xml:space="preserve">2. </w:t>
            </w:r>
            <w:r w:rsidRPr="006D47E3">
              <w:rPr>
                <w:sz w:val="22"/>
                <w:szCs w:val="22"/>
              </w:rPr>
              <w:t>Kont</w:t>
            </w:r>
            <w:r>
              <w:rPr>
                <w:sz w:val="22"/>
                <w:szCs w:val="22"/>
              </w:rPr>
              <w:t>roliuoti ir priž</w:t>
            </w:r>
            <w:r w:rsidRPr="006D47E3">
              <w:rPr>
                <w:sz w:val="22"/>
                <w:szCs w:val="22"/>
              </w:rPr>
              <w:t>iūrėti Savivaldybės įstaigų kaupiamų nepe</w:t>
            </w:r>
            <w:r>
              <w:rPr>
                <w:sz w:val="22"/>
                <w:szCs w:val="22"/>
              </w:rPr>
              <w:t>r</w:t>
            </w:r>
            <w:r w:rsidRPr="006D47E3">
              <w:rPr>
                <w:sz w:val="22"/>
                <w:szCs w:val="22"/>
              </w:rPr>
              <w:t>traukiamos veiklos vykdymui užtikrinti būtinų priemonių ir asmeninės apsaugos priemonių įsigijimą ir kaupimą</w:t>
            </w:r>
          </w:p>
        </w:tc>
        <w:tc>
          <w:tcPr>
            <w:tcW w:w="1795" w:type="dxa"/>
          </w:tcPr>
          <w:p w14:paraId="084876B5" w14:textId="77777777" w:rsidR="00AE6804" w:rsidRPr="006D47E3" w:rsidRDefault="00AE6804" w:rsidP="0063013A">
            <w:pPr>
              <w:jc w:val="center"/>
              <w:rPr>
                <w:color w:val="000000" w:themeColor="text1"/>
                <w:sz w:val="22"/>
                <w:szCs w:val="22"/>
              </w:rPr>
            </w:pPr>
            <w:r w:rsidRPr="006D47E3">
              <w:rPr>
                <w:sz w:val="22"/>
                <w:szCs w:val="22"/>
              </w:rPr>
              <w:t>Parengties pareigūnas, CSMS</w:t>
            </w:r>
          </w:p>
        </w:tc>
        <w:tc>
          <w:tcPr>
            <w:tcW w:w="1074" w:type="dxa"/>
          </w:tcPr>
          <w:p w14:paraId="5EFEB2E0" w14:textId="0FC6E170" w:rsidR="00AE6804" w:rsidRPr="006D47E3" w:rsidRDefault="00AE6804" w:rsidP="0063013A">
            <w:pPr>
              <w:jc w:val="center"/>
              <w:rPr>
                <w:color w:val="000000" w:themeColor="text1"/>
                <w:sz w:val="22"/>
                <w:szCs w:val="22"/>
              </w:rPr>
            </w:pPr>
            <w:r>
              <w:rPr>
                <w:sz w:val="22"/>
                <w:szCs w:val="22"/>
              </w:rPr>
              <w:t>Nuolat</w:t>
            </w:r>
          </w:p>
        </w:tc>
        <w:tc>
          <w:tcPr>
            <w:tcW w:w="1072" w:type="dxa"/>
            <w:shd w:val="clear" w:color="auto" w:fill="auto"/>
          </w:tcPr>
          <w:p w14:paraId="6C213342" w14:textId="0FDF4FAB" w:rsidR="00AE6804" w:rsidRPr="006D47E3" w:rsidRDefault="00AE6804" w:rsidP="0063013A">
            <w:pPr>
              <w:jc w:val="center"/>
              <w:rPr>
                <w:color w:val="000000" w:themeColor="text1"/>
                <w:sz w:val="22"/>
                <w:szCs w:val="22"/>
              </w:rPr>
            </w:pPr>
            <w:r w:rsidRPr="00AC6140">
              <w:rPr>
                <w:sz w:val="22"/>
                <w:szCs w:val="22"/>
              </w:rPr>
              <w:t>Nuolat</w:t>
            </w:r>
          </w:p>
        </w:tc>
        <w:tc>
          <w:tcPr>
            <w:tcW w:w="1072" w:type="dxa"/>
            <w:shd w:val="clear" w:color="auto" w:fill="auto"/>
          </w:tcPr>
          <w:p w14:paraId="50B85CCB" w14:textId="77AB0411" w:rsidR="00AE6804" w:rsidRPr="006D47E3" w:rsidRDefault="00AE6804" w:rsidP="0063013A">
            <w:pPr>
              <w:jc w:val="center"/>
              <w:rPr>
                <w:color w:val="000000" w:themeColor="text1"/>
                <w:sz w:val="22"/>
                <w:szCs w:val="22"/>
              </w:rPr>
            </w:pPr>
            <w:r w:rsidRPr="00AC6140">
              <w:rPr>
                <w:sz w:val="22"/>
                <w:szCs w:val="22"/>
              </w:rPr>
              <w:t>Nuolat</w:t>
            </w:r>
          </w:p>
        </w:tc>
        <w:tc>
          <w:tcPr>
            <w:tcW w:w="1497" w:type="dxa"/>
          </w:tcPr>
          <w:p w14:paraId="4BCCAE4A" w14:textId="77777777" w:rsidR="00AE6804" w:rsidRPr="006D47E3" w:rsidRDefault="00AE6804" w:rsidP="0063013A">
            <w:pPr>
              <w:jc w:val="center"/>
              <w:rPr>
                <w:color w:val="000000" w:themeColor="text1"/>
                <w:sz w:val="22"/>
                <w:szCs w:val="22"/>
              </w:rPr>
            </w:pPr>
            <w:r w:rsidRPr="006D47E3">
              <w:rPr>
                <w:color w:val="000000" w:themeColor="text1"/>
                <w:sz w:val="22"/>
                <w:szCs w:val="22"/>
              </w:rPr>
              <w:t>–</w:t>
            </w:r>
          </w:p>
        </w:tc>
        <w:tc>
          <w:tcPr>
            <w:tcW w:w="1842" w:type="dxa"/>
            <w:shd w:val="clear" w:color="auto" w:fill="auto"/>
          </w:tcPr>
          <w:p w14:paraId="06471EDC" w14:textId="048CC66B" w:rsidR="00AE6804" w:rsidRPr="006D47E3" w:rsidRDefault="00AE6804" w:rsidP="00510C57">
            <w:pPr>
              <w:rPr>
                <w:color w:val="000000" w:themeColor="text1"/>
                <w:sz w:val="22"/>
                <w:szCs w:val="22"/>
              </w:rPr>
            </w:pPr>
            <w:r w:rsidRPr="006D47E3">
              <w:rPr>
                <w:color w:val="000000" w:themeColor="text1"/>
                <w:sz w:val="22"/>
                <w:szCs w:val="22"/>
              </w:rPr>
              <w:t>Savivaldybės įstaigų įsigytų nepertraukiamam veiklos vykdymui užtikrinti būtinų priemonių ir asmeninės apsaugos priemonių rezer</w:t>
            </w:r>
            <w:r>
              <w:rPr>
                <w:color w:val="000000" w:themeColor="text1"/>
                <w:sz w:val="22"/>
                <w:szCs w:val="22"/>
              </w:rPr>
              <w:t>vo kontrolė ir priežiūra (faktas)</w:t>
            </w:r>
          </w:p>
        </w:tc>
        <w:tc>
          <w:tcPr>
            <w:tcW w:w="1084" w:type="dxa"/>
            <w:shd w:val="clear" w:color="auto" w:fill="auto"/>
          </w:tcPr>
          <w:p w14:paraId="71778675" w14:textId="77777777" w:rsidR="00AE6804" w:rsidRPr="006D47E3" w:rsidRDefault="00AE6804" w:rsidP="0063013A">
            <w:pPr>
              <w:jc w:val="center"/>
              <w:rPr>
                <w:color w:val="000000" w:themeColor="text1"/>
                <w:sz w:val="22"/>
                <w:szCs w:val="22"/>
              </w:rPr>
            </w:pPr>
            <w:r w:rsidRPr="006D47E3">
              <w:rPr>
                <w:color w:val="000000" w:themeColor="text1"/>
                <w:sz w:val="22"/>
                <w:szCs w:val="22"/>
              </w:rPr>
              <w:t>Taip / Ne</w:t>
            </w:r>
          </w:p>
        </w:tc>
        <w:tc>
          <w:tcPr>
            <w:tcW w:w="2890" w:type="dxa"/>
          </w:tcPr>
          <w:p w14:paraId="43090B30" w14:textId="7F65E43A" w:rsidR="00C0343F" w:rsidRPr="00C0343F" w:rsidRDefault="00C0343F" w:rsidP="00C0343F">
            <w:pPr>
              <w:rPr>
                <w:color w:val="000000" w:themeColor="text1"/>
                <w:sz w:val="22"/>
                <w:szCs w:val="22"/>
              </w:rPr>
            </w:pPr>
            <w:r>
              <w:rPr>
                <w:color w:val="000000" w:themeColor="text1"/>
                <w:sz w:val="22"/>
                <w:szCs w:val="22"/>
              </w:rPr>
              <w:t xml:space="preserve">Įvykdyta. </w:t>
            </w:r>
            <w:r w:rsidRPr="00C0343F">
              <w:rPr>
                <w:color w:val="000000" w:themeColor="text1"/>
                <w:sz w:val="22"/>
                <w:szCs w:val="22"/>
              </w:rPr>
              <w:t>2025-04-29</w:t>
            </w:r>
            <w:r>
              <w:rPr>
                <w:color w:val="000000" w:themeColor="text1"/>
                <w:sz w:val="22"/>
                <w:szCs w:val="22"/>
              </w:rPr>
              <w:t xml:space="preserve"> savivaldybės administracijos direktoriaus įsakymu „D</w:t>
            </w:r>
            <w:r w:rsidRPr="00C0343F">
              <w:rPr>
                <w:color w:val="000000" w:themeColor="text1"/>
                <w:sz w:val="22"/>
                <w:szCs w:val="22"/>
              </w:rPr>
              <w:t>ėl nepertraukiamos veiklos vykdymui užtikrinti būtinų</w:t>
            </w:r>
          </w:p>
          <w:p w14:paraId="3A76772F" w14:textId="570435C7" w:rsidR="00AE6804" w:rsidRPr="006D47E3" w:rsidRDefault="00C0343F" w:rsidP="00C0343F">
            <w:pPr>
              <w:rPr>
                <w:color w:val="000000" w:themeColor="text1"/>
                <w:sz w:val="22"/>
                <w:szCs w:val="22"/>
              </w:rPr>
            </w:pPr>
            <w:r w:rsidRPr="00C0343F">
              <w:rPr>
                <w:color w:val="000000" w:themeColor="text1"/>
                <w:sz w:val="22"/>
                <w:szCs w:val="22"/>
              </w:rPr>
              <w:t>priemonių ir asmeninių apsaugos priemonių kaupimo</w:t>
            </w:r>
            <w:r>
              <w:rPr>
                <w:color w:val="000000" w:themeColor="text1"/>
                <w:sz w:val="22"/>
                <w:szCs w:val="22"/>
              </w:rPr>
              <w:t xml:space="preserve">“ įstaigos įpareigotos savarankiškai kaupti nepertraukiamos veiklos vykdymui užtikrinti būtinas priemones ir asmeninės apsaugos priemones. </w:t>
            </w:r>
          </w:p>
        </w:tc>
      </w:tr>
      <w:tr w:rsidR="00AE6804" w:rsidRPr="006D47E3" w14:paraId="0677391A" w14:textId="6DC728E7" w:rsidTr="00BE50BD">
        <w:trPr>
          <w:trHeight w:val="357"/>
        </w:trPr>
        <w:tc>
          <w:tcPr>
            <w:tcW w:w="0" w:type="auto"/>
            <w:gridSpan w:val="2"/>
            <w:vMerge w:val="restart"/>
            <w:shd w:val="clear" w:color="auto" w:fill="auto"/>
          </w:tcPr>
          <w:p w14:paraId="47FF9FEC" w14:textId="77777777" w:rsidR="00AE6804" w:rsidRPr="006D47E3" w:rsidRDefault="00AE6804" w:rsidP="0063013A">
            <w:pPr>
              <w:rPr>
                <w:b/>
                <w:color w:val="000000" w:themeColor="text1"/>
                <w:sz w:val="22"/>
                <w:szCs w:val="22"/>
              </w:rPr>
            </w:pPr>
          </w:p>
        </w:tc>
        <w:tc>
          <w:tcPr>
            <w:tcW w:w="10071" w:type="dxa"/>
            <w:gridSpan w:val="7"/>
            <w:shd w:val="clear" w:color="auto" w:fill="auto"/>
          </w:tcPr>
          <w:p w14:paraId="34A704FD" w14:textId="77777777" w:rsidR="00AE6804" w:rsidRPr="006D47E3" w:rsidRDefault="00AE6804" w:rsidP="0063013A">
            <w:pPr>
              <w:jc w:val="center"/>
              <w:rPr>
                <w:b/>
                <w:color w:val="000000" w:themeColor="text1"/>
                <w:sz w:val="22"/>
                <w:szCs w:val="22"/>
              </w:rPr>
            </w:pPr>
            <w:r w:rsidRPr="006D47E3">
              <w:rPr>
                <w:b/>
                <w:color w:val="000000" w:themeColor="text1"/>
                <w:sz w:val="22"/>
                <w:szCs w:val="22"/>
              </w:rPr>
              <w:t>Vyriausybės skirtų valstybinių ekstremaliųjų situacijų prevencijos užduočių vykdymas</w:t>
            </w:r>
          </w:p>
        </w:tc>
        <w:tc>
          <w:tcPr>
            <w:tcW w:w="3974" w:type="dxa"/>
            <w:gridSpan w:val="2"/>
          </w:tcPr>
          <w:p w14:paraId="0C79162A" w14:textId="77777777" w:rsidR="00AE6804" w:rsidRPr="006D47E3" w:rsidRDefault="00AE6804" w:rsidP="0063013A">
            <w:pPr>
              <w:jc w:val="center"/>
              <w:rPr>
                <w:b/>
                <w:color w:val="000000" w:themeColor="text1"/>
                <w:sz w:val="22"/>
                <w:szCs w:val="22"/>
              </w:rPr>
            </w:pPr>
          </w:p>
        </w:tc>
      </w:tr>
      <w:tr w:rsidR="001826CA" w:rsidRPr="006D47E3" w14:paraId="4910AAB2" w14:textId="1C5400A2" w:rsidTr="00BE50BD">
        <w:trPr>
          <w:trHeight w:val="357"/>
        </w:trPr>
        <w:tc>
          <w:tcPr>
            <w:tcW w:w="0" w:type="auto"/>
            <w:gridSpan w:val="2"/>
            <w:vMerge/>
            <w:shd w:val="clear" w:color="auto" w:fill="auto"/>
          </w:tcPr>
          <w:p w14:paraId="26D65019" w14:textId="77777777" w:rsidR="00AE6804" w:rsidRPr="006D47E3" w:rsidRDefault="00AE6804" w:rsidP="0063013A">
            <w:pPr>
              <w:rPr>
                <w:b/>
                <w:color w:val="000000" w:themeColor="text1"/>
                <w:sz w:val="22"/>
                <w:szCs w:val="22"/>
              </w:rPr>
            </w:pPr>
          </w:p>
        </w:tc>
        <w:tc>
          <w:tcPr>
            <w:tcW w:w="1719" w:type="dxa"/>
            <w:shd w:val="clear" w:color="auto" w:fill="auto"/>
          </w:tcPr>
          <w:p w14:paraId="06CB84A9" w14:textId="77777777" w:rsidR="00AE6804" w:rsidRPr="006D47E3" w:rsidRDefault="00AE6804" w:rsidP="0063013A">
            <w:pPr>
              <w:rPr>
                <w:color w:val="000000" w:themeColor="text1"/>
                <w:sz w:val="22"/>
                <w:szCs w:val="22"/>
              </w:rPr>
            </w:pPr>
            <w:r w:rsidRPr="006D47E3">
              <w:rPr>
                <w:color w:val="000000" w:themeColor="text1"/>
                <w:sz w:val="22"/>
                <w:szCs w:val="22"/>
              </w:rPr>
              <w:t>Nėra užduočių</w:t>
            </w:r>
          </w:p>
        </w:tc>
        <w:tc>
          <w:tcPr>
            <w:tcW w:w="1795" w:type="dxa"/>
            <w:shd w:val="clear" w:color="auto" w:fill="auto"/>
          </w:tcPr>
          <w:p w14:paraId="48ACF600" w14:textId="77777777" w:rsidR="00AE6804" w:rsidRPr="006D47E3" w:rsidRDefault="00AE6804" w:rsidP="0063013A">
            <w:pPr>
              <w:jc w:val="center"/>
              <w:rPr>
                <w:color w:val="000000" w:themeColor="text1"/>
                <w:sz w:val="22"/>
                <w:szCs w:val="22"/>
              </w:rPr>
            </w:pPr>
          </w:p>
        </w:tc>
        <w:tc>
          <w:tcPr>
            <w:tcW w:w="1074" w:type="dxa"/>
            <w:shd w:val="clear" w:color="auto" w:fill="auto"/>
          </w:tcPr>
          <w:p w14:paraId="2E663717" w14:textId="77777777" w:rsidR="00AE6804" w:rsidRPr="006D47E3" w:rsidRDefault="00AE6804" w:rsidP="0063013A">
            <w:pPr>
              <w:jc w:val="center"/>
              <w:rPr>
                <w:color w:val="000000" w:themeColor="text1"/>
                <w:sz w:val="22"/>
                <w:szCs w:val="22"/>
              </w:rPr>
            </w:pPr>
          </w:p>
        </w:tc>
        <w:tc>
          <w:tcPr>
            <w:tcW w:w="1072" w:type="dxa"/>
            <w:shd w:val="clear" w:color="auto" w:fill="auto"/>
          </w:tcPr>
          <w:p w14:paraId="225C4613" w14:textId="77777777" w:rsidR="00AE6804" w:rsidRPr="006D47E3" w:rsidRDefault="00AE6804" w:rsidP="0063013A">
            <w:pPr>
              <w:jc w:val="center"/>
              <w:rPr>
                <w:color w:val="000000" w:themeColor="text1"/>
                <w:sz w:val="22"/>
                <w:szCs w:val="22"/>
              </w:rPr>
            </w:pPr>
          </w:p>
        </w:tc>
        <w:tc>
          <w:tcPr>
            <w:tcW w:w="1072" w:type="dxa"/>
            <w:shd w:val="clear" w:color="auto" w:fill="auto"/>
          </w:tcPr>
          <w:p w14:paraId="48F8FCC7" w14:textId="77777777" w:rsidR="00AE6804" w:rsidRPr="006D47E3" w:rsidRDefault="00AE6804" w:rsidP="0063013A">
            <w:pPr>
              <w:jc w:val="center"/>
              <w:rPr>
                <w:color w:val="000000" w:themeColor="text1"/>
                <w:sz w:val="22"/>
                <w:szCs w:val="22"/>
              </w:rPr>
            </w:pPr>
          </w:p>
        </w:tc>
        <w:tc>
          <w:tcPr>
            <w:tcW w:w="1497" w:type="dxa"/>
          </w:tcPr>
          <w:p w14:paraId="130628C6" w14:textId="77777777" w:rsidR="00AE6804" w:rsidRPr="006D47E3" w:rsidRDefault="00AE6804" w:rsidP="0063013A">
            <w:pPr>
              <w:jc w:val="center"/>
              <w:rPr>
                <w:color w:val="000000" w:themeColor="text1"/>
                <w:sz w:val="22"/>
                <w:szCs w:val="22"/>
              </w:rPr>
            </w:pPr>
          </w:p>
        </w:tc>
        <w:tc>
          <w:tcPr>
            <w:tcW w:w="1842" w:type="dxa"/>
            <w:shd w:val="clear" w:color="auto" w:fill="auto"/>
          </w:tcPr>
          <w:p w14:paraId="6E56FC88" w14:textId="77777777" w:rsidR="00AE6804" w:rsidRPr="006D47E3" w:rsidRDefault="00AE6804" w:rsidP="0063013A">
            <w:pPr>
              <w:jc w:val="center"/>
              <w:rPr>
                <w:color w:val="000000" w:themeColor="text1"/>
                <w:sz w:val="22"/>
                <w:szCs w:val="22"/>
              </w:rPr>
            </w:pPr>
          </w:p>
        </w:tc>
        <w:tc>
          <w:tcPr>
            <w:tcW w:w="1084" w:type="dxa"/>
            <w:shd w:val="clear" w:color="auto" w:fill="auto"/>
          </w:tcPr>
          <w:p w14:paraId="1A22EDFC" w14:textId="77777777" w:rsidR="00AE6804" w:rsidRPr="006D47E3" w:rsidRDefault="00AE6804" w:rsidP="0063013A">
            <w:pPr>
              <w:jc w:val="center"/>
              <w:rPr>
                <w:color w:val="000000" w:themeColor="text1"/>
                <w:sz w:val="22"/>
                <w:szCs w:val="22"/>
              </w:rPr>
            </w:pPr>
          </w:p>
        </w:tc>
        <w:tc>
          <w:tcPr>
            <w:tcW w:w="2890" w:type="dxa"/>
          </w:tcPr>
          <w:p w14:paraId="5DA9033E" w14:textId="77777777" w:rsidR="00AE6804" w:rsidRPr="006D47E3" w:rsidRDefault="00AE6804" w:rsidP="0063013A">
            <w:pPr>
              <w:jc w:val="center"/>
              <w:rPr>
                <w:color w:val="000000" w:themeColor="text1"/>
                <w:sz w:val="22"/>
                <w:szCs w:val="22"/>
              </w:rPr>
            </w:pPr>
          </w:p>
        </w:tc>
      </w:tr>
    </w:tbl>
    <w:p w14:paraId="3E1ADFB0" w14:textId="77777777" w:rsidR="00DD3178" w:rsidRDefault="00DD3178" w:rsidP="006B0DF1">
      <w:pPr>
        <w:rPr>
          <w:szCs w:val="24"/>
        </w:rPr>
      </w:pPr>
    </w:p>
    <w:p w14:paraId="22BB02E5" w14:textId="158BB689" w:rsidR="006A35DD" w:rsidRPr="00133B99" w:rsidRDefault="006A35DD" w:rsidP="005C43B0">
      <w:pPr>
        <w:ind w:firstLine="709"/>
        <w:jc w:val="both"/>
        <w:rPr>
          <w:color w:val="000000" w:themeColor="text1"/>
        </w:rPr>
      </w:pPr>
      <w:r w:rsidRPr="00DF5677">
        <w:rPr>
          <w:rFonts w:eastAsia="Tahoma"/>
          <w:b/>
          <w:color w:val="000000" w:themeColor="text1"/>
          <w:lang w:eastAsia="ar-SA"/>
        </w:rPr>
        <w:t xml:space="preserve">Plane </w:t>
      </w:r>
      <w:r w:rsidR="00F14A46">
        <w:rPr>
          <w:rFonts w:eastAsia="Tahoma"/>
          <w:b/>
          <w:color w:val="000000" w:themeColor="text1"/>
          <w:lang w:eastAsia="ar-SA"/>
        </w:rPr>
        <w:t>naudojami</w:t>
      </w:r>
      <w:r w:rsidRPr="00DF5677">
        <w:rPr>
          <w:rFonts w:eastAsia="Tahoma"/>
          <w:b/>
          <w:color w:val="000000" w:themeColor="text1"/>
          <w:lang w:eastAsia="ar-SA"/>
        </w:rPr>
        <w:t xml:space="preserve"> trumpiniai</w:t>
      </w:r>
      <w:r w:rsidRPr="00133B99">
        <w:rPr>
          <w:rFonts w:eastAsia="Tahoma"/>
          <w:b/>
          <w:color w:val="000000" w:themeColor="text1"/>
          <w:lang w:eastAsia="ar-SA"/>
        </w:rPr>
        <w:t xml:space="preserve">: </w:t>
      </w:r>
      <w:r w:rsidR="005C43B0">
        <w:rPr>
          <w:color w:val="000000" w:themeColor="text1"/>
        </w:rPr>
        <w:t>CS – civilinė</w:t>
      </w:r>
      <w:r w:rsidR="00E55EEC">
        <w:rPr>
          <w:color w:val="000000" w:themeColor="text1"/>
        </w:rPr>
        <w:t xml:space="preserve"> sauga;</w:t>
      </w:r>
      <w:r w:rsidRPr="00133B99">
        <w:rPr>
          <w:color w:val="000000" w:themeColor="text1"/>
        </w:rPr>
        <w:t xml:space="preserve"> EĮ – ekstremalusis įvykis; ES – ekstremalioji situacija; PAGD prie VRM – </w:t>
      </w:r>
      <w:bookmarkStart w:id="2" w:name="_Hlk191287985"/>
      <w:r w:rsidRPr="00133B99">
        <w:rPr>
          <w:color w:val="000000" w:themeColor="text1"/>
        </w:rPr>
        <w:t>Priešgaisrinės apsaugos ir gelbėjimo departamentas prie Vidaus reikalų ministerijos</w:t>
      </w:r>
      <w:bookmarkEnd w:id="2"/>
      <w:r w:rsidRPr="00133B99">
        <w:rPr>
          <w:color w:val="000000" w:themeColor="text1"/>
        </w:rPr>
        <w:t xml:space="preserve">; </w:t>
      </w:r>
      <w:r w:rsidR="00E55EEC">
        <w:rPr>
          <w:color w:val="000000" w:themeColor="text1"/>
        </w:rPr>
        <w:t xml:space="preserve">Baltarusijos AE – Baltarusijos atominė elektrinė; </w:t>
      </w:r>
      <w:r w:rsidRPr="00133B99">
        <w:rPr>
          <w:color w:val="000000" w:themeColor="text1"/>
        </w:rPr>
        <w:t xml:space="preserve">PAGD prie VRM </w:t>
      </w:r>
      <w:r>
        <w:rPr>
          <w:color w:val="000000" w:themeColor="text1"/>
        </w:rPr>
        <w:t>Klaipėdos</w:t>
      </w:r>
      <w:r w:rsidRPr="00133B99">
        <w:rPr>
          <w:color w:val="000000" w:themeColor="text1"/>
        </w:rPr>
        <w:t xml:space="preserve"> PGV – Priešgaisrinės apsaugos ir gelbėjimo departamento prie Vidaus reikalų ministerijos </w:t>
      </w:r>
      <w:r>
        <w:rPr>
          <w:color w:val="000000" w:themeColor="text1"/>
        </w:rPr>
        <w:t xml:space="preserve">Klaipėdos </w:t>
      </w:r>
      <w:r w:rsidRPr="00133B99">
        <w:rPr>
          <w:color w:val="000000" w:themeColor="text1"/>
        </w:rPr>
        <w:t xml:space="preserve">priešgaisrinė gelbėjimo valdyba; </w:t>
      </w:r>
      <w:r w:rsidR="005C43B0">
        <w:rPr>
          <w:color w:val="000000" w:themeColor="text1"/>
        </w:rPr>
        <w:t xml:space="preserve">PAGD – Priešgaisrinės apsaugos ir gelbėjimo departamentas; </w:t>
      </w:r>
      <w:r w:rsidRPr="00133B99">
        <w:rPr>
          <w:color w:val="000000" w:themeColor="text1"/>
        </w:rPr>
        <w:t xml:space="preserve">UGM – Ugniagesių gelbėtojų mokykla; ESOC – Ekstremaliųjų situacijų operacijų centras; ŪS – ūkio subjektas; KAS – kolektyvinės apsaugos statinys; PSS – perspėjimo sirenomis sistema;  GPIS </w:t>
      </w:r>
      <w:bookmarkStart w:id="3" w:name="_Hlk502147274"/>
      <w:r w:rsidRPr="00133B99">
        <w:rPr>
          <w:color w:val="000000" w:themeColor="text1"/>
        </w:rPr>
        <w:t>–</w:t>
      </w:r>
      <w:bookmarkEnd w:id="3"/>
      <w:r w:rsidRPr="00133B99">
        <w:rPr>
          <w:color w:val="000000" w:themeColor="text1"/>
        </w:rPr>
        <w:t xml:space="preserve"> gyventojų perspėjimo ir informavimo sistema; ASPĮ – Asmens</w:t>
      </w:r>
      <w:r w:rsidR="008B6C54">
        <w:rPr>
          <w:color w:val="000000" w:themeColor="text1"/>
        </w:rPr>
        <w:t xml:space="preserve"> sveikatos priežiūros įstaigos; CSMS – Civilinės saugos ir mobilizacijos skyrius.</w:t>
      </w:r>
    </w:p>
    <w:p w14:paraId="02238519" w14:textId="1D0A294E" w:rsidR="004C0E8F" w:rsidRPr="00B43FF6" w:rsidRDefault="006A35DD" w:rsidP="00B43FF6">
      <w:pPr>
        <w:ind w:firstLine="709"/>
        <w:jc w:val="center"/>
        <w:rPr>
          <w:color w:val="000000" w:themeColor="text1"/>
        </w:rPr>
      </w:pPr>
      <w:r w:rsidRPr="00DF5677">
        <w:rPr>
          <w:color w:val="000000" w:themeColor="text1"/>
        </w:rPr>
        <w:t>_________________________</w:t>
      </w:r>
    </w:p>
    <w:sectPr w:rsidR="004C0E8F" w:rsidRPr="00B43FF6" w:rsidSect="00AC34EC">
      <w:footerReference w:type="first" r:id="rId8"/>
      <w:pgSz w:w="16840" w:h="11907" w:orient="landscape" w:code="9"/>
      <w:pgMar w:top="720" w:right="720" w:bottom="720" w:left="720" w:header="720" w:footer="2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E8A5" w14:textId="77777777" w:rsidR="00631787" w:rsidRDefault="00631787">
      <w:r>
        <w:separator/>
      </w:r>
    </w:p>
  </w:endnote>
  <w:endnote w:type="continuationSeparator" w:id="0">
    <w:p w14:paraId="22161D44" w14:textId="77777777" w:rsidR="00631787" w:rsidRDefault="0063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16739"/>
      <w:docPartObj>
        <w:docPartGallery w:val="Page Numbers (Bottom of Page)"/>
        <w:docPartUnique/>
      </w:docPartObj>
    </w:sdtPr>
    <w:sdtEndPr/>
    <w:sdtContent>
      <w:p w14:paraId="3268604D" w14:textId="014E9447" w:rsidR="00631787" w:rsidRDefault="00631787">
        <w:pPr>
          <w:pStyle w:val="Porat"/>
          <w:jc w:val="center"/>
        </w:pPr>
        <w:r>
          <w:fldChar w:fldCharType="begin"/>
        </w:r>
        <w:r>
          <w:instrText>PAGE   \* MERGEFORMAT</w:instrText>
        </w:r>
        <w:r>
          <w:fldChar w:fldCharType="separate"/>
        </w:r>
        <w:r w:rsidR="006370B6">
          <w:rPr>
            <w:noProof/>
          </w:rPr>
          <w:t>1</w:t>
        </w:r>
        <w:r>
          <w:fldChar w:fldCharType="end"/>
        </w:r>
      </w:p>
    </w:sdtContent>
  </w:sdt>
  <w:p w14:paraId="2A65FE40" w14:textId="77777777" w:rsidR="00631787" w:rsidRDefault="0063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B321" w14:textId="77777777" w:rsidR="00631787" w:rsidRDefault="00631787">
      <w:r>
        <w:separator/>
      </w:r>
    </w:p>
  </w:footnote>
  <w:footnote w:type="continuationSeparator" w:id="0">
    <w:p w14:paraId="1F318BED" w14:textId="77777777" w:rsidR="00631787" w:rsidRDefault="0063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4C1"/>
    <w:multiLevelType w:val="hybridMultilevel"/>
    <w:tmpl w:val="B672D174"/>
    <w:lvl w:ilvl="0" w:tplc="C6CC2902">
      <w:start w:val="1"/>
      <w:numFmt w:val="bullet"/>
      <w:lvlText w:val="-"/>
      <w:lvlJc w:val="left"/>
      <w:pPr>
        <w:tabs>
          <w:tab w:val="num" w:pos="720"/>
        </w:tabs>
        <w:ind w:left="720" w:hanging="360"/>
      </w:pPr>
      <w:rPr>
        <w:rFonts w:ascii="Times New Roman" w:hAnsi="Times New Roman" w:hint="default"/>
      </w:rPr>
    </w:lvl>
    <w:lvl w:ilvl="1" w:tplc="A76682F6" w:tentative="1">
      <w:start w:val="1"/>
      <w:numFmt w:val="bullet"/>
      <w:lvlText w:val="-"/>
      <w:lvlJc w:val="left"/>
      <w:pPr>
        <w:tabs>
          <w:tab w:val="num" w:pos="1440"/>
        </w:tabs>
        <w:ind w:left="1440" w:hanging="360"/>
      </w:pPr>
      <w:rPr>
        <w:rFonts w:ascii="Times New Roman" w:hAnsi="Times New Roman" w:hint="default"/>
      </w:rPr>
    </w:lvl>
    <w:lvl w:ilvl="2" w:tplc="78E8CBAE" w:tentative="1">
      <w:start w:val="1"/>
      <w:numFmt w:val="bullet"/>
      <w:lvlText w:val="-"/>
      <w:lvlJc w:val="left"/>
      <w:pPr>
        <w:tabs>
          <w:tab w:val="num" w:pos="2160"/>
        </w:tabs>
        <w:ind w:left="2160" w:hanging="360"/>
      </w:pPr>
      <w:rPr>
        <w:rFonts w:ascii="Times New Roman" w:hAnsi="Times New Roman" w:hint="default"/>
      </w:rPr>
    </w:lvl>
    <w:lvl w:ilvl="3" w:tplc="4E80FA98" w:tentative="1">
      <w:start w:val="1"/>
      <w:numFmt w:val="bullet"/>
      <w:lvlText w:val="-"/>
      <w:lvlJc w:val="left"/>
      <w:pPr>
        <w:tabs>
          <w:tab w:val="num" w:pos="2880"/>
        </w:tabs>
        <w:ind w:left="2880" w:hanging="360"/>
      </w:pPr>
      <w:rPr>
        <w:rFonts w:ascii="Times New Roman" w:hAnsi="Times New Roman" w:hint="default"/>
      </w:rPr>
    </w:lvl>
    <w:lvl w:ilvl="4" w:tplc="5238B444" w:tentative="1">
      <w:start w:val="1"/>
      <w:numFmt w:val="bullet"/>
      <w:lvlText w:val="-"/>
      <w:lvlJc w:val="left"/>
      <w:pPr>
        <w:tabs>
          <w:tab w:val="num" w:pos="3600"/>
        </w:tabs>
        <w:ind w:left="3600" w:hanging="360"/>
      </w:pPr>
      <w:rPr>
        <w:rFonts w:ascii="Times New Roman" w:hAnsi="Times New Roman" w:hint="default"/>
      </w:rPr>
    </w:lvl>
    <w:lvl w:ilvl="5" w:tplc="358A35EE" w:tentative="1">
      <w:start w:val="1"/>
      <w:numFmt w:val="bullet"/>
      <w:lvlText w:val="-"/>
      <w:lvlJc w:val="left"/>
      <w:pPr>
        <w:tabs>
          <w:tab w:val="num" w:pos="4320"/>
        </w:tabs>
        <w:ind w:left="4320" w:hanging="360"/>
      </w:pPr>
      <w:rPr>
        <w:rFonts w:ascii="Times New Roman" w:hAnsi="Times New Roman" w:hint="default"/>
      </w:rPr>
    </w:lvl>
    <w:lvl w:ilvl="6" w:tplc="60064970" w:tentative="1">
      <w:start w:val="1"/>
      <w:numFmt w:val="bullet"/>
      <w:lvlText w:val="-"/>
      <w:lvlJc w:val="left"/>
      <w:pPr>
        <w:tabs>
          <w:tab w:val="num" w:pos="5040"/>
        </w:tabs>
        <w:ind w:left="5040" w:hanging="360"/>
      </w:pPr>
      <w:rPr>
        <w:rFonts w:ascii="Times New Roman" w:hAnsi="Times New Roman" w:hint="default"/>
      </w:rPr>
    </w:lvl>
    <w:lvl w:ilvl="7" w:tplc="A3FA2D7E" w:tentative="1">
      <w:start w:val="1"/>
      <w:numFmt w:val="bullet"/>
      <w:lvlText w:val="-"/>
      <w:lvlJc w:val="left"/>
      <w:pPr>
        <w:tabs>
          <w:tab w:val="num" w:pos="5760"/>
        </w:tabs>
        <w:ind w:left="5760" w:hanging="360"/>
      </w:pPr>
      <w:rPr>
        <w:rFonts w:ascii="Times New Roman" w:hAnsi="Times New Roman" w:hint="default"/>
      </w:rPr>
    </w:lvl>
    <w:lvl w:ilvl="8" w:tplc="95DC8EE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01743B"/>
    <w:multiLevelType w:val="hybridMultilevel"/>
    <w:tmpl w:val="DA208AD4"/>
    <w:lvl w:ilvl="0" w:tplc="5AD409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63494"/>
    <w:multiLevelType w:val="hybridMultilevel"/>
    <w:tmpl w:val="9918B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538DD"/>
    <w:multiLevelType w:val="multilevel"/>
    <w:tmpl w:val="59F22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A26067"/>
    <w:multiLevelType w:val="hybridMultilevel"/>
    <w:tmpl w:val="DE949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D55DC6"/>
    <w:multiLevelType w:val="hybridMultilevel"/>
    <w:tmpl w:val="FE9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91DB7"/>
    <w:multiLevelType w:val="hybridMultilevel"/>
    <w:tmpl w:val="6D389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A828DE"/>
    <w:multiLevelType w:val="hybridMultilevel"/>
    <w:tmpl w:val="93521A9C"/>
    <w:lvl w:ilvl="0" w:tplc="E10409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4628D"/>
    <w:multiLevelType w:val="hybridMultilevel"/>
    <w:tmpl w:val="FBD6E2F8"/>
    <w:lvl w:ilvl="0" w:tplc="734EFDFA">
      <w:start w:val="8"/>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D655FF"/>
    <w:multiLevelType w:val="hybridMultilevel"/>
    <w:tmpl w:val="BE8A3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4948A8"/>
    <w:multiLevelType w:val="hybridMultilevel"/>
    <w:tmpl w:val="14487B2E"/>
    <w:lvl w:ilvl="0" w:tplc="8DAEC4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B21991"/>
    <w:multiLevelType w:val="hybridMultilevel"/>
    <w:tmpl w:val="B2CCD0B0"/>
    <w:lvl w:ilvl="0" w:tplc="4CD4BF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F38A8"/>
    <w:multiLevelType w:val="hybridMultilevel"/>
    <w:tmpl w:val="7E82A5D0"/>
    <w:lvl w:ilvl="0" w:tplc="0427000F">
      <w:start w:val="1"/>
      <w:numFmt w:val="decimal"/>
      <w:lvlText w:val="%1."/>
      <w:lvlJc w:val="left"/>
      <w:pPr>
        <w:ind w:left="3195" w:hanging="360"/>
      </w:pPr>
      <w:rPr>
        <w:rFonts w:hint="default"/>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13" w15:restartNumberingAfterBreak="0">
    <w:nsid w:val="242F504F"/>
    <w:multiLevelType w:val="hybridMultilevel"/>
    <w:tmpl w:val="1B30456E"/>
    <w:lvl w:ilvl="0" w:tplc="8070E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B199F"/>
    <w:multiLevelType w:val="multilevel"/>
    <w:tmpl w:val="44D2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024FF"/>
    <w:multiLevelType w:val="hybridMultilevel"/>
    <w:tmpl w:val="778E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A56A11"/>
    <w:multiLevelType w:val="multilevel"/>
    <w:tmpl w:val="AE846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1E57A7"/>
    <w:multiLevelType w:val="hybridMultilevel"/>
    <w:tmpl w:val="FA4015DC"/>
    <w:lvl w:ilvl="0" w:tplc="D78CAF90">
      <w:start w:val="1"/>
      <w:numFmt w:val="bullet"/>
      <w:lvlText w:val="-"/>
      <w:lvlJc w:val="left"/>
      <w:pPr>
        <w:tabs>
          <w:tab w:val="num" w:pos="720"/>
        </w:tabs>
        <w:ind w:left="720" w:hanging="360"/>
      </w:pPr>
      <w:rPr>
        <w:rFonts w:ascii="Times New Roman" w:hAnsi="Times New Roman" w:hint="default"/>
      </w:rPr>
    </w:lvl>
    <w:lvl w:ilvl="1" w:tplc="C2025D94" w:tentative="1">
      <w:start w:val="1"/>
      <w:numFmt w:val="bullet"/>
      <w:lvlText w:val="-"/>
      <w:lvlJc w:val="left"/>
      <w:pPr>
        <w:tabs>
          <w:tab w:val="num" w:pos="1440"/>
        </w:tabs>
        <w:ind w:left="1440" w:hanging="360"/>
      </w:pPr>
      <w:rPr>
        <w:rFonts w:ascii="Times New Roman" w:hAnsi="Times New Roman" w:hint="default"/>
      </w:rPr>
    </w:lvl>
    <w:lvl w:ilvl="2" w:tplc="7B2A904A" w:tentative="1">
      <w:start w:val="1"/>
      <w:numFmt w:val="bullet"/>
      <w:lvlText w:val="-"/>
      <w:lvlJc w:val="left"/>
      <w:pPr>
        <w:tabs>
          <w:tab w:val="num" w:pos="2160"/>
        </w:tabs>
        <w:ind w:left="2160" w:hanging="360"/>
      </w:pPr>
      <w:rPr>
        <w:rFonts w:ascii="Times New Roman" w:hAnsi="Times New Roman" w:hint="default"/>
      </w:rPr>
    </w:lvl>
    <w:lvl w:ilvl="3" w:tplc="D8CCBE76" w:tentative="1">
      <w:start w:val="1"/>
      <w:numFmt w:val="bullet"/>
      <w:lvlText w:val="-"/>
      <w:lvlJc w:val="left"/>
      <w:pPr>
        <w:tabs>
          <w:tab w:val="num" w:pos="2880"/>
        </w:tabs>
        <w:ind w:left="2880" w:hanging="360"/>
      </w:pPr>
      <w:rPr>
        <w:rFonts w:ascii="Times New Roman" w:hAnsi="Times New Roman" w:hint="default"/>
      </w:rPr>
    </w:lvl>
    <w:lvl w:ilvl="4" w:tplc="6214F3C6" w:tentative="1">
      <w:start w:val="1"/>
      <w:numFmt w:val="bullet"/>
      <w:lvlText w:val="-"/>
      <w:lvlJc w:val="left"/>
      <w:pPr>
        <w:tabs>
          <w:tab w:val="num" w:pos="3600"/>
        </w:tabs>
        <w:ind w:left="3600" w:hanging="360"/>
      </w:pPr>
      <w:rPr>
        <w:rFonts w:ascii="Times New Roman" w:hAnsi="Times New Roman" w:hint="default"/>
      </w:rPr>
    </w:lvl>
    <w:lvl w:ilvl="5" w:tplc="B0C0627E" w:tentative="1">
      <w:start w:val="1"/>
      <w:numFmt w:val="bullet"/>
      <w:lvlText w:val="-"/>
      <w:lvlJc w:val="left"/>
      <w:pPr>
        <w:tabs>
          <w:tab w:val="num" w:pos="4320"/>
        </w:tabs>
        <w:ind w:left="4320" w:hanging="360"/>
      </w:pPr>
      <w:rPr>
        <w:rFonts w:ascii="Times New Roman" w:hAnsi="Times New Roman" w:hint="default"/>
      </w:rPr>
    </w:lvl>
    <w:lvl w:ilvl="6" w:tplc="0E367C54" w:tentative="1">
      <w:start w:val="1"/>
      <w:numFmt w:val="bullet"/>
      <w:lvlText w:val="-"/>
      <w:lvlJc w:val="left"/>
      <w:pPr>
        <w:tabs>
          <w:tab w:val="num" w:pos="5040"/>
        </w:tabs>
        <w:ind w:left="5040" w:hanging="360"/>
      </w:pPr>
      <w:rPr>
        <w:rFonts w:ascii="Times New Roman" w:hAnsi="Times New Roman" w:hint="default"/>
      </w:rPr>
    </w:lvl>
    <w:lvl w:ilvl="7" w:tplc="1D523D36" w:tentative="1">
      <w:start w:val="1"/>
      <w:numFmt w:val="bullet"/>
      <w:lvlText w:val="-"/>
      <w:lvlJc w:val="left"/>
      <w:pPr>
        <w:tabs>
          <w:tab w:val="num" w:pos="5760"/>
        </w:tabs>
        <w:ind w:left="5760" w:hanging="360"/>
      </w:pPr>
      <w:rPr>
        <w:rFonts w:ascii="Times New Roman" w:hAnsi="Times New Roman" w:hint="default"/>
      </w:rPr>
    </w:lvl>
    <w:lvl w:ilvl="8" w:tplc="CF8EF3B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801E43"/>
    <w:multiLevelType w:val="hybridMultilevel"/>
    <w:tmpl w:val="5650D30A"/>
    <w:lvl w:ilvl="0" w:tplc="9F421478">
      <w:start w:val="1"/>
      <w:numFmt w:val="bullet"/>
      <w:lvlText w:val="-"/>
      <w:lvlJc w:val="left"/>
      <w:pPr>
        <w:tabs>
          <w:tab w:val="num" w:pos="720"/>
        </w:tabs>
        <w:ind w:left="720" w:hanging="360"/>
      </w:pPr>
      <w:rPr>
        <w:rFonts w:ascii="Times New Roman" w:hAnsi="Times New Roman" w:hint="default"/>
      </w:rPr>
    </w:lvl>
    <w:lvl w:ilvl="1" w:tplc="9D54255C" w:tentative="1">
      <w:start w:val="1"/>
      <w:numFmt w:val="bullet"/>
      <w:lvlText w:val="-"/>
      <w:lvlJc w:val="left"/>
      <w:pPr>
        <w:tabs>
          <w:tab w:val="num" w:pos="1440"/>
        </w:tabs>
        <w:ind w:left="1440" w:hanging="360"/>
      </w:pPr>
      <w:rPr>
        <w:rFonts w:ascii="Times New Roman" w:hAnsi="Times New Roman" w:hint="default"/>
      </w:rPr>
    </w:lvl>
    <w:lvl w:ilvl="2" w:tplc="9E2685B2" w:tentative="1">
      <w:start w:val="1"/>
      <w:numFmt w:val="bullet"/>
      <w:lvlText w:val="-"/>
      <w:lvlJc w:val="left"/>
      <w:pPr>
        <w:tabs>
          <w:tab w:val="num" w:pos="2160"/>
        </w:tabs>
        <w:ind w:left="2160" w:hanging="360"/>
      </w:pPr>
      <w:rPr>
        <w:rFonts w:ascii="Times New Roman" w:hAnsi="Times New Roman" w:hint="default"/>
      </w:rPr>
    </w:lvl>
    <w:lvl w:ilvl="3" w:tplc="83F23F2A" w:tentative="1">
      <w:start w:val="1"/>
      <w:numFmt w:val="bullet"/>
      <w:lvlText w:val="-"/>
      <w:lvlJc w:val="left"/>
      <w:pPr>
        <w:tabs>
          <w:tab w:val="num" w:pos="2880"/>
        </w:tabs>
        <w:ind w:left="2880" w:hanging="360"/>
      </w:pPr>
      <w:rPr>
        <w:rFonts w:ascii="Times New Roman" w:hAnsi="Times New Roman" w:hint="default"/>
      </w:rPr>
    </w:lvl>
    <w:lvl w:ilvl="4" w:tplc="AC1084E2" w:tentative="1">
      <w:start w:val="1"/>
      <w:numFmt w:val="bullet"/>
      <w:lvlText w:val="-"/>
      <w:lvlJc w:val="left"/>
      <w:pPr>
        <w:tabs>
          <w:tab w:val="num" w:pos="3600"/>
        </w:tabs>
        <w:ind w:left="3600" w:hanging="360"/>
      </w:pPr>
      <w:rPr>
        <w:rFonts w:ascii="Times New Roman" w:hAnsi="Times New Roman" w:hint="default"/>
      </w:rPr>
    </w:lvl>
    <w:lvl w:ilvl="5" w:tplc="531EF860" w:tentative="1">
      <w:start w:val="1"/>
      <w:numFmt w:val="bullet"/>
      <w:lvlText w:val="-"/>
      <w:lvlJc w:val="left"/>
      <w:pPr>
        <w:tabs>
          <w:tab w:val="num" w:pos="4320"/>
        </w:tabs>
        <w:ind w:left="4320" w:hanging="360"/>
      </w:pPr>
      <w:rPr>
        <w:rFonts w:ascii="Times New Roman" w:hAnsi="Times New Roman" w:hint="default"/>
      </w:rPr>
    </w:lvl>
    <w:lvl w:ilvl="6" w:tplc="099E3638" w:tentative="1">
      <w:start w:val="1"/>
      <w:numFmt w:val="bullet"/>
      <w:lvlText w:val="-"/>
      <w:lvlJc w:val="left"/>
      <w:pPr>
        <w:tabs>
          <w:tab w:val="num" w:pos="5040"/>
        </w:tabs>
        <w:ind w:left="5040" w:hanging="360"/>
      </w:pPr>
      <w:rPr>
        <w:rFonts w:ascii="Times New Roman" w:hAnsi="Times New Roman" w:hint="default"/>
      </w:rPr>
    </w:lvl>
    <w:lvl w:ilvl="7" w:tplc="6B340FCE" w:tentative="1">
      <w:start w:val="1"/>
      <w:numFmt w:val="bullet"/>
      <w:lvlText w:val="-"/>
      <w:lvlJc w:val="left"/>
      <w:pPr>
        <w:tabs>
          <w:tab w:val="num" w:pos="5760"/>
        </w:tabs>
        <w:ind w:left="5760" w:hanging="360"/>
      </w:pPr>
      <w:rPr>
        <w:rFonts w:ascii="Times New Roman" w:hAnsi="Times New Roman" w:hint="default"/>
      </w:rPr>
    </w:lvl>
    <w:lvl w:ilvl="8" w:tplc="A45E5D7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37B23CF"/>
    <w:multiLevelType w:val="hybridMultilevel"/>
    <w:tmpl w:val="8536F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706ED5"/>
    <w:multiLevelType w:val="hybridMultilevel"/>
    <w:tmpl w:val="6CC2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7E5886"/>
    <w:multiLevelType w:val="hybridMultilevel"/>
    <w:tmpl w:val="D23E2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CA7A1D"/>
    <w:multiLevelType w:val="hybridMultilevel"/>
    <w:tmpl w:val="EE06FFBC"/>
    <w:lvl w:ilvl="0" w:tplc="829CFEF4">
      <w:start w:val="1"/>
      <w:numFmt w:val="bullet"/>
      <w:lvlText w:val="-"/>
      <w:lvlJc w:val="left"/>
      <w:pPr>
        <w:tabs>
          <w:tab w:val="num" w:pos="720"/>
        </w:tabs>
        <w:ind w:left="720" w:hanging="360"/>
      </w:pPr>
      <w:rPr>
        <w:rFonts w:ascii="Times New Roman" w:hAnsi="Times New Roman" w:hint="default"/>
      </w:rPr>
    </w:lvl>
    <w:lvl w:ilvl="1" w:tplc="83720F56" w:tentative="1">
      <w:start w:val="1"/>
      <w:numFmt w:val="bullet"/>
      <w:lvlText w:val="-"/>
      <w:lvlJc w:val="left"/>
      <w:pPr>
        <w:tabs>
          <w:tab w:val="num" w:pos="1440"/>
        </w:tabs>
        <w:ind w:left="1440" w:hanging="360"/>
      </w:pPr>
      <w:rPr>
        <w:rFonts w:ascii="Times New Roman" w:hAnsi="Times New Roman" w:hint="default"/>
      </w:rPr>
    </w:lvl>
    <w:lvl w:ilvl="2" w:tplc="AF6C5B30" w:tentative="1">
      <w:start w:val="1"/>
      <w:numFmt w:val="bullet"/>
      <w:lvlText w:val="-"/>
      <w:lvlJc w:val="left"/>
      <w:pPr>
        <w:tabs>
          <w:tab w:val="num" w:pos="2160"/>
        </w:tabs>
        <w:ind w:left="2160" w:hanging="360"/>
      </w:pPr>
      <w:rPr>
        <w:rFonts w:ascii="Times New Roman" w:hAnsi="Times New Roman" w:hint="default"/>
      </w:rPr>
    </w:lvl>
    <w:lvl w:ilvl="3" w:tplc="B3880F70" w:tentative="1">
      <w:start w:val="1"/>
      <w:numFmt w:val="bullet"/>
      <w:lvlText w:val="-"/>
      <w:lvlJc w:val="left"/>
      <w:pPr>
        <w:tabs>
          <w:tab w:val="num" w:pos="2880"/>
        </w:tabs>
        <w:ind w:left="2880" w:hanging="360"/>
      </w:pPr>
      <w:rPr>
        <w:rFonts w:ascii="Times New Roman" w:hAnsi="Times New Roman" w:hint="default"/>
      </w:rPr>
    </w:lvl>
    <w:lvl w:ilvl="4" w:tplc="799CE5E0" w:tentative="1">
      <w:start w:val="1"/>
      <w:numFmt w:val="bullet"/>
      <w:lvlText w:val="-"/>
      <w:lvlJc w:val="left"/>
      <w:pPr>
        <w:tabs>
          <w:tab w:val="num" w:pos="3600"/>
        </w:tabs>
        <w:ind w:left="3600" w:hanging="360"/>
      </w:pPr>
      <w:rPr>
        <w:rFonts w:ascii="Times New Roman" w:hAnsi="Times New Roman" w:hint="default"/>
      </w:rPr>
    </w:lvl>
    <w:lvl w:ilvl="5" w:tplc="6AC0C1FC" w:tentative="1">
      <w:start w:val="1"/>
      <w:numFmt w:val="bullet"/>
      <w:lvlText w:val="-"/>
      <w:lvlJc w:val="left"/>
      <w:pPr>
        <w:tabs>
          <w:tab w:val="num" w:pos="4320"/>
        </w:tabs>
        <w:ind w:left="4320" w:hanging="360"/>
      </w:pPr>
      <w:rPr>
        <w:rFonts w:ascii="Times New Roman" w:hAnsi="Times New Roman" w:hint="default"/>
      </w:rPr>
    </w:lvl>
    <w:lvl w:ilvl="6" w:tplc="7C08E27A" w:tentative="1">
      <w:start w:val="1"/>
      <w:numFmt w:val="bullet"/>
      <w:lvlText w:val="-"/>
      <w:lvlJc w:val="left"/>
      <w:pPr>
        <w:tabs>
          <w:tab w:val="num" w:pos="5040"/>
        </w:tabs>
        <w:ind w:left="5040" w:hanging="360"/>
      </w:pPr>
      <w:rPr>
        <w:rFonts w:ascii="Times New Roman" w:hAnsi="Times New Roman" w:hint="default"/>
      </w:rPr>
    </w:lvl>
    <w:lvl w:ilvl="7" w:tplc="E7BE07FC" w:tentative="1">
      <w:start w:val="1"/>
      <w:numFmt w:val="bullet"/>
      <w:lvlText w:val="-"/>
      <w:lvlJc w:val="left"/>
      <w:pPr>
        <w:tabs>
          <w:tab w:val="num" w:pos="5760"/>
        </w:tabs>
        <w:ind w:left="5760" w:hanging="360"/>
      </w:pPr>
      <w:rPr>
        <w:rFonts w:ascii="Times New Roman" w:hAnsi="Times New Roman" w:hint="default"/>
      </w:rPr>
    </w:lvl>
    <w:lvl w:ilvl="8" w:tplc="D04A270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692D02"/>
    <w:multiLevelType w:val="hybridMultilevel"/>
    <w:tmpl w:val="53626B22"/>
    <w:lvl w:ilvl="0" w:tplc="83608694">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24"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EE91244"/>
    <w:multiLevelType w:val="hybridMultilevel"/>
    <w:tmpl w:val="615CA06C"/>
    <w:lvl w:ilvl="0" w:tplc="43B61330">
      <w:start w:val="2021"/>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D968DE"/>
    <w:multiLevelType w:val="hybridMultilevel"/>
    <w:tmpl w:val="97E6F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544D44C0"/>
    <w:multiLevelType w:val="hybridMultilevel"/>
    <w:tmpl w:val="11786E40"/>
    <w:lvl w:ilvl="0" w:tplc="0FB4E4CC">
      <w:start w:val="2"/>
      <w:numFmt w:val="decimal"/>
      <w:lvlText w:val="%1."/>
      <w:lvlJc w:val="left"/>
      <w:pPr>
        <w:ind w:left="720" w:hanging="360"/>
      </w:pPr>
      <w:rPr>
        <w:rFonts w:hint="default"/>
        <w:b/>
        <w:color w:val="7030A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F469FB"/>
    <w:multiLevelType w:val="hybridMultilevel"/>
    <w:tmpl w:val="12267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F3071E"/>
    <w:multiLevelType w:val="hybridMultilevel"/>
    <w:tmpl w:val="F9C8F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A16D13"/>
    <w:multiLevelType w:val="hybridMultilevel"/>
    <w:tmpl w:val="B5F272AC"/>
    <w:lvl w:ilvl="0" w:tplc="4268FB14">
      <w:start w:val="3"/>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8F1984"/>
    <w:multiLevelType w:val="hybridMultilevel"/>
    <w:tmpl w:val="50262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E96FA5"/>
    <w:multiLevelType w:val="hybridMultilevel"/>
    <w:tmpl w:val="D45C6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3F7233"/>
    <w:multiLevelType w:val="hybridMultilevel"/>
    <w:tmpl w:val="DF94D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0B3BB3"/>
    <w:multiLevelType w:val="hybridMultilevel"/>
    <w:tmpl w:val="C742A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AD4761"/>
    <w:multiLevelType w:val="hybridMultilevel"/>
    <w:tmpl w:val="CBE6D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4"/>
  </w:num>
  <w:num w:numId="2">
    <w:abstractNumId w:val="37"/>
  </w:num>
  <w:num w:numId="3">
    <w:abstractNumId w:val="27"/>
  </w:num>
  <w:num w:numId="4">
    <w:abstractNumId w:val="19"/>
  </w:num>
  <w:num w:numId="5">
    <w:abstractNumId w:val="35"/>
  </w:num>
  <w:num w:numId="6">
    <w:abstractNumId w:val="9"/>
  </w:num>
  <w:num w:numId="7">
    <w:abstractNumId w:val="32"/>
  </w:num>
  <w:num w:numId="8">
    <w:abstractNumId w:val="26"/>
  </w:num>
  <w:num w:numId="9">
    <w:abstractNumId w:val="23"/>
  </w:num>
  <w:num w:numId="10">
    <w:abstractNumId w:val="5"/>
  </w:num>
  <w:num w:numId="11">
    <w:abstractNumId w:val="20"/>
  </w:num>
  <w:num w:numId="12">
    <w:abstractNumId w:val="33"/>
  </w:num>
  <w:num w:numId="13">
    <w:abstractNumId w:val="15"/>
  </w:num>
  <w:num w:numId="14">
    <w:abstractNumId w:val="29"/>
  </w:num>
  <w:num w:numId="15">
    <w:abstractNumId w:val="14"/>
  </w:num>
  <w:num w:numId="16">
    <w:abstractNumId w:val="1"/>
  </w:num>
  <w:num w:numId="17">
    <w:abstractNumId w:val="7"/>
  </w:num>
  <w:num w:numId="18">
    <w:abstractNumId w:val="11"/>
  </w:num>
  <w:num w:numId="19">
    <w:abstractNumId w:val="4"/>
  </w:num>
  <w:num w:numId="20">
    <w:abstractNumId w:val="21"/>
  </w:num>
  <w:num w:numId="21">
    <w:abstractNumId w:val="30"/>
  </w:num>
  <w:num w:numId="22">
    <w:abstractNumId w:val="12"/>
  </w:num>
  <w:num w:numId="23">
    <w:abstractNumId w:val="6"/>
  </w:num>
  <w:num w:numId="24">
    <w:abstractNumId w:val="8"/>
  </w:num>
  <w:num w:numId="25">
    <w:abstractNumId w:val="31"/>
  </w:num>
  <w:num w:numId="26">
    <w:abstractNumId w:val="34"/>
  </w:num>
  <w:num w:numId="27">
    <w:abstractNumId w:val="2"/>
  </w:num>
  <w:num w:numId="28">
    <w:abstractNumId w:val="25"/>
  </w:num>
  <w:num w:numId="29">
    <w:abstractNumId w:val="36"/>
  </w:num>
  <w:num w:numId="30">
    <w:abstractNumId w:val="3"/>
  </w:num>
  <w:num w:numId="31">
    <w:abstractNumId w:val="16"/>
  </w:num>
  <w:num w:numId="32">
    <w:abstractNumId w:val="10"/>
  </w:num>
  <w:num w:numId="33">
    <w:abstractNumId w:val="22"/>
  </w:num>
  <w:num w:numId="34">
    <w:abstractNumId w:val="17"/>
  </w:num>
  <w:num w:numId="35">
    <w:abstractNumId w:val="18"/>
  </w:num>
  <w:num w:numId="36">
    <w:abstractNumId w:val="0"/>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D8"/>
    <w:rsid w:val="00002204"/>
    <w:rsid w:val="00006245"/>
    <w:rsid w:val="00012857"/>
    <w:rsid w:val="000179E9"/>
    <w:rsid w:val="000202C1"/>
    <w:rsid w:val="00022937"/>
    <w:rsid w:val="0002581B"/>
    <w:rsid w:val="00030EB1"/>
    <w:rsid w:val="00032763"/>
    <w:rsid w:val="000345D5"/>
    <w:rsid w:val="00036351"/>
    <w:rsid w:val="00037AAA"/>
    <w:rsid w:val="00040607"/>
    <w:rsid w:val="00041471"/>
    <w:rsid w:val="000438B9"/>
    <w:rsid w:val="00046082"/>
    <w:rsid w:val="000471DC"/>
    <w:rsid w:val="00051A14"/>
    <w:rsid w:val="000570CD"/>
    <w:rsid w:val="00072AFC"/>
    <w:rsid w:val="00073A5C"/>
    <w:rsid w:val="000827E8"/>
    <w:rsid w:val="000829AA"/>
    <w:rsid w:val="000845B6"/>
    <w:rsid w:val="000967B3"/>
    <w:rsid w:val="0009770D"/>
    <w:rsid w:val="000A3E77"/>
    <w:rsid w:val="000B09DD"/>
    <w:rsid w:val="000B0A6E"/>
    <w:rsid w:val="000B0F51"/>
    <w:rsid w:val="000B7074"/>
    <w:rsid w:val="000B7779"/>
    <w:rsid w:val="000C08D4"/>
    <w:rsid w:val="000C26F8"/>
    <w:rsid w:val="000C32B3"/>
    <w:rsid w:val="000C5E5E"/>
    <w:rsid w:val="000D346A"/>
    <w:rsid w:val="000E0E37"/>
    <w:rsid w:val="000E3272"/>
    <w:rsid w:val="000E4986"/>
    <w:rsid w:val="000E7F80"/>
    <w:rsid w:val="000F4042"/>
    <w:rsid w:val="0010181A"/>
    <w:rsid w:val="00102E60"/>
    <w:rsid w:val="00104782"/>
    <w:rsid w:val="00104C19"/>
    <w:rsid w:val="00110A13"/>
    <w:rsid w:val="00110FB2"/>
    <w:rsid w:val="001127CD"/>
    <w:rsid w:val="0011797D"/>
    <w:rsid w:val="00121B31"/>
    <w:rsid w:val="00130B40"/>
    <w:rsid w:val="001350BB"/>
    <w:rsid w:val="00137B16"/>
    <w:rsid w:val="00137B2A"/>
    <w:rsid w:val="0014052C"/>
    <w:rsid w:val="0015140C"/>
    <w:rsid w:val="00153B6D"/>
    <w:rsid w:val="00165D94"/>
    <w:rsid w:val="00170665"/>
    <w:rsid w:val="00173EF1"/>
    <w:rsid w:val="00174F0F"/>
    <w:rsid w:val="001826CA"/>
    <w:rsid w:val="00182E85"/>
    <w:rsid w:val="0018371B"/>
    <w:rsid w:val="001846E1"/>
    <w:rsid w:val="001916D2"/>
    <w:rsid w:val="0019268E"/>
    <w:rsid w:val="001945F6"/>
    <w:rsid w:val="00194B81"/>
    <w:rsid w:val="001953C2"/>
    <w:rsid w:val="001967D9"/>
    <w:rsid w:val="0019754E"/>
    <w:rsid w:val="001A1743"/>
    <w:rsid w:val="001A64BC"/>
    <w:rsid w:val="001A7979"/>
    <w:rsid w:val="001B573A"/>
    <w:rsid w:val="001B7BED"/>
    <w:rsid w:val="001C3C42"/>
    <w:rsid w:val="001D6266"/>
    <w:rsid w:val="001D6821"/>
    <w:rsid w:val="001E0864"/>
    <w:rsid w:val="001E0EB4"/>
    <w:rsid w:val="001E1867"/>
    <w:rsid w:val="001E5179"/>
    <w:rsid w:val="001F198C"/>
    <w:rsid w:val="001F2E97"/>
    <w:rsid w:val="001F3792"/>
    <w:rsid w:val="001F5BD0"/>
    <w:rsid w:val="00201A3E"/>
    <w:rsid w:val="00205AD6"/>
    <w:rsid w:val="002154C2"/>
    <w:rsid w:val="00217A3D"/>
    <w:rsid w:val="00221F74"/>
    <w:rsid w:val="00225877"/>
    <w:rsid w:val="00225907"/>
    <w:rsid w:val="00234984"/>
    <w:rsid w:val="00241160"/>
    <w:rsid w:val="0024596E"/>
    <w:rsid w:val="00252AD0"/>
    <w:rsid w:val="0025401C"/>
    <w:rsid w:val="0025452C"/>
    <w:rsid w:val="00257199"/>
    <w:rsid w:val="0026246A"/>
    <w:rsid w:val="0026339D"/>
    <w:rsid w:val="002652DB"/>
    <w:rsid w:val="00266C18"/>
    <w:rsid w:val="00266CC6"/>
    <w:rsid w:val="002670A1"/>
    <w:rsid w:val="0027018D"/>
    <w:rsid w:val="00270B96"/>
    <w:rsid w:val="00274AAD"/>
    <w:rsid w:val="00282412"/>
    <w:rsid w:val="00282E29"/>
    <w:rsid w:val="00284F9D"/>
    <w:rsid w:val="00285F11"/>
    <w:rsid w:val="00287055"/>
    <w:rsid w:val="00290D07"/>
    <w:rsid w:val="002951BF"/>
    <w:rsid w:val="002955BE"/>
    <w:rsid w:val="002A1BD4"/>
    <w:rsid w:val="002A4DD4"/>
    <w:rsid w:val="002A5776"/>
    <w:rsid w:val="002A5F93"/>
    <w:rsid w:val="002A7009"/>
    <w:rsid w:val="002B2E4C"/>
    <w:rsid w:val="002B70AF"/>
    <w:rsid w:val="002B70F8"/>
    <w:rsid w:val="002C0E0A"/>
    <w:rsid w:val="002C3ED6"/>
    <w:rsid w:val="002C539D"/>
    <w:rsid w:val="002D24CF"/>
    <w:rsid w:val="002D3FC1"/>
    <w:rsid w:val="002D6C12"/>
    <w:rsid w:val="002E06A4"/>
    <w:rsid w:val="002F7DC4"/>
    <w:rsid w:val="00302158"/>
    <w:rsid w:val="003070BF"/>
    <w:rsid w:val="003129B5"/>
    <w:rsid w:val="003250DA"/>
    <w:rsid w:val="00325BFE"/>
    <w:rsid w:val="00330307"/>
    <w:rsid w:val="00332A54"/>
    <w:rsid w:val="00332EFB"/>
    <w:rsid w:val="003368BF"/>
    <w:rsid w:val="003422DA"/>
    <w:rsid w:val="0034276A"/>
    <w:rsid w:val="00345CCA"/>
    <w:rsid w:val="0035012C"/>
    <w:rsid w:val="00350FE7"/>
    <w:rsid w:val="003510C9"/>
    <w:rsid w:val="0035287B"/>
    <w:rsid w:val="00356091"/>
    <w:rsid w:val="00356B7E"/>
    <w:rsid w:val="00356E5F"/>
    <w:rsid w:val="003606D3"/>
    <w:rsid w:val="00362934"/>
    <w:rsid w:val="00362C96"/>
    <w:rsid w:val="00365A13"/>
    <w:rsid w:val="003660EA"/>
    <w:rsid w:val="003715A5"/>
    <w:rsid w:val="003759B4"/>
    <w:rsid w:val="00382659"/>
    <w:rsid w:val="00384AE3"/>
    <w:rsid w:val="00391386"/>
    <w:rsid w:val="00393B16"/>
    <w:rsid w:val="003951AC"/>
    <w:rsid w:val="00395630"/>
    <w:rsid w:val="00396CB2"/>
    <w:rsid w:val="00397A94"/>
    <w:rsid w:val="003A3908"/>
    <w:rsid w:val="003A5DA8"/>
    <w:rsid w:val="003A61E1"/>
    <w:rsid w:val="003A73EF"/>
    <w:rsid w:val="003B2C2E"/>
    <w:rsid w:val="003B4017"/>
    <w:rsid w:val="003C1722"/>
    <w:rsid w:val="003D3B3D"/>
    <w:rsid w:val="003D59BC"/>
    <w:rsid w:val="003E19DC"/>
    <w:rsid w:val="003F0CC4"/>
    <w:rsid w:val="003F3EF6"/>
    <w:rsid w:val="00402C45"/>
    <w:rsid w:val="00405D8B"/>
    <w:rsid w:val="00407BE4"/>
    <w:rsid w:val="00412070"/>
    <w:rsid w:val="00412763"/>
    <w:rsid w:val="0041592F"/>
    <w:rsid w:val="00416818"/>
    <w:rsid w:val="00420CCE"/>
    <w:rsid w:val="00420CD9"/>
    <w:rsid w:val="00430D66"/>
    <w:rsid w:val="004323D7"/>
    <w:rsid w:val="004331CB"/>
    <w:rsid w:val="00433765"/>
    <w:rsid w:val="00452EB2"/>
    <w:rsid w:val="004559AC"/>
    <w:rsid w:val="00455C6A"/>
    <w:rsid w:val="00455D94"/>
    <w:rsid w:val="004565EB"/>
    <w:rsid w:val="00460262"/>
    <w:rsid w:val="00460ABD"/>
    <w:rsid w:val="00464590"/>
    <w:rsid w:val="00464CCB"/>
    <w:rsid w:val="004720E9"/>
    <w:rsid w:val="00472810"/>
    <w:rsid w:val="0047430D"/>
    <w:rsid w:val="00474D6C"/>
    <w:rsid w:val="00475144"/>
    <w:rsid w:val="0048421F"/>
    <w:rsid w:val="00484FAF"/>
    <w:rsid w:val="004903C5"/>
    <w:rsid w:val="00492EE1"/>
    <w:rsid w:val="00496A0A"/>
    <w:rsid w:val="004A0508"/>
    <w:rsid w:val="004A21DD"/>
    <w:rsid w:val="004A5D3E"/>
    <w:rsid w:val="004B1AEE"/>
    <w:rsid w:val="004B3A0C"/>
    <w:rsid w:val="004B77FA"/>
    <w:rsid w:val="004B7B79"/>
    <w:rsid w:val="004C0E8F"/>
    <w:rsid w:val="004C1937"/>
    <w:rsid w:val="004C1EF7"/>
    <w:rsid w:val="004D2935"/>
    <w:rsid w:val="004D3326"/>
    <w:rsid w:val="004D652D"/>
    <w:rsid w:val="004D7D80"/>
    <w:rsid w:val="004E4C91"/>
    <w:rsid w:val="004E5B1F"/>
    <w:rsid w:val="004E7766"/>
    <w:rsid w:val="004F1DF8"/>
    <w:rsid w:val="004F254B"/>
    <w:rsid w:val="004F3EAD"/>
    <w:rsid w:val="00502FB8"/>
    <w:rsid w:val="0051036D"/>
    <w:rsid w:val="00510C57"/>
    <w:rsid w:val="00511ADA"/>
    <w:rsid w:val="00531F05"/>
    <w:rsid w:val="00534CD8"/>
    <w:rsid w:val="005351F8"/>
    <w:rsid w:val="005362DB"/>
    <w:rsid w:val="005436F8"/>
    <w:rsid w:val="00543BCC"/>
    <w:rsid w:val="00546285"/>
    <w:rsid w:val="00550B32"/>
    <w:rsid w:val="00554418"/>
    <w:rsid w:val="00563732"/>
    <w:rsid w:val="00567795"/>
    <w:rsid w:val="00577B1D"/>
    <w:rsid w:val="0058330F"/>
    <w:rsid w:val="005864E0"/>
    <w:rsid w:val="00594522"/>
    <w:rsid w:val="005A14E8"/>
    <w:rsid w:val="005A19A7"/>
    <w:rsid w:val="005A4094"/>
    <w:rsid w:val="005B05BE"/>
    <w:rsid w:val="005B4395"/>
    <w:rsid w:val="005B5747"/>
    <w:rsid w:val="005B5925"/>
    <w:rsid w:val="005C279F"/>
    <w:rsid w:val="005C43B0"/>
    <w:rsid w:val="005C492A"/>
    <w:rsid w:val="005C4AE0"/>
    <w:rsid w:val="005C54FB"/>
    <w:rsid w:val="005C7898"/>
    <w:rsid w:val="005D098D"/>
    <w:rsid w:val="005D0F73"/>
    <w:rsid w:val="005D2BFB"/>
    <w:rsid w:val="005D2E59"/>
    <w:rsid w:val="005D4351"/>
    <w:rsid w:val="005D45E9"/>
    <w:rsid w:val="005E6909"/>
    <w:rsid w:val="005E798A"/>
    <w:rsid w:val="005F6F12"/>
    <w:rsid w:val="00604241"/>
    <w:rsid w:val="00604736"/>
    <w:rsid w:val="00604AE4"/>
    <w:rsid w:val="00612EDB"/>
    <w:rsid w:val="00615037"/>
    <w:rsid w:val="006164EF"/>
    <w:rsid w:val="0061686A"/>
    <w:rsid w:val="00616B94"/>
    <w:rsid w:val="00620570"/>
    <w:rsid w:val="006240BD"/>
    <w:rsid w:val="00625A57"/>
    <w:rsid w:val="006272CB"/>
    <w:rsid w:val="0063013A"/>
    <w:rsid w:val="00630E3C"/>
    <w:rsid w:val="00631787"/>
    <w:rsid w:val="00631C3C"/>
    <w:rsid w:val="00631E05"/>
    <w:rsid w:val="0063582F"/>
    <w:rsid w:val="006370B6"/>
    <w:rsid w:val="00637EC5"/>
    <w:rsid w:val="006439AC"/>
    <w:rsid w:val="00644BA3"/>
    <w:rsid w:val="006509C7"/>
    <w:rsid w:val="00653D57"/>
    <w:rsid w:val="00656B6A"/>
    <w:rsid w:val="00656FBD"/>
    <w:rsid w:val="00666254"/>
    <w:rsid w:val="00674E99"/>
    <w:rsid w:val="00677E23"/>
    <w:rsid w:val="00680123"/>
    <w:rsid w:val="00685F7A"/>
    <w:rsid w:val="00691D25"/>
    <w:rsid w:val="0069610F"/>
    <w:rsid w:val="006961A2"/>
    <w:rsid w:val="0069731B"/>
    <w:rsid w:val="006A0003"/>
    <w:rsid w:val="006A35DD"/>
    <w:rsid w:val="006A5CA0"/>
    <w:rsid w:val="006B0DF1"/>
    <w:rsid w:val="006B2742"/>
    <w:rsid w:val="006B6979"/>
    <w:rsid w:val="006B6E4F"/>
    <w:rsid w:val="006B7C89"/>
    <w:rsid w:val="006C3428"/>
    <w:rsid w:val="006C73A8"/>
    <w:rsid w:val="006C7F85"/>
    <w:rsid w:val="006D12DB"/>
    <w:rsid w:val="006D47E3"/>
    <w:rsid w:val="006D6B37"/>
    <w:rsid w:val="006E2BB4"/>
    <w:rsid w:val="006F3483"/>
    <w:rsid w:val="006F4294"/>
    <w:rsid w:val="00700ABC"/>
    <w:rsid w:val="00702AB3"/>
    <w:rsid w:val="00711E2B"/>
    <w:rsid w:val="00714D2D"/>
    <w:rsid w:val="00714FE5"/>
    <w:rsid w:val="00717DAF"/>
    <w:rsid w:val="007206C7"/>
    <w:rsid w:val="0072597D"/>
    <w:rsid w:val="007264F9"/>
    <w:rsid w:val="00727202"/>
    <w:rsid w:val="00727A9D"/>
    <w:rsid w:val="00727E47"/>
    <w:rsid w:val="007406F9"/>
    <w:rsid w:val="00743032"/>
    <w:rsid w:val="007460BD"/>
    <w:rsid w:val="00747A7D"/>
    <w:rsid w:val="007526B9"/>
    <w:rsid w:val="00752CB1"/>
    <w:rsid w:val="007540CE"/>
    <w:rsid w:val="00763D6F"/>
    <w:rsid w:val="00765218"/>
    <w:rsid w:val="00773BA3"/>
    <w:rsid w:val="00776148"/>
    <w:rsid w:val="00784413"/>
    <w:rsid w:val="00790371"/>
    <w:rsid w:val="0079164F"/>
    <w:rsid w:val="00791B8A"/>
    <w:rsid w:val="0079441F"/>
    <w:rsid w:val="007A15A5"/>
    <w:rsid w:val="007A2A47"/>
    <w:rsid w:val="007A3AA6"/>
    <w:rsid w:val="007A4C0F"/>
    <w:rsid w:val="007A68A8"/>
    <w:rsid w:val="007B3C31"/>
    <w:rsid w:val="007B6CCF"/>
    <w:rsid w:val="007B6D17"/>
    <w:rsid w:val="007C1158"/>
    <w:rsid w:val="007C171E"/>
    <w:rsid w:val="007C4614"/>
    <w:rsid w:val="007C4F27"/>
    <w:rsid w:val="007D04E4"/>
    <w:rsid w:val="007D1853"/>
    <w:rsid w:val="007D2D6E"/>
    <w:rsid w:val="007E1144"/>
    <w:rsid w:val="007E2670"/>
    <w:rsid w:val="007E440D"/>
    <w:rsid w:val="007F58D0"/>
    <w:rsid w:val="007F66F7"/>
    <w:rsid w:val="008005DF"/>
    <w:rsid w:val="0080076A"/>
    <w:rsid w:val="0080161F"/>
    <w:rsid w:val="00810CDE"/>
    <w:rsid w:val="008125F0"/>
    <w:rsid w:val="00814617"/>
    <w:rsid w:val="00816850"/>
    <w:rsid w:val="00817E07"/>
    <w:rsid w:val="0082174F"/>
    <w:rsid w:val="00824851"/>
    <w:rsid w:val="00824AA0"/>
    <w:rsid w:val="00826233"/>
    <w:rsid w:val="008301F3"/>
    <w:rsid w:val="008309AF"/>
    <w:rsid w:val="00831F76"/>
    <w:rsid w:val="00834A7C"/>
    <w:rsid w:val="00834C4C"/>
    <w:rsid w:val="00841040"/>
    <w:rsid w:val="00841CA0"/>
    <w:rsid w:val="0084211C"/>
    <w:rsid w:val="00843398"/>
    <w:rsid w:val="00843A31"/>
    <w:rsid w:val="00844005"/>
    <w:rsid w:val="00845472"/>
    <w:rsid w:val="0084608D"/>
    <w:rsid w:val="008460F9"/>
    <w:rsid w:val="00846A14"/>
    <w:rsid w:val="00866F22"/>
    <w:rsid w:val="008705F3"/>
    <w:rsid w:val="00871E31"/>
    <w:rsid w:val="008823A5"/>
    <w:rsid w:val="00884B05"/>
    <w:rsid w:val="00887E28"/>
    <w:rsid w:val="00893587"/>
    <w:rsid w:val="00895252"/>
    <w:rsid w:val="00897592"/>
    <w:rsid w:val="008A1C8C"/>
    <w:rsid w:val="008A3801"/>
    <w:rsid w:val="008A4772"/>
    <w:rsid w:val="008B6ADC"/>
    <w:rsid w:val="008B6C54"/>
    <w:rsid w:val="008C14BE"/>
    <w:rsid w:val="008C67FF"/>
    <w:rsid w:val="008D3847"/>
    <w:rsid w:val="008D50C8"/>
    <w:rsid w:val="008D5F30"/>
    <w:rsid w:val="008D70DB"/>
    <w:rsid w:val="008E2A95"/>
    <w:rsid w:val="008E454E"/>
    <w:rsid w:val="008F513F"/>
    <w:rsid w:val="008F6D8D"/>
    <w:rsid w:val="00900970"/>
    <w:rsid w:val="009041EA"/>
    <w:rsid w:val="00910E00"/>
    <w:rsid w:val="00911CF4"/>
    <w:rsid w:val="00913176"/>
    <w:rsid w:val="0091520D"/>
    <w:rsid w:val="0091544E"/>
    <w:rsid w:val="00920633"/>
    <w:rsid w:val="009262FF"/>
    <w:rsid w:val="00926FDD"/>
    <w:rsid w:val="00931973"/>
    <w:rsid w:val="009344C9"/>
    <w:rsid w:val="00946939"/>
    <w:rsid w:val="009543FE"/>
    <w:rsid w:val="009611BD"/>
    <w:rsid w:val="00965C9C"/>
    <w:rsid w:val="00966603"/>
    <w:rsid w:val="0096781F"/>
    <w:rsid w:val="00970564"/>
    <w:rsid w:val="00970B48"/>
    <w:rsid w:val="009756ED"/>
    <w:rsid w:val="00977FAD"/>
    <w:rsid w:val="009840DE"/>
    <w:rsid w:val="009971A6"/>
    <w:rsid w:val="009A1DD8"/>
    <w:rsid w:val="009A291D"/>
    <w:rsid w:val="009A450A"/>
    <w:rsid w:val="009A5B37"/>
    <w:rsid w:val="009A6E59"/>
    <w:rsid w:val="009B13A2"/>
    <w:rsid w:val="009B48D6"/>
    <w:rsid w:val="009B4BBD"/>
    <w:rsid w:val="009B7A8A"/>
    <w:rsid w:val="009C52A1"/>
    <w:rsid w:val="009C5541"/>
    <w:rsid w:val="009D37B6"/>
    <w:rsid w:val="009D57CF"/>
    <w:rsid w:val="009D65E5"/>
    <w:rsid w:val="009D6B1A"/>
    <w:rsid w:val="009D7DA6"/>
    <w:rsid w:val="009E383A"/>
    <w:rsid w:val="009E5822"/>
    <w:rsid w:val="009E7FCC"/>
    <w:rsid w:val="009F01AB"/>
    <w:rsid w:val="009F54C5"/>
    <w:rsid w:val="009F7AF9"/>
    <w:rsid w:val="00A05EDA"/>
    <w:rsid w:val="00A117DA"/>
    <w:rsid w:val="00A1309A"/>
    <w:rsid w:val="00A1405F"/>
    <w:rsid w:val="00A1467F"/>
    <w:rsid w:val="00A15781"/>
    <w:rsid w:val="00A16B68"/>
    <w:rsid w:val="00A2096D"/>
    <w:rsid w:val="00A22BA3"/>
    <w:rsid w:val="00A2435E"/>
    <w:rsid w:val="00A25C2F"/>
    <w:rsid w:val="00A30C52"/>
    <w:rsid w:val="00A34A61"/>
    <w:rsid w:val="00A42975"/>
    <w:rsid w:val="00A42E04"/>
    <w:rsid w:val="00A55510"/>
    <w:rsid w:val="00A56562"/>
    <w:rsid w:val="00A60298"/>
    <w:rsid w:val="00A63313"/>
    <w:rsid w:val="00A6614A"/>
    <w:rsid w:val="00A66CDB"/>
    <w:rsid w:val="00A67BEC"/>
    <w:rsid w:val="00A70BAA"/>
    <w:rsid w:val="00A72A63"/>
    <w:rsid w:val="00A7379A"/>
    <w:rsid w:val="00A75D76"/>
    <w:rsid w:val="00A804F5"/>
    <w:rsid w:val="00A84122"/>
    <w:rsid w:val="00A8480D"/>
    <w:rsid w:val="00A85FCB"/>
    <w:rsid w:val="00A97968"/>
    <w:rsid w:val="00AA0557"/>
    <w:rsid w:val="00AA37AF"/>
    <w:rsid w:val="00AA4C42"/>
    <w:rsid w:val="00AA7E7D"/>
    <w:rsid w:val="00AA7FFA"/>
    <w:rsid w:val="00AB0F31"/>
    <w:rsid w:val="00AB1BC3"/>
    <w:rsid w:val="00AB35A8"/>
    <w:rsid w:val="00AC1203"/>
    <w:rsid w:val="00AC12A9"/>
    <w:rsid w:val="00AC34EC"/>
    <w:rsid w:val="00AC6140"/>
    <w:rsid w:val="00AD50B6"/>
    <w:rsid w:val="00AE14E1"/>
    <w:rsid w:val="00AE2260"/>
    <w:rsid w:val="00AE23B0"/>
    <w:rsid w:val="00AE6804"/>
    <w:rsid w:val="00AF1C0E"/>
    <w:rsid w:val="00AF3EB0"/>
    <w:rsid w:val="00B01346"/>
    <w:rsid w:val="00B02572"/>
    <w:rsid w:val="00B05047"/>
    <w:rsid w:val="00B05B0F"/>
    <w:rsid w:val="00B0621D"/>
    <w:rsid w:val="00B10EDF"/>
    <w:rsid w:val="00B22C5C"/>
    <w:rsid w:val="00B230D3"/>
    <w:rsid w:val="00B2691D"/>
    <w:rsid w:val="00B27499"/>
    <w:rsid w:val="00B32AE8"/>
    <w:rsid w:val="00B32F55"/>
    <w:rsid w:val="00B345BD"/>
    <w:rsid w:val="00B42AF1"/>
    <w:rsid w:val="00B43FF6"/>
    <w:rsid w:val="00B47442"/>
    <w:rsid w:val="00B53E50"/>
    <w:rsid w:val="00B54673"/>
    <w:rsid w:val="00B54FCD"/>
    <w:rsid w:val="00B56B43"/>
    <w:rsid w:val="00B57302"/>
    <w:rsid w:val="00B60D3E"/>
    <w:rsid w:val="00B65378"/>
    <w:rsid w:val="00B67A83"/>
    <w:rsid w:val="00B70CDA"/>
    <w:rsid w:val="00B7154C"/>
    <w:rsid w:val="00B734D4"/>
    <w:rsid w:val="00B7536B"/>
    <w:rsid w:val="00B83862"/>
    <w:rsid w:val="00B85128"/>
    <w:rsid w:val="00B9053F"/>
    <w:rsid w:val="00B93390"/>
    <w:rsid w:val="00B94A09"/>
    <w:rsid w:val="00B9639C"/>
    <w:rsid w:val="00B972DB"/>
    <w:rsid w:val="00B97BCA"/>
    <w:rsid w:val="00BA1411"/>
    <w:rsid w:val="00BA2B95"/>
    <w:rsid w:val="00BA544B"/>
    <w:rsid w:val="00BA5535"/>
    <w:rsid w:val="00BA7375"/>
    <w:rsid w:val="00BB3CF5"/>
    <w:rsid w:val="00BB3D1A"/>
    <w:rsid w:val="00BB4278"/>
    <w:rsid w:val="00BB6EB7"/>
    <w:rsid w:val="00BB7826"/>
    <w:rsid w:val="00BC0C05"/>
    <w:rsid w:val="00BC263C"/>
    <w:rsid w:val="00BC67B8"/>
    <w:rsid w:val="00BD2C1A"/>
    <w:rsid w:val="00BD3CF2"/>
    <w:rsid w:val="00BE176C"/>
    <w:rsid w:val="00BE214E"/>
    <w:rsid w:val="00BE3CDB"/>
    <w:rsid w:val="00BE4B47"/>
    <w:rsid w:val="00BE50BD"/>
    <w:rsid w:val="00BE698E"/>
    <w:rsid w:val="00BF6347"/>
    <w:rsid w:val="00BF697F"/>
    <w:rsid w:val="00C0343F"/>
    <w:rsid w:val="00C12018"/>
    <w:rsid w:val="00C1259E"/>
    <w:rsid w:val="00C13C08"/>
    <w:rsid w:val="00C152C0"/>
    <w:rsid w:val="00C201A8"/>
    <w:rsid w:val="00C20E54"/>
    <w:rsid w:val="00C2462F"/>
    <w:rsid w:val="00C26AF7"/>
    <w:rsid w:val="00C27F05"/>
    <w:rsid w:val="00C304B9"/>
    <w:rsid w:val="00C30953"/>
    <w:rsid w:val="00C30C5A"/>
    <w:rsid w:val="00C35952"/>
    <w:rsid w:val="00C37B85"/>
    <w:rsid w:val="00C40E45"/>
    <w:rsid w:val="00C50D83"/>
    <w:rsid w:val="00C5250B"/>
    <w:rsid w:val="00C5259A"/>
    <w:rsid w:val="00C54BE9"/>
    <w:rsid w:val="00C54E7C"/>
    <w:rsid w:val="00C5567E"/>
    <w:rsid w:val="00C6285F"/>
    <w:rsid w:val="00C632AB"/>
    <w:rsid w:val="00C6539A"/>
    <w:rsid w:val="00C702B4"/>
    <w:rsid w:val="00C77442"/>
    <w:rsid w:val="00C81B1F"/>
    <w:rsid w:val="00C83A1C"/>
    <w:rsid w:val="00C83BC5"/>
    <w:rsid w:val="00C841DD"/>
    <w:rsid w:val="00C84754"/>
    <w:rsid w:val="00C84B6F"/>
    <w:rsid w:val="00C85936"/>
    <w:rsid w:val="00C936D4"/>
    <w:rsid w:val="00C95F1A"/>
    <w:rsid w:val="00CA2CFE"/>
    <w:rsid w:val="00CA6F63"/>
    <w:rsid w:val="00CC28DE"/>
    <w:rsid w:val="00CC4614"/>
    <w:rsid w:val="00CD1583"/>
    <w:rsid w:val="00CD1D83"/>
    <w:rsid w:val="00CD1DAB"/>
    <w:rsid w:val="00CD2B19"/>
    <w:rsid w:val="00CD380B"/>
    <w:rsid w:val="00CD7198"/>
    <w:rsid w:val="00CE0AE4"/>
    <w:rsid w:val="00CE1FF8"/>
    <w:rsid w:val="00CE30CF"/>
    <w:rsid w:val="00CE7373"/>
    <w:rsid w:val="00CF1A9D"/>
    <w:rsid w:val="00CF2D58"/>
    <w:rsid w:val="00CF34C7"/>
    <w:rsid w:val="00CF3D03"/>
    <w:rsid w:val="00D02FEA"/>
    <w:rsid w:val="00D07152"/>
    <w:rsid w:val="00D14E4B"/>
    <w:rsid w:val="00D15C4A"/>
    <w:rsid w:val="00D17510"/>
    <w:rsid w:val="00D24ADB"/>
    <w:rsid w:val="00D26692"/>
    <w:rsid w:val="00D26B16"/>
    <w:rsid w:val="00D32319"/>
    <w:rsid w:val="00D34F37"/>
    <w:rsid w:val="00D3575F"/>
    <w:rsid w:val="00D36374"/>
    <w:rsid w:val="00D36602"/>
    <w:rsid w:val="00D4029D"/>
    <w:rsid w:val="00D42D46"/>
    <w:rsid w:val="00D43C4A"/>
    <w:rsid w:val="00D46162"/>
    <w:rsid w:val="00D46367"/>
    <w:rsid w:val="00D53805"/>
    <w:rsid w:val="00D56FCC"/>
    <w:rsid w:val="00D60819"/>
    <w:rsid w:val="00D63864"/>
    <w:rsid w:val="00D6427F"/>
    <w:rsid w:val="00D64FA1"/>
    <w:rsid w:val="00D66023"/>
    <w:rsid w:val="00D745C4"/>
    <w:rsid w:val="00D745FE"/>
    <w:rsid w:val="00D75448"/>
    <w:rsid w:val="00D84A54"/>
    <w:rsid w:val="00D8708D"/>
    <w:rsid w:val="00D90760"/>
    <w:rsid w:val="00D91365"/>
    <w:rsid w:val="00D93762"/>
    <w:rsid w:val="00D96E90"/>
    <w:rsid w:val="00D97E5B"/>
    <w:rsid w:val="00D97E7A"/>
    <w:rsid w:val="00DA02AD"/>
    <w:rsid w:val="00DA0D07"/>
    <w:rsid w:val="00DB58E5"/>
    <w:rsid w:val="00DB5BD1"/>
    <w:rsid w:val="00DB616F"/>
    <w:rsid w:val="00DC0FFD"/>
    <w:rsid w:val="00DC42C8"/>
    <w:rsid w:val="00DD15E8"/>
    <w:rsid w:val="00DD3178"/>
    <w:rsid w:val="00DD4021"/>
    <w:rsid w:val="00DD7693"/>
    <w:rsid w:val="00DE0F03"/>
    <w:rsid w:val="00DF158F"/>
    <w:rsid w:val="00DF2C4A"/>
    <w:rsid w:val="00DF4429"/>
    <w:rsid w:val="00DF604A"/>
    <w:rsid w:val="00DF6464"/>
    <w:rsid w:val="00DF6B21"/>
    <w:rsid w:val="00DF7AD5"/>
    <w:rsid w:val="00E02A59"/>
    <w:rsid w:val="00E06122"/>
    <w:rsid w:val="00E10E05"/>
    <w:rsid w:val="00E205EE"/>
    <w:rsid w:val="00E218BF"/>
    <w:rsid w:val="00E2243C"/>
    <w:rsid w:val="00E2380B"/>
    <w:rsid w:val="00E27937"/>
    <w:rsid w:val="00E30331"/>
    <w:rsid w:val="00E32972"/>
    <w:rsid w:val="00E37E81"/>
    <w:rsid w:val="00E40721"/>
    <w:rsid w:val="00E51EBA"/>
    <w:rsid w:val="00E5309E"/>
    <w:rsid w:val="00E545B1"/>
    <w:rsid w:val="00E5584D"/>
    <w:rsid w:val="00E55EEC"/>
    <w:rsid w:val="00E576C3"/>
    <w:rsid w:val="00E60A86"/>
    <w:rsid w:val="00E62721"/>
    <w:rsid w:val="00E63857"/>
    <w:rsid w:val="00E72B73"/>
    <w:rsid w:val="00E74A77"/>
    <w:rsid w:val="00E759C1"/>
    <w:rsid w:val="00E7767F"/>
    <w:rsid w:val="00E916CC"/>
    <w:rsid w:val="00E95C85"/>
    <w:rsid w:val="00E96513"/>
    <w:rsid w:val="00E969E8"/>
    <w:rsid w:val="00E97512"/>
    <w:rsid w:val="00E97F3C"/>
    <w:rsid w:val="00EA0849"/>
    <w:rsid w:val="00EA2B0D"/>
    <w:rsid w:val="00EA3AB3"/>
    <w:rsid w:val="00EA5E4F"/>
    <w:rsid w:val="00EB2582"/>
    <w:rsid w:val="00EB5244"/>
    <w:rsid w:val="00EB53BE"/>
    <w:rsid w:val="00EB658E"/>
    <w:rsid w:val="00EB6D45"/>
    <w:rsid w:val="00EC6EE6"/>
    <w:rsid w:val="00EE00C8"/>
    <w:rsid w:val="00EE2E6A"/>
    <w:rsid w:val="00EE4E57"/>
    <w:rsid w:val="00EF037D"/>
    <w:rsid w:val="00EF21FA"/>
    <w:rsid w:val="00EF325E"/>
    <w:rsid w:val="00EF50DA"/>
    <w:rsid w:val="00F02B8E"/>
    <w:rsid w:val="00F04FA1"/>
    <w:rsid w:val="00F07BB0"/>
    <w:rsid w:val="00F10BBE"/>
    <w:rsid w:val="00F12927"/>
    <w:rsid w:val="00F14A46"/>
    <w:rsid w:val="00F2147B"/>
    <w:rsid w:val="00F253E1"/>
    <w:rsid w:val="00F314BF"/>
    <w:rsid w:val="00F4067E"/>
    <w:rsid w:val="00F418A5"/>
    <w:rsid w:val="00F431C4"/>
    <w:rsid w:val="00F43833"/>
    <w:rsid w:val="00F446A3"/>
    <w:rsid w:val="00F469FB"/>
    <w:rsid w:val="00F56340"/>
    <w:rsid w:val="00F57C7C"/>
    <w:rsid w:val="00F633CC"/>
    <w:rsid w:val="00F7234A"/>
    <w:rsid w:val="00F74D17"/>
    <w:rsid w:val="00F752F9"/>
    <w:rsid w:val="00F768D9"/>
    <w:rsid w:val="00F81D4E"/>
    <w:rsid w:val="00F84E20"/>
    <w:rsid w:val="00F923BC"/>
    <w:rsid w:val="00F96E3A"/>
    <w:rsid w:val="00F97DC6"/>
    <w:rsid w:val="00FA0AE2"/>
    <w:rsid w:val="00FA3DCD"/>
    <w:rsid w:val="00FA74C1"/>
    <w:rsid w:val="00FA7D51"/>
    <w:rsid w:val="00FB2034"/>
    <w:rsid w:val="00FB22EF"/>
    <w:rsid w:val="00FC329D"/>
    <w:rsid w:val="00FC45EA"/>
    <w:rsid w:val="00FC5472"/>
    <w:rsid w:val="00FD247C"/>
    <w:rsid w:val="00FD6EF7"/>
    <w:rsid w:val="00FD7A44"/>
    <w:rsid w:val="00FD7ADA"/>
    <w:rsid w:val="00FE6AA7"/>
    <w:rsid w:val="00FF0E77"/>
    <w:rsid w:val="00FF5C4C"/>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107FB"/>
  <w15:chartTrackingRefBased/>
  <w15:docId w15:val="{25EBD8F5-1BB1-4103-8F4C-8AD4B9E9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
    <w:name w:val="Char Char2 Diagrama Diagrama Char Char Diagrama Diagrama"/>
    <w:basedOn w:val="prastasis"/>
    <w:rsid w:val="00534CD8"/>
    <w:pPr>
      <w:spacing w:after="160" w:line="240" w:lineRule="exact"/>
    </w:pPr>
    <w:rPr>
      <w:rFonts w:ascii="Tahoma" w:hAnsi="Tahoma"/>
      <w:sz w:val="20"/>
      <w:lang w:val="en-US" w:eastAsia="en-US"/>
    </w:rPr>
  </w:style>
  <w:style w:type="paragraph" w:styleId="Porat">
    <w:name w:val="footer"/>
    <w:basedOn w:val="prastasis"/>
    <w:link w:val="PoratDiagrama"/>
    <w:uiPriority w:val="99"/>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link w:val="DebesliotekstasDiagrama"/>
    <w:uiPriority w:val="99"/>
    <w:semiHidden/>
    <w:rsid w:val="004C1937"/>
    <w:rPr>
      <w:rFonts w:ascii="Tahoma" w:hAnsi="Tahoma" w:cs="Tahoma"/>
      <w:sz w:val="16"/>
      <w:szCs w:val="16"/>
    </w:rPr>
  </w:style>
  <w:style w:type="paragraph" w:customStyle="1" w:styleId="CharChar">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rsid w:val="00FB2034"/>
    <w:rPr>
      <w:color w:val="0000FF"/>
      <w:u w:val="single"/>
    </w:rPr>
  </w:style>
  <w:style w:type="character" w:styleId="Puslapionumeris">
    <w:name w:val="page number"/>
    <w:basedOn w:val="Numatytasispastraiposriftas"/>
    <w:rsid w:val="004A21DD"/>
  </w:style>
  <w:style w:type="character" w:customStyle="1" w:styleId="AntratsDiagrama">
    <w:name w:val="Antraštės Diagrama"/>
    <w:link w:val="Antrats"/>
    <w:uiPriority w:val="99"/>
    <w:rsid w:val="008C67FF"/>
    <w:rPr>
      <w:sz w:val="24"/>
      <w:lang w:val="lt-LT" w:eastAsia="lt-LT" w:bidi="ar-SA"/>
    </w:rPr>
  </w:style>
  <w:style w:type="character" w:customStyle="1" w:styleId="Neapdorotaspaminjimas1">
    <w:name w:val="Neapdorotas paminėjimas1"/>
    <w:uiPriority w:val="99"/>
    <w:semiHidden/>
    <w:unhideWhenUsed/>
    <w:rsid w:val="00E72B73"/>
    <w:rPr>
      <w:color w:val="605E5C"/>
      <w:shd w:val="clear" w:color="auto" w:fill="E1DFDD"/>
    </w:rPr>
  </w:style>
  <w:style w:type="paragraph" w:styleId="Sraopastraipa">
    <w:name w:val="List Paragraph"/>
    <w:basedOn w:val="prastasis"/>
    <w:uiPriority w:val="34"/>
    <w:qFormat/>
    <w:rsid w:val="00201A3E"/>
    <w:pPr>
      <w:ind w:left="720"/>
      <w:contextualSpacing/>
    </w:pPr>
  </w:style>
  <w:style w:type="paragraph" w:customStyle="1" w:styleId="CharCharChar">
    <w:name w:val="Char Char Char"/>
    <w:basedOn w:val="prastasis"/>
    <w:rsid w:val="006272CB"/>
    <w:pPr>
      <w:spacing w:after="160" w:line="240" w:lineRule="exact"/>
    </w:pPr>
    <w:rPr>
      <w:rFonts w:ascii="Tahoma" w:hAnsi="Tahoma"/>
      <w:sz w:val="20"/>
      <w:lang w:val="en-US" w:eastAsia="en-US"/>
    </w:rPr>
  </w:style>
  <w:style w:type="paragraph" w:styleId="prastasiniatinklio">
    <w:name w:val="Normal (Web)"/>
    <w:basedOn w:val="prastasis"/>
    <w:uiPriority w:val="99"/>
    <w:unhideWhenUsed/>
    <w:rsid w:val="00F7234A"/>
    <w:pPr>
      <w:spacing w:before="100" w:beforeAutospacing="1" w:after="100" w:afterAutospacing="1"/>
    </w:pPr>
    <w:rPr>
      <w:szCs w:val="24"/>
    </w:rPr>
  </w:style>
  <w:style w:type="character" w:styleId="Grietas">
    <w:name w:val="Strong"/>
    <w:basedOn w:val="Numatytasispastraiposriftas"/>
    <w:uiPriority w:val="22"/>
    <w:qFormat/>
    <w:rsid w:val="00F7234A"/>
    <w:rPr>
      <w:b/>
      <w:bCs/>
    </w:rPr>
  </w:style>
  <w:style w:type="character" w:styleId="Emfaz">
    <w:name w:val="Emphasis"/>
    <w:rsid w:val="00356091"/>
    <w:rPr>
      <w:i/>
      <w:iCs/>
    </w:rPr>
  </w:style>
  <w:style w:type="paragraph" w:customStyle="1" w:styleId="CharCharChar0">
    <w:name w:val="Char Char Char"/>
    <w:basedOn w:val="prastasis"/>
    <w:rsid w:val="00CF2D58"/>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rsid w:val="00AB35A8"/>
    <w:rPr>
      <w:sz w:val="16"/>
      <w:szCs w:val="16"/>
    </w:rPr>
  </w:style>
  <w:style w:type="paragraph" w:styleId="Komentarotekstas">
    <w:name w:val="annotation text"/>
    <w:basedOn w:val="prastasis"/>
    <w:link w:val="KomentarotekstasDiagrama"/>
    <w:uiPriority w:val="99"/>
    <w:rsid w:val="00AB35A8"/>
    <w:rPr>
      <w:sz w:val="20"/>
    </w:rPr>
  </w:style>
  <w:style w:type="character" w:customStyle="1" w:styleId="KomentarotekstasDiagrama">
    <w:name w:val="Komentaro tekstas Diagrama"/>
    <w:basedOn w:val="Numatytasispastraiposriftas"/>
    <w:link w:val="Komentarotekstas"/>
    <w:uiPriority w:val="99"/>
    <w:rsid w:val="00AB35A8"/>
  </w:style>
  <w:style w:type="paragraph" w:styleId="Komentarotema">
    <w:name w:val="annotation subject"/>
    <w:basedOn w:val="Komentarotekstas"/>
    <w:next w:val="Komentarotekstas"/>
    <w:link w:val="KomentarotemaDiagrama"/>
    <w:uiPriority w:val="99"/>
    <w:semiHidden/>
    <w:unhideWhenUsed/>
    <w:rsid w:val="00AB35A8"/>
    <w:rPr>
      <w:b/>
      <w:bCs/>
    </w:rPr>
  </w:style>
  <w:style w:type="character" w:customStyle="1" w:styleId="KomentarotemaDiagrama">
    <w:name w:val="Komentaro tema Diagrama"/>
    <w:basedOn w:val="KomentarotekstasDiagrama"/>
    <w:link w:val="Komentarotema"/>
    <w:uiPriority w:val="99"/>
    <w:semiHidden/>
    <w:rsid w:val="00AB35A8"/>
    <w:rPr>
      <w:b/>
      <w:bCs/>
    </w:rPr>
  </w:style>
  <w:style w:type="character" w:customStyle="1" w:styleId="PoratDiagrama">
    <w:name w:val="Poraštė Diagrama"/>
    <w:basedOn w:val="Numatytasispastraiposriftas"/>
    <w:link w:val="Porat"/>
    <w:uiPriority w:val="99"/>
    <w:rsid w:val="00DD3178"/>
    <w:rPr>
      <w:sz w:val="24"/>
    </w:rPr>
  </w:style>
  <w:style w:type="character" w:customStyle="1" w:styleId="DebesliotekstasDiagrama">
    <w:name w:val="Debesėlio tekstas Diagrama"/>
    <w:basedOn w:val="Numatytasispastraiposriftas"/>
    <w:link w:val="Debesliotekstas"/>
    <w:uiPriority w:val="99"/>
    <w:semiHidden/>
    <w:rsid w:val="00DD3178"/>
    <w:rPr>
      <w:rFonts w:ascii="Tahoma" w:hAnsi="Tahoma" w:cs="Tahoma"/>
      <w:sz w:val="16"/>
      <w:szCs w:val="16"/>
    </w:rPr>
  </w:style>
  <w:style w:type="paragraph" w:styleId="Betarp">
    <w:name w:val="No Spacing"/>
    <w:uiPriority w:val="1"/>
    <w:qFormat/>
    <w:rsid w:val="00DD317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668">
      <w:bodyDiv w:val="1"/>
      <w:marLeft w:val="0"/>
      <w:marRight w:val="0"/>
      <w:marTop w:val="0"/>
      <w:marBottom w:val="0"/>
      <w:divBdr>
        <w:top w:val="none" w:sz="0" w:space="0" w:color="auto"/>
        <w:left w:val="none" w:sz="0" w:space="0" w:color="auto"/>
        <w:bottom w:val="none" w:sz="0" w:space="0" w:color="auto"/>
        <w:right w:val="none" w:sz="0" w:space="0" w:color="auto"/>
      </w:divBdr>
    </w:div>
    <w:div w:id="376515398">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19DD-F91A-4FF3-AA80-9F746B24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3218</Words>
  <Characters>23210</Characters>
  <Application>Microsoft Office Word</Application>
  <DocSecurity>0</DocSecurity>
  <Lines>193</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Palangos miesto savivaldybė</Company>
  <LinksUpToDate>false</LinksUpToDate>
  <CharactersWithSpaces>26376</CharactersWithSpaces>
  <SharedDoc>false</SharedDoc>
  <HLinks>
    <vt:vector size="6" baseType="variant">
      <vt:variant>
        <vt:i4>8061037</vt:i4>
      </vt:variant>
      <vt:variant>
        <vt:i4>3</vt:i4>
      </vt:variant>
      <vt:variant>
        <vt:i4>0</vt:i4>
      </vt:variant>
      <vt:variant>
        <vt:i4>5</vt:i4>
      </vt:variant>
      <vt:variant>
        <vt:lpwstr>http://www.palanga.lt/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ASauk</dc:creator>
  <cp:lastModifiedBy>Rūta Baltrušaitė</cp:lastModifiedBy>
  <cp:revision>3</cp:revision>
  <cp:lastPrinted>2021-02-12T13:03:00Z</cp:lastPrinted>
  <dcterms:created xsi:type="dcterms:W3CDTF">2026-01-27T06:36:00Z</dcterms:created>
  <dcterms:modified xsi:type="dcterms:W3CDTF">2026-01-27T07:51:00Z</dcterms:modified>
</cp:coreProperties>
</file>