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4B3872" w:rsidRPr="006B551F" w14:paraId="65505677" w14:textId="77777777" w:rsidTr="008257DA">
        <w:tc>
          <w:tcPr>
            <w:tcW w:w="5103" w:type="dxa"/>
          </w:tcPr>
          <w:p w14:paraId="04EF244D" w14:textId="77777777" w:rsidR="004B3872" w:rsidRPr="006B551F" w:rsidRDefault="004B3872" w:rsidP="004B3872">
            <w:pPr>
              <w:tabs>
                <w:tab w:val="left" w:pos="5070"/>
                <w:tab w:val="left" w:pos="5366"/>
                <w:tab w:val="left" w:pos="6771"/>
                <w:tab w:val="left" w:pos="7363"/>
              </w:tabs>
              <w:jc w:val="both"/>
              <w:rPr>
                <w:sz w:val="24"/>
                <w:szCs w:val="24"/>
              </w:rPr>
            </w:pPr>
            <w:r w:rsidRPr="006B551F">
              <w:rPr>
                <w:sz w:val="24"/>
                <w:szCs w:val="24"/>
              </w:rPr>
              <w:t>PRITARTA</w:t>
            </w:r>
          </w:p>
        </w:tc>
      </w:tr>
      <w:tr w:rsidR="004B3872" w:rsidRPr="006B551F" w14:paraId="0E411DD8" w14:textId="77777777" w:rsidTr="008257DA">
        <w:tc>
          <w:tcPr>
            <w:tcW w:w="5103" w:type="dxa"/>
          </w:tcPr>
          <w:p w14:paraId="561211C9" w14:textId="77777777" w:rsidR="004B3872" w:rsidRPr="006B551F" w:rsidRDefault="004B3872" w:rsidP="004B3872">
            <w:pPr>
              <w:rPr>
                <w:sz w:val="24"/>
                <w:szCs w:val="24"/>
              </w:rPr>
            </w:pPr>
            <w:r w:rsidRPr="006B551F">
              <w:rPr>
                <w:sz w:val="24"/>
                <w:szCs w:val="24"/>
              </w:rPr>
              <w:t>Klaipėdos miesto savivaldybės tarybos</w:t>
            </w:r>
          </w:p>
        </w:tc>
      </w:tr>
      <w:tr w:rsidR="004B3872" w:rsidRPr="006B551F" w14:paraId="13A4704F" w14:textId="77777777" w:rsidTr="008257DA">
        <w:trPr>
          <w:trHeight w:val="304"/>
        </w:trPr>
        <w:tc>
          <w:tcPr>
            <w:tcW w:w="5103" w:type="dxa"/>
          </w:tcPr>
          <w:p w14:paraId="7322A86E" w14:textId="3A54A506" w:rsidR="004B3872" w:rsidRPr="006B551F" w:rsidRDefault="0035688A" w:rsidP="004B3872">
            <w:pPr>
              <w:rPr>
                <w:sz w:val="24"/>
                <w:szCs w:val="24"/>
              </w:rPr>
            </w:pPr>
            <w:r>
              <w:rPr>
                <w:noProof/>
                <w:sz w:val="24"/>
                <w:szCs w:val="24"/>
              </w:rPr>
              <w:t xml:space="preserve">2026 m. vasario 2 d. </w:t>
            </w:r>
            <w:r w:rsidR="004B3872" w:rsidRPr="006B551F">
              <w:rPr>
                <w:sz w:val="24"/>
                <w:szCs w:val="24"/>
              </w:rPr>
              <w:t xml:space="preserve">sprendimu Nr. </w:t>
            </w:r>
            <w:bookmarkStart w:id="0" w:name="registravimoNr"/>
            <w:r w:rsidR="004B3872" w:rsidRPr="006B551F">
              <w:rPr>
                <w:sz w:val="24"/>
                <w:szCs w:val="24"/>
              </w:rPr>
              <w:t>T1-65</w:t>
            </w:r>
            <w:bookmarkEnd w:id="0"/>
          </w:p>
        </w:tc>
      </w:tr>
    </w:tbl>
    <w:p w14:paraId="2675535A"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0D424A03" w14:textId="77777777" w:rsidR="005B793D" w:rsidRDefault="005B793D" w:rsidP="004B3872">
      <w:pPr>
        <w:keepNext/>
        <w:spacing w:after="0" w:line="240" w:lineRule="auto"/>
        <w:jc w:val="center"/>
        <w:outlineLvl w:val="1"/>
        <w:rPr>
          <w:rFonts w:ascii="Times New Roman" w:eastAsia="Times New Roman" w:hAnsi="Times New Roman" w:cs="Times New Roman"/>
          <w:b/>
          <w:sz w:val="24"/>
          <w:szCs w:val="24"/>
        </w:rPr>
      </w:pPr>
    </w:p>
    <w:p w14:paraId="18D06E79" w14:textId="7DFDD0DA" w:rsidR="004B3872" w:rsidRPr="006B551F" w:rsidRDefault="004B3872" w:rsidP="004B3872">
      <w:pPr>
        <w:keepNext/>
        <w:spacing w:after="0" w:line="240" w:lineRule="auto"/>
        <w:jc w:val="center"/>
        <w:outlineLvl w:val="1"/>
        <w:rPr>
          <w:rFonts w:ascii="Times New Roman" w:eastAsia="Times New Roman" w:hAnsi="Times New Roman" w:cs="Times New Roman"/>
          <w:b/>
          <w:sz w:val="24"/>
          <w:szCs w:val="24"/>
        </w:rPr>
      </w:pPr>
      <w:r w:rsidRPr="006B551F">
        <w:rPr>
          <w:rFonts w:ascii="Times New Roman" w:eastAsia="Times New Roman" w:hAnsi="Times New Roman" w:cs="Times New Roman"/>
          <w:b/>
          <w:sz w:val="24"/>
          <w:szCs w:val="24"/>
        </w:rPr>
        <w:t xml:space="preserve">VALSTYBINĖS ŽEMĖS NUOMOS SUTARTIS </w:t>
      </w:r>
    </w:p>
    <w:p w14:paraId="6F29F97B" w14:textId="77777777" w:rsidR="000E50C1" w:rsidRDefault="000E50C1" w:rsidP="004B3872">
      <w:pPr>
        <w:spacing w:after="0" w:line="240" w:lineRule="auto"/>
        <w:jc w:val="center"/>
        <w:rPr>
          <w:rFonts w:ascii="Times New Roman" w:eastAsia="Times New Roman" w:hAnsi="Times New Roman" w:cs="Times New Roman"/>
          <w:sz w:val="24"/>
          <w:szCs w:val="24"/>
        </w:rPr>
      </w:pPr>
    </w:p>
    <w:p w14:paraId="77AE7449" w14:textId="21DB2512"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Nr.</w:t>
      </w:r>
    </w:p>
    <w:p w14:paraId="7AB0171E"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Klaipėda</w:t>
      </w:r>
    </w:p>
    <w:p w14:paraId="5073CAD1"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05388394"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38082ABF" w14:textId="116EBCE7" w:rsidR="0057714A" w:rsidRDefault="0057714A" w:rsidP="0057714A">
      <w:pPr>
        <w:spacing w:after="0" w:line="240" w:lineRule="auto"/>
        <w:ind w:firstLine="720"/>
        <w:jc w:val="both"/>
        <w:rPr>
          <w:rFonts w:ascii="Times New Roman" w:eastAsia="Times New Roman" w:hAnsi="Times New Roman" w:cs="Times New Roman"/>
          <w:color w:val="000000"/>
          <w:sz w:val="24"/>
          <w:szCs w:val="24"/>
        </w:rPr>
      </w:pPr>
      <w:r w:rsidRPr="0057714A">
        <w:rPr>
          <w:rFonts w:ascii="Times New Roman" w:eastAsia="Times New Roman" w:hAnsi="Times New Roman" w:cs="Times New Roman"/>
          <w:color w:val="000000"/>
          <w:sz w:val="24"/>
          <w:szCs w:val="24"/>
        </w:rPr>
        <w:t>Lietuvos valstybė, toliau vadinama nuomotoju, atstovaujama Klaipėdos miesto savivaldybės administracijos direktoriaus Andriaus Žuko, veikiančio pagal Klaipėdos miesto savivaldybės mero 2024 m. liepos 2 d. potvarkį Nr. M-831 „Dėl įgaliojimų suteikimo Savivaldybės administracijos direktoriui“,</w:t>
      </w:r>
      <w:r w:rsidR="004C4826">
        <w:rPr>
          <w:rFonts w:ascii="Times New Roman" w:eastAsia="Times New Roman" w:hAnsi="Times New Roman" w:cs="Times New Roman"/>
          <w:color w:val="000000"/>
          <w:sz w:val="24"/>
          <w:szCs w:val="24"/>
        </w:rPr>
        <w:t xml:space="preserve"> ir</w:t>
      </w:r>
      <w:r w:rsidRPr="0057714A">
        <w:rPr>
          <w:rFonts w:ascii="Times New Roman" w:eastAsia="Times New Roman" w:hAnsi="Times New Roman" w:cs="Times New Roman"/>
          <w:color w:val="000000"/>
          <w:sz w:val="24"/>
          <w:szCs w:val="24"/>
        </w:rPr>
        <w:t xml:space="preserve"> pastato – gyvenamojo namo (unikalus Nr. </w:t>
      </w:r>
      <w:r w:rsidR="00A85CD2">
        <w:rPr>
          <w:rFonts w:ascii="Times New Roman" w:eastAsia="Times New Roman" w:hAnsi="Times New Roman" w:cs="Times New Roman"/>
          <w:color w:val="000000"/>
          <w:sz w:val="24"/>
          <w:szCs w:val="24"/>
        </w:rPr>
        <w:t>(</w:t>
      </w:r>
      <w:r w:rsidR="00A85CD2">
        <w:rPr>
          <w:rFonts w:ascii="Times New Roman" w:eastAsia="Times New Roman" w:hAnsi="Times New Roman" w:cs="Times New Roman"/>
          <w:i/>
          <w:iCs/>
          <w:color w:val="000000"/>
          <w:sz w:val="24"/>
          <w:szCs w:val="24"/>
        </w:rPr>
        <w:t>duomenys neskelbtini</w:t>
      </w:r>
      <w:r w:rsidRPr="0057714A">
        <w:rPr>
          <w:rFonts w:ascii="Times New Roman" w:eastAsia="Times New Roman" w:hAnsi="Times New Roman" w:cs="Times New Roman"/>
          <w:color w:val="000000"/>
          <w:sz w:val="24"/>
          <w:szCs w:val="24"/>
        </w:rPr>
        <w:t>)</w:t>
      </w:r>
      <w:r w:rsidR="00D57A87">
        <w:rPr>
          <w:rFonts w:ascii="Times New Roman" w:eastAsia="Times New Roman" w:hAnsi="Times New Roman" w:cs="Times New Roman"/>
          <w:color w:val="000000"/>
          <w:sz w:val="24"/>
          <w:szCs w:val="24"/>
        </w:rPr>
        <w:t xml:space="preserve"> Sausio 15-osios</w:t>
      </w:r>
      <w:r w:rsidRPr="0057714A">
        <w:rPr>
          <w:rFonts w:ascii="Times New Roman" w:eastAsia="Times New Roman" w:hAnsi="Times New Roman" w:cs="Times New Roman"/>
          <w:color w:val="000000"/>
          <w:sz w:val="24"/>
          <w:szCs w:val="24"/>
        </w:rPr>
        <w:t xml:space="preserve"> g. </w:t>
      </w:r>
      <w:r w:rsidR="00D57A87">
        <w:rPr>
          <w:rFonts w:ascii="Times New Roman" w:eastAsia="Times New Roman" w:hAnsi="Times New Roman" w:cs="Times New Roman"/>
          <w:color w:val="000000"/>
          <w:sz w:val="24"/>
          <w:szCs w:val="24"/>
        </w:rPr>
        <w:t>14</w:t>
      </w:r>
      <w:r w:rsidRPr="0057714A">
        <w:rPr>
          <w:rFonts w:ascii="Times New Roman" w:eastAsia="Times New Roman" w:hAnsi="Times New Roman" w:cs="Times New Roman"/>
          <w:color w:val="000000"/>
          <w:sz w:val="24"/>
          <w:szCs w:val="24"/>
        </w:rPr>
        <w:t>, Klaipėdoje, butų ir kitų patalpų savininkai</w:t>
      </w:r>
      <w:r w:rsidRPr="0057714A">
        <w:rPr>
          <w:rFonts w:ascii="Times New Roman" w:eastAsia="Times New Roman" w:hAnsi="Times New Roman" w:cs="Times New Roman"/>
          <w:bCs/>
          <w:sz w:val="24"/>
          <w:szCs w:val="24"/>
        </w:rPr>
        <w:t xml:space="preserve">, toliau </w:t>
      </w:r>
      <w:r w:rsidRPr="0057714A">
        <w:rPr>
          <w:rFonts w:ascii="Times New Roman" w:eastAsia="Times New Roman" w:hAnsi="Times New Roman" w:cs="Times New Roman"/>
          <w:sz w:val="24"/>
          <w:szCs w:val="24"/>
        </w:rPr>
        <w:t>vadinami</w:t>
      </w:r>
      <w:r w:rsidRPr="0057714A">
        <w:rPr>
          <w:rFonts w:ascii="Times New Roman" w:eastAsia="Times New Roman" w:hAnsi="Times New Roman" w:cs="Times New Roman"/>
          <w:bCs/>
          <w:sz w:val="24"/>
          <w:szCs w:val="24"/>
        </w:rPr>
        <w:t xml:space="preserve"> nuomininkais</w:t>
      </w:r>
      <w:r w:rsidRPr="0057714A">
        <w:rPr>
          <w:rFonts w:ascii="Times New Roman" w:eastAsia="Times New Roman" w:hAnsi="Times New Roman" w:cs="Times New Roman"/>
          <w:sz w:val="24"/>
          <w:szCs w:val="24"/>
        </w:rPr>
        <w:t xml:space="preserve">, </w:t>
      </w:r>
      <w:r w:rsidRPr="0057714A">
        <w:rPr>
          <w:rFonts w:ascii="Times New Roman" w:eastAsia="Times New Roman" w:hAnsi="Times New Roman" w:cs="Times New Roman"/>
          <w:bCs/>
          <w:sz w:val="24"/>
          <w:szCs w:val="24"/>
        </w:rPr>
        <w:t>atstovaujami DNSB ,,</w:t>
      </w:r>
      <w:r w:rsidR="00D57A87">
        <w:rPr>
          <w:rFonts w:ascii="Times New Roman" w:eastAsia="Times New Roman" w:hAnsi="Times New Roman" w:cs="Times New Roman"/>
          <w:bCs/>
          <w:sz w:val="24"/>
          <w:szCs w:val="24"/>
        </w:rPr>
        <w:t>Sausio 15</w:t>
      </w:r>
      <w:r w:rsidRPr="0057714A">
        <w:rPr>
          <w:rFonts w:ascii="Times New Roman" w:eastAsia="Times New Roman" w:hAnsi="Times New Roman" w:cs="Times New Roman"/>
          <w:bCs/>
          <w:sz w:val="24"/>
          <w:szCs w:val="24"/>
        </w:rPr>
        <w:t>“ pirminink</w:t>
      </w:r>
      <w:r w:rsidR="00D57A87">
        <w:rPr>
          <w:rFonts w:ascii="Times New Roman" w:eastAsia="Times New Roman" w:hAnsi="Times New Roman" w:cs="Times New Roman"/>
          <w:bCs/>
          <w:sz w:val="24"/>
          <w:szCs w:val="24"/>
        </w:rPr>
        <w:t>o</w:t>
      </w:r>
      <w:r w:rsidRPr="0057714A">
        <w:rPr>
          <w:rFonts w:ascii="Times New Roman" w:eastAsia="Times New Roman" w:hAnsi="Times New Roman" w:cs="Times New Roman"/>
          <w:bCs/>
          <w:sz w:val="24"/>
          <w:szCs w:val="24"/>
        </w:rPr>
        <w:t xml:space="preserve"> </w:t>
      </w:r>
      <w:r w:rsidR="00D57A87">
        <w:rPr>
          <w:rFonts w:ascii="Times New Roman" w:eastAsia="Times New Roman" w:hAnsi="Times New Roman" w:cs="Times New Roman"/>
          <w:bCs/>
          <w:sz w:val="24"/>
          <w:szCs w:val="24"/>
        </w:rPr>
        <w:t>A</w:t>
      </w:r>
      <w:r w:rsidR="00A85CD2">
        <w:rPr>
          <w:rFonts w:ascii="Times New Roman" w:eastAsia="Times New Roman" w:hAnsi="Times New Roman" w:cs="Times New Roman"/>
          <w:bCs/>
          <w:sz w:val="24"/>
          <w:szCs w:val="24"/>
        </w:rPr>
        <w:t>.</w:t>
      </w:r>
      <w:r w:rsidR="00D57A87">
        <w:rPr>
          <w:rFonts w:ascii="Times New Roman" w:eastAsia="Times New Roman" w:hAnsi="Times New Roman" w:cs="Times New Roman"/>
          <w:bCs/>
          <w:sz w:val="24"/>
          <w:szCs w:val="24"/>
        </w:rPr>
        <w:t xml:space="preserve"> P</w:t>
      </w:r>
      <w:r w:rsidR="00A85CD2">
        <w:rPr>
          <w:rFonts w:ascii="Times New Roman" w:eastAsia="Times New Roman" w:hAnsi="Times New Roman" w:cs="Times New Roman"/>
          <w:bCs/>
          <w:sz w:val="24"/>
          <w:szCs w:val="24"/>
        </w:rPr>
        <w:t>.</w:t>
      </w:r>
      <w:r w:rsidRPr="0057714A">
        <w:rPr>
          <w:rFonts w:ascii="Times New Roman" w:eastAsia="Times New Roman" w:hAnsi="Times New Roman" w:cs="Times New Roman"/>
          <w:bCs/>
          <w:sz w:val="24"/>
          <w:szCs w:val="24"/>
        </w:rPr>
        <w:t xml:space="preserve">, atsižvelgdami į </w:t>
      </w:r>
      <w:r w:rsidRPr="0057714A">
        <w:rPr>
          <w:rFonts w:ascii="Times New Roman" w:eastAsia="Times New Roman" w:hAnsi="Times New Roman" w:cs="Times New Roman"/>
          <w:color w:val="000000"/>
          <w:sz w:val="24"/>
          <w:szCs w:val="24"/>
        </w:rPr>
        <w:t xml:space="preserve">pastato – gyvenamojo namo (unikalus Nr. </w:t>
      </w:r>
      <w:r w:rsidR="00A85CD2">
        <w:rPr>
          <w:rFonts w:ascii="Times New Roman" w:eastAsia="Times New Roman" w:hAnsi="Times New Roman" w:cs="Times New Roman"/>
          <w:color w:val="000000"/>
          <w:sz w:val="24"/>
          <w:szCs w:val="24"/>
        </w:rPr>
        <w:t>(</w:t>
      </w:r>
      <w:r w:rsidR="00A85CD2">
        <w:rPr>
          <w:rFonts w:ascii="Times New Roman" w:eastAsia="Times New Roman" w:hAnsi="Times New Roman" w:cs="Times New Roman"/>
          <w:i/>
          <w:iCs/>
          <w:color w:val="000000"/>
          <w:sz w:val="24"/>
          <w:szCs w:val="24"/>
        </w:rPr>
        <w:t>duomenys neskelbtini</w:t>
      </w:r>
      <w:r w:rsidRPr="0057714A">
        <w:rPr>
          <w:rFonts w:ascii="Times New Roman" w:eastAsia="Times New Roman" w:hAnsi="Times New Roman" w:cs="Times New Roman"/>
          <w:color w:val="000000"/>
          <w:sz w:val="24"/>
          <w:szCs w:val="24"/>
        </w:rPr>
        <w:t xml:space="preserve">) </w:t>
      </w:r>
      <w:r w:rsidR="003354F1">
        <w:rPr>
          <w:rFonts w:ascii="Times New Roman" w:eastAsia="Times New Roman" w:hAnsi="Times New Roman" w:cs="Times New Roman"/>
          <w:color w:val="000000"/>
          <w:sz w:val="24"/>
          <w:szCs w:val="24"/>
        </w:rPr>
        <w:t>Sausio 15-osios</w:t>
      </w:r>
      <w:r w:rsidRPr="0057714A">
        <w:rPr>
          <w:rFonts w:ascii="Times New Roman" w:eastAsia="Times New Roman" w:hAnsi="Times New Roman" w:cs="Times New Roman"/>
          <w:color w:val="000000"/>
          <w:sz w:val="24"/>
          <w:szCs w:val="24"/>
        </w:rPr>
        <w:t xml:space="preserve"> g. </w:t>
      </w:r>
      <w:r w:rsidR="003354F1">
        <w:rPr>
          <w:rFonts w:ascii="Times New Roman" w:eastAsia="Times New Roman" w:hAnsi="Times New Roman" w:cs="Times New Roman"/>
          <w:color w:val="000000"/>
          <w:sz w:val="24"/>
          <w:szCs w:val="24"/>
        </w:rPr>
        <w:t>14</w:t>
      </w:r>
      <w:r w:rsidRPr="0057714A">
        <w:rPr>
          <w:rFonts w:ascii="Times New Roman" w:eastAsia="Times New Roman" w:hAnsi="Times New Roman" w:cs="Times New Roman"/>
          <w:color w:val="000000"/>
          <w:sz w:val="24"/>
          <w:szCs w:val="24"/>
        </w:rPr>
        <w:t>, Klaipėdoje, butų ir kitų patalpų savininkų susirinkimo protokolą, sudarė šią Valstybinės žemės nuomos sutartį.</w:t>
      </w:r>
    </w:p>
    <w:p w14:paraId="3B495772" w14:textId="5ACA9BA5" w:rsidR="0057714A" w:rsidRPr="00305552" w:rsidRDefault="0057714A" w:rsidP="0057714A">
      <w:pPr>
        <w:spacing w:after="0" w:line="240" w:lineRule="auto"/>
        <w:ind w:firstLine="720"/>
        <w:jc w:val="both"/>
        <w:rPr>
          <w:rFonts w:ascii="Times New Roman" w:eastAsia="Times New Roman" w:hAnsi="Times New Roman" w:cs="Times New Roman"/>
          <w:strike/>
          <w:color w:val="000000"/>
          <w:sz w:val="24"/>
          <w:szCs w:val="24"/>
        </w:rPr>
      </w:pPr>
      <w:r w:rsidRPr="0057714A">
        <w:rPr>
          <w:rFonts w:ascii="Times New Roman" w:eastAsia="Times New Roman" w:hAnsi="Times New Roman" w:cs="Times New Roman"/>
          <w:color w:val="000000"/>
          <w:sz w:val="24"/>
          <w:szCs w:val="24"/>
        </w:rPr>
        <w:t>1. Nuomotojas išnuomoja, o nuomininkai išsinuomoja 0,</w:t>
      </w:r>
      <w:r w:rsidR="003354F1">
        <w:rPr>
          <w:rFonts w:ascii="Times New Roman" w:eastAsia="Times New Roman" w:hAnsi="Times New Roman" w:cs="Times New Roman"/>
          <w:color w:val="000000"/>
          <w:sz w:val="24"/>
          <w:szCs w:val="24"/>
        </w:rPr>
        <w:t>3026</w:t>
      </w:r>
      <w:r w:rsidRPr="0057714A">
        <w:rPr>
          <w:rFonts w:ascii="Times New Roman" w:eastAsia="Times New Roman" w:hAnsi="Times New Roman" w:cs="Times New Roman"/>
          <w:color w:val="000000"/>
          <w:sz w:val="24"/>
          <w:szCs w:val="24"/>
        </w:rPr>
        <w:t xml:space="preserve"> ha ploto žemės </w:t>
      </w:r>
      <w:r w:rsidRPr="00305552">
        <w:rPr>
          <w:rFonts w:ascii="Times New Roman" w:eastAsia="Times New Roman" w:hAnsi="Times New Roman" w:cs="Times New Roman"/>
          <w:strike/>
          <w:color w:val="000000"/>
          <w:sz w:val="24"/>
          <w:szCs w:val="24"/>
        </w:rPr>
        <w:t>sklyp</w:t>
      </w:r>
      <w:r w:rsidR="003354F1" w:rsidRPr="00305552">
        <w:rPr>
          <w:rFonts w:ascii="Times New Roman" w:eastAsia="Times New Roman" w:hAnsi="Times New Roman" w:cs="Times New Roman"/>
          <w:strike/>
          <w:color w:val="000000"/>
          <w:sz w:val="24"/>
          <w:szCs w:val="24"/>
        </w:rPr>
        <w:t>ą</w:t>
      </w:r>
      <w:r w:rsidRPr="00305552">
        <w:rPr>
          <w:rFonts w:ascii="Times New Roman" w:eastAsia="Times New Roman" w:hAnsi="Times New Roman" w:cs="Times New Roman"/>
          <w:strike/>
          <w:color w:val="000000"/>
          <w:sz w:val="24"/>
          <w:szCs w:val="24"/>
        </w:rPr>
        <w:t xml:space="preserve">, kadastro Nr. </w:t>
      </w:r>
      <w:r w:rsidR="003354F1" w:rsidRPr="00305552">
        <w:rPr>
          <w:rFonts w:ascii="Times New Roman" w:eastAsia="Times New Roman" w:hAnsi="Times New Roman" w:cs="Times New Roman"/>
          <w:strike/>
          <w:color w:val="000000"/>
          <w:sz w:val="24"/>
          <w:szCs w:val="24"/>
        </w:rPr>
        <w:t>2101</w:t>
      </w:r>
      <w:r w:rsidRPr="00305552">
        <w:rPr>
          <w:rFonts w:ascii="Times New Roman" w:eastAsia="Times New Roman" w:hAnsi="Times New Roman" w:cs="Times New Roman"/>
          <w:strike/>
          <w:color w:val="000000"/>
          <w:sz w:val="24"/>
          <w:szCs w:val="24"/>
        </w:rPr>
        <w:t>/000</w:t>
      </w:r>
      <w:r w:rsidR="003354F1" w:rsidRPr="00305552">
        <w:rPr>
          <w:rFonts w:ascii="Times New Roman" w:eastAsia="Times New Roman" w:hAnsi="Times New Roman" w:cs="Times New Roman"/>
          <w:strike/>
          <w:color w:val="000000"/>
          <w:sz w:val="24"/>
          <w:szCs w:val="24"/>
        </w:rPr>
        <w:t>5</w:t>
      </w:r>
      <w:r w:rsidRPr="00305552">
        <w:rPr>
          <w:rFonts w:ascii="Times New Roman" w:eastAsia="Times New Roman" w:hAnsi="Times New Roman" w:cs="Times New Roman"/>
          <w:strike/>
          <w:color w:val="000000"/>
          <w:sz w:val="24"/>
          <w:szCs w:val="24"/>
        </w:rPr>
        <w:t>:</w:t>
      </w:r>
      <w:r w:rsidR="003354F1" w:rsidRPr="00305552">
        <w:rPr>
          <w:rFonts w:ascii="Times New Roman" w:eastAsia="Times New Roman" w:hAnsi="Times New Roman" w:cs="Times New Roman"/>
          <w:strike/>
          <w:color w:val="000000"/>
          <w:sz w:val="24"/>
          <w:szCs w:val="24"/>
        </w:rPr>
        <w:t>555</w:t>
      </w:r>
      <w:r w:rsidRPr="00305552">
        <w:rPr>
          <w:rFonts w:ascii="Times New Roman" w:eastAsia="Times New Roman" w:hAnsi="Times New Roman" w:cs="Times New Roman"/>
          <w:strike/>
          <w:color w:val="000000"/>
          <w:sz w:val="24"/>
          <w:szCs w:val="24"/>
        </w:rPr>
        <w:t xml:space="preserve">, unikalus Nr. </w:t>
      </w:r>
      <w:r w:rsidR="003354F1" w:rsidRPr="00305552">
        <w:rPr>
          <w:rFonts w:ascii="Times New Roman" w:eastAsia="Times New Roman" w:hAnsi="Times New Roman" w:cs="Times New Roman"/>
          <w:strike/>
          <w:color w:val="000000"/>
          <w:sz w:val="24"/>
          <w:szCs w:val="24"/>
        </w:rPr>
        <w:t>4400</w:t>
      </w:r>
      <w:r w:rsidRPr="00305552">
        <w:rPr>
          <w:rFonts w:ascii="Times New Roman" w:eastAsia="Times New Roman" w:hAnsi="Times New Roman" w:cs="Times New Roman"/>
          <w:strike/>
          <w:color w:val="000000"/>
          <w:sz w:val="24"/>
          <w:szCs w:val="24"/>
        </w:rPr>
        <w:t>-</w:t>
      </w:r>
      <w:r w:rsidR="003354F1" w:rsidRPr="00305552">
        <w:rPr>
          <w:rFonts w:ascii="Times New Roman" w:eastAsia="Times New Roman" w:hAnsi="Times New Roman" w:cs="Times New Roman"/>
          <w:strike/>
          <w:color w:val="000000"/>
          <w:sz w:val="24"/>
          <w:szCs w:val="24"/>
        </w:rPr>
        <w:t>6266</w:t>
      </w:r>
      <w:r w:rsidRPr="00305552">
        <w:rPr>
          <w:rFonts w:ascii="Times New Roman" w:eastAsia="Times New Roman" w:hAnsi="Times New Roman" w:cs="Times New Roman"/>
          <w:strike/>
          <w:color w:val="000000"/>
          <w:sz w:val="24"/>
          <w:szCs w:val="24"/>
        </w:rPr>
        <w:t>-</w:t>
      </w:r>
      <w:r w:rsidR="003354F1" w:rsidRPr="00305552">
        <w:rPr>
          <w:rFonts w:ascii="Times New Roman" w:eastAsia="Times New Roman" w:hAnsi="Times New Roman" w:cs="Times New Roman"/>
          <w:strike/>
          <w:color w:val="000000"/>
          <w:sz w:val="24"/>
          <w:szCs w:val="24"/>
        </w:rPr>
        <w:t>3447</w:t>
      </w:r>
      <w:r w:rsidRPr="00305552">
        <w:rPr>
          <w:rFonts w:ascii="Times New Roman" w:eastAsia="Times New Roman" w:hAnsi="Times New Roman" w:cs="Times New Roman"/>
          <w:strike/>
          <w:color w:val="000000"/>
          <w:sz w:val="24"/>
          <w:szCs w:val="24"/>
        </w:rPr>
        <w:t>, esan</w:t>
      </w:r>
      <w:r w:rsidR="003354F1" w:rsidRPr="00305552">
        <w:rPr>
          <w:rFonts w:ascii="Times New Roman" w:eastAsia="Times New Roman" w:hAnsi="Times New Roman" w:cs="Times New Roman"/>
          <w:strike/>
          <w:color w:val="000000"/>
          <w:sz w:val="24"/>
          <w:szCs w:val="24"/>
        </w:rPr>
        <w:t>tį Sausio 15-osios g. 14</w:t>
      </w:r>
      <w:r w:rsidRPr="00305552">
        <w:rPr>
          <w:rFonts w:ascii="Times New Roman" w:eastAsia="Times New Roman" w:hAnsi="Times New Roman" w:cs="Times New Roman"/>
          <w:strike/>
          <w:color w:val="000000"/>
          <w:sz w:val="24"/>
          <w:szCs w:val="24"/>
        </w:rPr>
        <w:t>, Klaipėdoje</w:t>
      </w:r>
      <w:r w:rsidR="00305552">
        <w:rPr>
          <w:rFonts w:ascii="Times New Roman" w:eastAsia="Times New Roman" w:hAnsi="Times New Roman" w:cs="Times New Roman"/>
          <w:strike/>
          <w:color w:val="000000"/>
          <w:sz w:val="24"/>
          <w:szCs w:val="24"/>
        </w:rPr>
        <w:t>.</w:t>
      </w:r>
      <w:r w:rsidR="00305552">
        <w:rPr>
          <w:rFonts w:ascii="Times New Roman" w:eastAsia="Times New Roman" w:hAnsi="Times New Roman" w:cs="Times New Roman"/>
          <w:color w:val="000000"/>
          <w:sz w:val="24"/>
          <w:szCs w:val="24"/>
        </w:rPr>
        <w:t xml:space="preserve"> </w:t>
      </w:r>
      <w:r w:rsidR="00305552" w:rsidRPr="0057714A">
        <w:rPr>
          <w:rFonts w:ascii="Times New Roman" w:eastAsia="Times New Roman" w:hAnsi="Times New Roman" w:cs="Times New Roman"/>
          <w:color w:val="000000"/>
          <w:sz w:val="24"/>
          <w:szCs w:val="24"/>
        </w:rPr>
        <w:t>sklyp</w:t>
      </w:r>
      <w:r w:rsidR="00305552">
        <w:rPr>
          <w:rFonts w:ascii="Times New Roman" w:eastAsia="Times New Roman" w:hAnsi="Times New Roman" w:cs="Times New Roman"/>
          <w:color w:val="000000"/>
          <w:sz w:val="24"/>
          <w:szCs w:val="24"/>
        </w:rPr>
        <w:t>o</w:t>
      </w:r>
      <w:r w:rsidR="00305552" w:rsidRPr="0057714A">
        <w:rPr>
          <w:rFonts w:ascii="Times New Roman" w:eastAsia="Times New Roman" w:hAnsi="Times New Roman" w:cs="Times New Roman"/>
          <w:color w:val="000000"/>
          <w:sz w:val="24"/>
          <w:szCs w:val="24"/>
        </w:rPr>
        <w:t xml:space="preserve">, kadastro Nr. </w:t>
      </w:r>
      <w:r w:rsidR="00305552">
        <w:rPr>
          <w:rFonts w:ascii="Times New Roman" w:eastAsia="Times New Roman" w:hAnsi="Times New Roman" w:cs="Times New Roman"/>
          <w:color w:val="000000"/>
          <w:sz w:val="24"/>
          <w:szCs w:val="24"/>
        </w:rPr>
        <w:t>2101</w:t>
      </w:r>
      <w:r w:rsidR="00305552" w:rsidRPr="0057714A">
        <w:rPr>
          <w:rFonts w:ascii="Times New Roman" w:eastAsia="Times New Roman" w:hAnsi="Times New Roman" w:cs="Times New Roman"/>
          <w:color w:val="000000"/>
          <w:sz w:val="24"/>
          <w:szCs w:val="24"/>
        </w:rPr>
        <w:t>/000</w:t>
      </w:r>
      <w:r w:rsidR="00305552">
        <w:rPr>
          <w:rFonts w:ascii="Times New Roman" w:eastAsia="Times New Roman" w:hAnsi="Times New Roman" w:cs="Times New Roman"/>
          <w:color w:val="000000"/>
          <w:sz w:val="24"/>
          <w:szCs w:val="24"/>
        </w:rPr>
        <w:t>5</w:t>
      </w:r>
      <w:r w:rsidR="00305552" w:rsidRPr="0057714A">
        <w:rPr>
          <w:rFonts w:ascii="Times New Roman" w:eastAsia="Times New Roman" w:hAnsi="Times New Roman" w:cs="Times New Roman"/>
          <w:color w:val="000000"/>
          <w:sz w:val="24"/>
          <w:szCs w:val="24"/>
        </w:rPr>
        <w:t>:</w:t>
      </w:r>
      <w:r w:rsidR="00305552">
        <w:rPr>
          <w:rFonts w:ascii="Times New Roman" w:eastAsia="Times New Roman" w:hAnsi="Times New Roman" w:cs="Times New Roman"/>
          <w:color w:val="000000"/>
          <w:sz w:val="24"/>
          <w:szCs w:val="24"/>
        </w:rPr>
        <w:t>555</w:t>
      </w:r>
      <w:r w:rsidR="00305552" w:rsidRPr="0057714A">
        <w:rPr>
          <w:rFonts w:ascii="Times New Roman" w:eastAsia="Times New Roman" w:hAnsi="Times New Roman" w:cs="Times New Roman"/>
          <w:color w:val="000000"/>
          <w:sz w:val="24"/>
          <w:szCs w:val="24"/>
        </w:rPr>
        <w:t xml:space="preserve">, unikalus Nr. </w:t>
      </w:r>
      <w:r w:rsidR="00305552">
        <w:rPr>
          <w:rFonts w:ascii="Times New Roman" w:eastAsia="Times New Roman" w:hAnsi="Times New Roman" w:cs="Times New Roman"/>
          <w:color w:val="000000"/>
          <w:sz w:val="24"/>
          <w:szCs w:val="24"/>
        </w:rPr>
        <w:t>4400</w:t>
      </w:r>
      <w:r w:rsidR="00305552" w:rsidRPr="0057714A">
        <w:rPr>
          <w:rFonts w:ascii="Times New Roman" w:eastAsia="Times New Roman" w:hAnsi="Times New Roman" w:cs="Times New Roman"/>
          <w:color w:val="000000"/>
          <w:sz w:val="24"/>
          <w:szCs w:val="24"/>
        </w:rPr>
        <w:t>-</w:t>
      </w:r>
      <w:r w:rsidR="00305552">
        <w:rPr>
          <w:rFonts w:ascii="Times New Roman" w:eastAsia="Times New Roman" w:hAnsi="Times New Roman" w:cs="Times New Roman"/>
          <w:color w:val="000000"/>
          <w:sz w:val="24"/>
          <w:szCs w:val="24"/>
        </w:rPr>
        <w:t>6266</w:t>
      </w:r>
      <w:r w:rsidR="00305552" w:rsidRPr="0057714A">
        <w:rPr>
          <w:rFonts w:ascii="Times New Roman" w:eastAsia="Times New Roman" w:hAnsi="Times New Roman" w:cs="Times New Roman"/>
          <w:color w:val="000000"/>
          <w:sz w:val="24"/>
          <w:szCs w:val="24"/>
        </w:rPr>
        <w:t>-</w:t>
      </w:r>
      <w:r w:rsidR="00305552">
        <w:rPr>
          <w:rFonts w:ascii="Times New Roman" w:eastAsia="Times New Roman" w:hAnsi="Times New Roman" w:cs="Times New Roman"/>
          <w:color w:val="000000"/>
          <w:sz w:val="24"/>
          <w:szCs w:val="24"/>
        </w:rPr>
        <w:t>3447</w:t>
      </w:r>
      <w:r w:rsidR="00305552" w:rsidRPr="0057714A">
        <w:rPr>
          <w:rFonts w:ascii="Times New Roman" w:eastAsia="Times New Roman" w:hAnsi="Times New Roman" w:cs="Times New Roman"/>
          <w:color w:val="000000"/>
          <w:sz w:val="24"/>
          <w:szCs w:val="24"/>
        </w:rPr>
        <w:t xml:space="preserve">, </w:t>
      </w:r>
      <w:proofErr w:type="spellStart"/>
      <w:r w:rsidR="00305552" w:rsidRPr="0057714A">
        <w:rPr>
          <w:rFonts w:ascii="Times New Roman" w:eastAsia="Times New Roman" w:hAnsi="Times New Roman" w:cs="Times New Roman"/>
          <w:color w:val="000000"/>
          <w:sz w:val="24"/>
          <w:szCs w:val="24"/>
        </w:rPr>
        <w:t>esan</w:t>
      </w:r>
      <w:r w:rsidR="00305552" w:rsidRPr="00D145ED">
        <w:rPr>
          <w:rFonts w:ascii="Times New Roman" w:eastAsia="Times New Roman" w:hAnsi="Times New Roman" w:cs="Times New Roman"/>
          <w:strike/>
          <w:color w:val="000000"/>
          <w:sz w:val="24"/>
          <w:szCs w:val="24"/>
        </w:rPr>
        <w:t>tį</w:t>
      </w:r>
      <w:r w:rsidR="00D145ED" w:rsidRPr="00D145ED">
        <w:rPr>
          <w:rFonts w:ascii="Times New Roman" w:eastAsia="Times New Roman" w:hAnsi="Times New Roman" w:cs="Times New Roman"/>
          <w:b/>
          <w:bCs/>
          <w:color w:val="000000"/>
          <w:sz w:val="24"/>
          <w:szCs w:val="24"/>
        </w:rPr>
        <w:t>čio</w:t>
      </w:r>
      <w:proofErr w:type="spellEnd"/>
      <w:r w:rsidR="00305552">
        <w:rPr>
          <w:rFonts w:ascii="Times New Roman" w:eastAsia="Times New Roman" w:hAnsi="Times New Roman" w:cs="Times New Roman"/>
          <w:color w:val="000000"/>
          <w:sz w:val="24"/>
          <w:szCs w:val="24"/>
        </w:rPr>
        <w:t xml:space="preserve"> Sausio 15-osios g. 14</w:t>
      </w:r>
      <w:r w:rsidR="00305552" w:rsidRPr="0057714A">
        <w:rPr>
          <w:rFonts w:ascii="Times New Roman" w:eastAsia="Times New Roman" w:hAnsi="Times New Roman" w:cs="Times New Roman"/>
          <w:color w:val="000000"/>
          <w:sz w:val="24"/>
          <w:szCs w:val="24"/>
        </w:rPr>
        <w:t>, Klaipėdoje</w:t>
      </w:r>
      <w:r w:rsidR="00305552">
        <w:rPr>
          <w:rFonts w:ascii="Times New Roman" w:eastAsia="Times New Roman" w:hAnsi="Times New Roman" w:cs="Times New Roman"/>
          <w:color w:val="000000"/>
          <w:sz w:val="24"/>
          <w:szCs w:val="24"/>
        </w:rPr>
        <w:t>, dalį, sudarančią 0,2990 ha</w:t>
      </w:r>
      <w:r w:rsidR="003354F1" w:rsidRPr="00305552">
        <w:rPr>
          <w:rFonts w:ascii="Times New Roman" w:eastAsia="Times New Roman" w:hAnsi="Times New Roman" w:cs="Times New Roman"/>
          <w:color w:val="000000"/>
          <w:sz w:val="24"/>
          <w:szCs w:val="24"/>
        </w:rPr>
        <w:t>.</w:t>
      </w:r>
    </w:p>
    <w:p w14:paraId="07AC8217" w14:textId="77777777" w:rsidR="0057714A" w:rsidRPr="0057714A" w:rsidRDefault="0057714A" w:rsidP="0057714A">
      <w:pPr>
        <w:spacing w:after="0" w:line="240" w:lineRule="auto"/>
        <w:ind w:firstLine="720"/>
        <w:jc w:val="both"/>
        <w:rPr>
          <w:rFonts w:ascii="Times New Roman" w:eastAsia="Times New Roman" w:hAnsi="Times New Roman" w:cs="Times New Roman"/>
          <w:i/>
          <w:color w:val="000000"/>
          <w:sz w:val="24"/>
          <w:szCs w:val="24"/>
        </w:rPr>
      </w:pPr>
      <w:r w:rsidRPr="0057714A">
        <w:rPr>
          <w:rFonts w:ascii="Times New Roman" w:eastAsia="Times New Roman" w:hAnsi="Times New Roman" w:cs="Times New Roman"/>
          <w:sz w:val="24"/>
          <w:szCs w:val="24"/>
        </w:rPr>
        <w:t xml:space="preserve">2. Žemės sklypas išnuomojamas dešimties (10) metų laikotarpiui, skaičiuojant nuo šios sutarties sudarymo dienos (vadovaujantis </w:t>
      </w:r>
      <w:r w:rsidRPr="0057714A">
        <w:rPr>
          <w:rFonts w:ascii="Times New Roman" w:eastAsia="Times New Roman" w:hAnsi="Times New Roman" w:cs="Times New Roman"/>
          <w:color w:val="000000"/>
          <w:sz w:val="24"/>
          <w:szCs w:val="24"/>
        </w:rPr>
        <w:t>Kitos</w:t>
      </w:r>
      <w:r w:rsidRPr="0057714A">
        <w:rPr>
          <w:rFonts w:ascii="Times New Roman" w:eastAsia="Times New Roman" w:hAnsi="Times New Roman" w:cs="Times New Roman"/>
          <w:sz w:val="24"/>
          <w:szCs w:val="24"/>
        </w:rPr>
        <w:t xml:space="preserve"> paskirties valstybinės žemės sklypų pardavimo ir nuomos taisyklių, patvirtintų Lietuvos Respublikos Vyriausybės </w:t>
      </w:r>
      <w:smartTag w:uri="schemas-tilde-lv/tildestengine" w:element="metric">
        <w:smartTagPr>
          <w:attr w:name="metric_text" w:val="m"/>
          <w:attr w:name="metric_value" w:val="1999"/>
        </w:smartTagPr>
        <w:r w:rsidRPr="0057714A">
          <w:rPr>
            <w:rFonts w:ascii="Times New Roman" w:eastAsia="Times New Roman" w:hAnsi="Times New Roman" w:cs="Times New Roman"/>
            <w:sz w:val="24"/>
            <w:szCs w:val="24"/>
          </w:rPr>
          <w:t>1999 m</w:t>
        </w:r>
      </w:smartTag>
      <w:r w:rsidRPr="0057714A">
        <w:rPr>
          <w:rFonts w:ascii="Times New Roman" w:eastAsia="Times New Roman" w:hAnsi="Times New Roman" w:cs="Times New Roman"/>
          <w:sz w:val="24"/>
          <w:szCs w:val="24"/>
        </w:rPr>
        <w:t>. kovo 9 d. nutarimu Nr. 260 „Dėl kitos paskirties valstybinės žemės sklypų pardavimo ir nuomos taisyklių patvirtinimo“, 56.4 papunkčiu ir Pastatų, statinių, įrenginių, pastatytų iki 1996 m. sausio 1 d., saugaus naudojimo termino nustatymo tvarkos, patvirtintos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papunkčiu).</w:t>
      </w:r>
    </w:p>
    <w:p w14:paraId="00075F63" w14:textId="2A73C649" w:rsidR="0057714A" w:rsidRDefault="0057714A" w:rsidP="0057714A">
      <w:pPr>
        <w:spacing w:after="0" w:line="240" w:lineRule="auto"/>
        <w:ind w:firstLine="720"/>
        <w:jc w:val="both"/>
        <w:rPr>
          <w:rFonts w:ascii="Times New Roman" w:eastAsia="Times New Roman" w:hAnsi="Times New Roman" w:cs="Times New Roman"/>
          <w:sz w:val="24"/>
          <w:szCs w:val="24"/>
        </w:rPr>
      </w:pPr>
      <w:r w:rsidRPr="0057714A">
        <w:rPr>
          <w:rFonts w:ascii="Times New Roman" w:eastAsia="Times New Roman" w:hAnsi="Times New Roman" w:cs="Times New Roman"/>
          <w:sz w:val="24"/>
          <w:szCs w:val="24"/>
        </w:rPr>
        <w:t>3. Išnuomojamo žemės sklypo pagrindinė naudojimo paskirtis, naudojimo būdas – kita, komercinės paskirties objektų teritorijos</w:t>
      </w:r>
      <w:r w:rsidR="003354F1">
        <w:rPr>
          <w:rFonts w:ascii="Times New Roman" w:eastAsia="Times New Roman" w:hAnsi="Times New Roman" w:cs="Times New Roman"/>
          <w:sz w:val="24"/>
          <w:szCs w:val="24"/>
        </w:rPr>
        <w:t>. Daugiabučių gyvenamųjų pastatų ir bendrabučių teritorijos</w:t>
      </w:r>
      <w:r w:rsidRPr="0057714A">
        <w:rPr>
          <w:rFonts w:ascii="Times New Roman" w:eastAsia="Times New Roman" w:hAnsi="Times New Roman" w:cs="Times New Roman"/>
          <w:sz w:val="24"/>
          <w:szCs w:val="24"/>
        </w:rPr>
        <w:t>.</w:t>
      </w:r>
    </w:p>
    <w:p w14:paraId="4C56C3F5" w14:textId="77777777" w:rsidR="00DA5E9B" w:rsidRPr="00DA5E9B" w:rsidRDefault="00DA5E9B" w:rsidP="00DA5E9B">
      <w:pPr>
        <w:spacing w:after="0" w:line="240" w:lineRule="auto"/>
        <w:ind w:right="-72" w:firstLine="720"/>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 xml:space="preserve">4. </w:t>
      </w:r>
      <w:r w:rsidRPr="00DA5E9B">
        <w:rPr>
          <w:rFonts w:ascii="Times New Roman" w:eastAsia="Times New Roman" w:hAnsi="Times New Roman" w:cs="Times New Roman"/>
          <w:sz w:val="24"/>
          <w:szCs w:val="24"/>
          <w:lang w:eastAsia="lt-LT"/>
        </w:rPr>
        <w:t xml:space="preserve">Galimybė keisti žemės sklypo pagrindinę žemės naudojimo paskirtį </w:t>
      </w:r>
      <w:r w:rsidRPr="00DA5E9B">
        <w:rPr>
          <w:rFonts w:ascii="Times New Roman" w:eastAsia="Times New Roman" w:hAnsi="Times New Roman" w:cs="Times New Roman"/>
          <w:color w:val="000000"/>
          <w:sz w:val="24"/>
          <w:szCs w:val="24"/>
        </w:rPr>
        <w:t xml:space="preserve">ir (ar) </w:t>
      </w:r>
      <w:r w:rsidRPr="00DA5E9B">
        <w:rPr>
          <w:rFonts w:ascii="Times New Roman" w:eastAsia="Times New Roman" w:hAnsi="Times New Roman" w:cs="Times New Roman"/>
          <w:sz w:val="24"/>
          <w:szCs w:val="24"/>
          <w:lang w:eastAsia="lt-LT"/>
        </w:rPr>
        <w:t>naudojimo būdą,</w:t>
      </w:r>
      <w:r w:rsidRPr="00DA5E9B">
        <w:rPr>
          <w:rFonts w:ascii="Times New Roman" w:eastAsia="Times New Roman" w:hAnsi="Times New Roman" w:cs="Times New Roman"/>
          <w:strike/>
          <w:sz w:val="24"/>
          <w:szCs w:val="24"/>
          <w:lang w:eastAsia="lt-LT"/>
        </w:rPr>
        <w:t xml:space="preserve"> </w:t>
      </w:r>
      <w:r w:rsidRPr="00DA5E9B">
        <w:rPr>
          <w:rFonts w:ascii="Times New Roman" w:eastAsia="Times New Roman" w:hAnsi="Times New Roman" w:cs="Times New Roman"/>
          <w:color w:val="000000"/>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w:t>
      </w:r>
      <w:r w:rsidRPr="00DA5E9B">
        <w:rPr>
          <w:rFonts w:ascii="Times New Roman" w:eastAsia="Times New Roman" w:hAnsi="Times New Roman" w:cs="Times New Roman"/>
          <w:sz w:val="24"/>
          <w:szCs w:val="24"/>
        </w:rPr>
        <w:t>–</w:t>
      </w:r>
      <w:r w:rsidRPr="00DA5E9B">
        <w:rPr>
          <w:rFonts w:ascii="Times New Roman" w:eastAsia="Times New Roman" w:hAnsi="Times New Roman" w:cs="Times New Roman"/>
          <w:color w:val="000000"/>
          <w:sz w:val="24"/>
          <w:szCs w:val="24"/>
        </w:rPr>
        <w:t xml:space="preserve"> nenumatyta</w:t>
      </w:r>
      <w:r w:rsidRPr="00DA5E9B">
        <w:rPr>
          <w:rFonts w:ascii="Times New Roman" w:eastAsia="Times New Roman" w:hAnsi="Times New Roman" w:cs="Times New Roman"/>
          <w:sz w:val="24"/>
          <w:szCs w:val="24"/>
        </w:rPr>
        <w:t>.</w:t>
      </w:r>
    </w:p>
    <w:p w14:paraId="37A85E67" w14:textId="77777777" w:rsidR="00DA5E9B" w:rsidRPr="00DA5E9B" w:rsidRDefault="00DA5E9B" w:rsidP="00DA5E9B">
      <w:pPr>
        <w:spacing w:after="0" w:line="240" w:lineRule="auto"/>
        <w:ind w:firstLine="720"/>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5. 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513A6B6F" w14:textId="77777777" w:rsidR="00DA5E9B" w:rsidRPr="00DA5E9B" w:rsidRDefault="00DA5E9B" w:rsidP="00DA5E9B">
      <w:pPr>
        <w:spacing w:after="0" w:line="240" w:lineRule="auto"/>
        <w:ind w:firstLine="720"/>
        <w:jc w:val="both"/>
        <w:rPr>
          <w:rFonts w:ascii="Times New Roman" w:eastAsia="Times New Roman" w:hAnsi="Times New Roman" w:cs="Times New Roman"/>
          <w:sz w:val="24"/>
          <w:szCs w:val="24"/>
          <w:lang w:val="en-US"/>
        </w:rPr>
      </w:pPr>
      <w:r w:rsidRPr="00DA5E9B">
        <w:rPr>
          <w:rFonts w:ascii="Times New Roman" w:eastAsia="Times New Roman" w:hAnsi="Times New Roman" w:cs="Times New Roman"/>
          <w:sz w:val="24"/>
          <w:szCs w:val="24"/>
        </w:rPr>
        <w:t>6. Išnuomojamoje žemėje esančių požeminio ir paviršinio vandens, naudingųjų iškasenų (išskyrus gintarą, naftą, dujas ir kvarcinį smėlį) naudojimo sąlygos – nėra.</w:t>
      </w:r>
    </w:p>
    <w:p w14:paraId="49386F3E" w14:textId="77777777" w:rsidR="00DA5E9B" w:rsidRPr="00DA5E9B" w:rsidRDefault="00DA5E9B" w:rsidP="00DA5E9B">
      <w:pPr>
        <w:spacing w:after="0" w:line="240" w:lineRule="auto"/>
        <w:ind w:firstLine="720"/>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7. Žemės sklypui taikomos Specialiosios žemės naudojimo sąlygos nurodytos Nekilnojamojo turto registro duomenų bazės išrašo skiltyse „Žymos“ ir „Duomenys apie įregistruotas teritorijas, kuriose taikomos specialiosios žemės naudojimo sąlygos“.</w:t>
      </w:r>
    </w:p>
    <w:p w14:paraId="15108946" w14:textId="77777777" w:rsidR="00DA5E9B" w:rsidRPr="00DA5E9B" w:rsidRDefault="00DA5E9B" w:rsidP="00DA5E9B">
      <w:pPr>
        <w:spacing w:after="0" w:line="240" w:lineRule="auto"/>
        <w:ind w:firstLine="720"/>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lastRenderedPageBreak/>
        <w:t>8. Kiti teisės aktuose nustatyti žemės naudojimo apribojimai: laikytis Lietuvos Respublikos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366EFD8D" w14:textId="6ADBEC6B" w:rsidR="00DA5E9B" w:rsidRPr="00DA5E9B" w:rsidRDefault="00DA5E9B" w:rsidP="00DA5E9B">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9. Žemės servitutai ir kitos daiktinės teisės:</w:t>
      </w:r>
      <w:r w:rsidR="00607030">
        <w:rPr>
          <w:rFonts w:ascii="Times New Roman" w:eastAsia="Times New Roman" w:hAnsi="Times New Roman" w:cs="Times New Roman"/>
          <w:sz w:val="24"/>
          <w:szCs w:val="24"/>
        </w:rPr>
        <w:t xml:space="preserve"> nėra.</w:t>
      </w:r>
    </w:p>
    <w:p w14:paraId="2732163F" w14:textId="12CBEECA" w:rsidR="00DA5E9B" w:rsidRPr="00DA5E9B" w:rsidRDefault="00DA5E9B" w:rsidP="00DA5E9B">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 xml:space="preserve">10. </w:t>
      </w:r>
      <w:r w:rsidRPr="00305552">
        <w:rPr>
          <w:rFonts w:ascii="Times New Roman" w:eastAsia="Times New Roman" w:hAnsi="Times New Roman" w:cs="Times New Roman"/>
          <w:strike/>
          <w:sz w:val="24"/>
          <w:szCs w:val="24"/>
        </w:rPr>
        <w:t xml:space="preserve">Žemės sklypo vertė – </w:t>
      </w:r>
      <w:r w:rsidR="00607030" w:rsidRPr="00305552">
        <w:rPr>
          <w:rFonts w:ascii="Times New Roman" w:eastAsia="Times New Roman" w:hAnsi="Times New Roman" w:cs="Times New Roman"/>
          <w:strike/>
          <w:sz w:val="24"/>
          <w:szCs w:val="24"/>
        </w:rPr>
        <w:t>344 000,00</w:t>
      </w:r>
      <w:r w:rsidRPr="00305552">
        <w:rPr>
          <w:rFonts w:ascii="Times New Roman" w:eastAsia="Times New Roman" w:hAnsi="Times New Roman" w:cs="Times New Roman"/>
          <w:strike/>
          <w:sz w:val="24"/>
          <w:szCs w:val="24"/>
        </w:rPr>
        <w:t xml:space="preserve"> </w:t>
      </w:r>
      <w:r w:rsidRPr="00305552">
        <w:rPr>
          <w:rFonts w:ascii="Times New Roman" w:eastAsia="Times New Roman" w:hAnsi="Times New Roman" w:cs="Times New Roman"/>
          <w:strike/>
          <w:sz w:val="24"/>
          <w:szCs w:val="24"/>
          <w:lang w:val="en-GB"/>
        </w:rPr>
        <w:t>E</w:t>
      </w:r>
      <w:proofErr w:type="spellStart"/>
      <w:r w:rsidRPr="00305552">
        <w:rPr>
          <w:rFonts w:ascii="Times New Roman" w:eastAsia="Times New Roman" w:hAnsi="Times New Roman" w:cs="Times New Roman"/>
          <w:strike/>
          <w:sz w:val="24"/>
          <w:szCs w:val="24"/>
        </w:rPr>
        <w:t>ur</w:t>
      </w:r>
      <w:proofErr w:type="spellEnd"/>
      <w:r w:rsidRPr="00305552">
        <w:rPr>
          <w:rFonts w:ascii="Times New Roman" w:eastAsia="Times New Roman" w:hAnsi="Times New Roman" w:cs="Times New Roman"/>
          <w:strike/>
          <w:sz w:val="24"/>
          <w:szCs w:val="24"/>
        </w:rPr>
        <w:t xml:space="preserve"> (</w:t>
      </w:r>
      <w:r w:rsidR="00607030" w:rsidRPr="00305552">
        <w:rPr>
          <w:rFonts w:ascii="Times New Roman" w:eastAsia="Times New Roman" w:hAnsi="Times New Roman" w:cs="Times New Roman"/>
          <w:strike/>
          <w:sz w:val="24"/>
          <w:szCs w:val="24"/>
        </w:rPr>
        <w:t>trys šimtai keturiasdešimt keturi</w:t>
      </w:r>
      <w:r w:rsidRPr="00305552">
        <w:rPr>
          <w:rFonts w:ascii="Times New Roman" w:eastAsia="Times New Roman" w:hAnsi="Times New Roman" w:cs="Times New Roman"/>
          <w:strike/>
          <w:sz w:val="24"/>
          <w:szCs w:val="24"/>
        </w:rPr>
        <w:t xml:space="preserve"> tūkstančiai eur</w:t>
      </w:r>
      <w:r w:rsidR="00607030" w:rsidRPr="00305552">
        <w:rPr>
          <w:rFonts w:ascii="Times New Roman" w:eastAsia="Times New Roman" w:hAnsi="Times New Roman" w:cs="Times New Roman"/>
          <w:strike/>
          <w:sz w:val="24"/>
          <w:szCs w:val="24"/>
        </w:rPr>
        <w:t>ų</w:t>
      </w:r>
      <w:r w:rsidRPr="00305552">
        <w:rPr>
          <w:rFonts w:ascii="Times New Roman" w:eastAsia="Times New Roman" w:hAnsi="Times New Roman" w:cs="Times New Roman"/>
          <w:strike/>
          <w:sz w:val="24"/>
          <w:szCs w:val="24"/>
        </w:rPr>
        <w:t>)</w:t>
      </w:r>
      <w:r w:rsidR="00305552">
        <w:rPr>
          <w:rFonts w:ascii="Times New Roman" w:eastAsia="Times New Roman" w:hAnsi="Times New Roman" w:cs="Times New Roman"/>
          <w:sz w:val="24"/>
          <w:szCs w:val="24"/>
        </w:rPr>
        <w:t xml:space="preserve"> </w:t>
      </w:r>
      <w:r w:rsidR="00305552" w:rsidRPr="00DA5E9B">
        <w:rPr>
          <w:rFonts w:ascii="Times New Roman" w:eastAsia="Times New Roman" w:hAnsi="Times New Roman" w:cs="Times New Roman"/>
          <w:sz w:val="24"/>
          <w:szCs w:val="24"/>
        </w:rPr>
        <w:t>Žemės sklypo</w:t>
      </w:r>
      <w:r w:rsidR="00305552">
        <w:rPr>
          <w:rFonts w:ascii="Times New Roman" w:eastAsia="Times New Roman" w:hAnsi="Times New Roman" w:cs="Times New Roman"/>
          <w:sz w:val="24"/>
          <w:szCs w:val="24"/>
        </w:rPr>
        <w:t xml:space="preserve"> dalies, kurios plotas </w:t>
      </w:r>
      <w:r w:rsidR="00D145ED" w:rsidRPr="00D145ED">
        <w:rPr>
          <w:rFonts w:ascii="Times New Roman" w:eastAsia="Times New Roman" w:hAnsi="Times New Roman" w:cs="Times New Roman"/>
          <w:b/>
          <w:bCs/>
          <w:sz w:val="24"/>
          <w:szCs w:val="24"/>
        </w:rPr>
        <w:t>–</w:t>
      </w:r>
      <w:r w:rsidR="00D145ED">
        <w:rPr>
          <w:rFonts w:ascii="Times New Roman" w:eastAsia="Times New Roman" w:hAnsi="Times New Roman" w:cs="Times New Roman"/>
          <w:sz w:val="24"/>
          <w:szCs w:val="24"/>
        </w:rPr>
        <w:t xml:space="preserve"> </w:t>
      </w:r>
      <w:r w:rsidR="00305552">
        <w:rPr>
          <w:rFonts w:ascii="Times New Roman" w:eastAsia="Times New Roman" w:hAnsi="Times New Roman" w:cs="Times New Roman"/>
          <w:sz w:val="24"/>
          <w:szCs w:val="24"/>
        </w:rPr>
        <w:t>0,2990 ha,</w:t>
      </w:r>
      <w:r w:rsidR="00305552" w:rsidRPr="00DA5E9B">
        <w:rPr>
          <w:rFonts w:ascii="Times New Roman" w:eastAsia="Times New Roman" w:hAnsi="Times New Roman" w:cs="Times New Roman"/>
          <w:sz w:val="24"/>
          <w:szCs w:val="24"/>
        </w:rPr>
        <w:t xml:space="preserve"> vertė – </w:t>
      </w:r>
      <w:r w:rsidR="00305552">
        <w:rPr>
          <w:rFonts w:ascii="Times New Roman" w:eastAsia="Times New Roman" w:hAnsi="Times New Roman" w:cs="Times New Roman"/>
          <w:sz w:val="24"/>
          <w:szCs w:val="24"/>
        </w:rPr>
        <w:t>339 907,47</w:t>
      </w:r>
      <w:r w:rsidR="00305552" w:rsidRPr="00DA5E9B">
        <w:rPr>
          <w:rFonts w:ascii="Times New Roman" w:eastAsia="Times New Roman" w:hAnsi="Times New Roman" w:cs="Times New Roman"/>
          <w:sz w:val="24"/>
          <w:szCs w:val="24"/>
        </w:rPr>
        <w:t xml:space="preserve"> </w:t>
      </w:r>
      <w:r w:rsidR="00305552" w:rsidRPr="00DA5E9B">
        <w:rPr>
          <w:rFonts w:ascii="Times New Roman" w:eastAsia="Times New Roman" w:hAnsi="Times New Roman" w:cs="Times New Roman"/>
          <w:sz w:val="24"/>
          <w:szCs w:val="24"/>
          <w:lang w:val="en-GB"/>
        </w:rPr>
        <w:t>E</w:t>
      </w:r>
      <w:proofErr w:type="spellStart"/>
      <w:r w:rsidR="00305552" w:rsidRPr="00DA5E9B">
        <w:rPr>
          <w:rFonts w:ascii="Times New Roman" w:eastAsia="Times New Roman" w:hAnsi="Times New Roman" w:cs="Times New Roman"/>
          <w:sz w:val="24"/>
          <w:szCs w:val="24"/>
        </w:rPr>
        <w:t>ur</w:t>
      </w:r>
      <w:proofErr w:type="spellEnd"/>
      <w:r w:rsidR="00305552" w:rsidRPr="00DA5E9B">
        <w:rPr>
          <w:rFonts w:ascii="Times New Roman" w:eastAsia="Times New Roman" w:hAnsi="Times New Roman" w:cs="Times New Roman"/>
          <w:sz w:val="24"/>
          <w:szCs w:val="24"/>
        </w:rPr>
        <w:t xml:space="preserve"> (</w:t>
      </w:r>
      <w:r w:rsidR="00305552">
        <w:rPr>
          <w:rFonts w:ascii="Times New Roman" w:eastAsia="Times New Roman" w:hAnsi="Times New Roman" w:cs="Times New Roman"/>
          <w:sz w:val="24"/>
          <w:szCs w:val="24"/>
        </w:rPr>
        <w:t>trys šimtai trisdešimt devyni</w:t>
      </w:r>
      <w:r w:rsidR="00305552" w:rsidRPr="00DA5E9B">
        <w:rPr>
          <w:rFonts w:ascii="Times New Roman" w:eastAsia="Times New Roman" w:hAnsi="Times New Roman" w:cs="Times New Roman"/>
          <w:sz w:val="24"/>
          <w:szCs w:val="24"/>
        </w:rPr>
        <w:t xml:space="preserve"> tūkstančiai</w:t>
      </w:r>
      <w:r w:rsidR="00305552">
        <w:rPr>
          <w:rFonts w:ascii="Times New Roman" w:eastAsia="Times New Roman" w:hAnsi="Times New Roman" w:cs="Times New Roman"/>
          <w:sz w:val="24"/>
          <w:szCs w:val="24"/>
        </w:rPr>
        <w:t xml:space="preserve"> devyni šimtai septyni</w:t>
      </w:r>
      <w:r w:rsidR="00305552" w:rsidRPr="00DA5E9B">
        <w:rPr>
          <w:rFonts w:ascii="Times New Roman" w:eastAsia="Times New Roman" w:hAnsi="Times New Roman" w:cs="Times New Roman"/>
          <w:sz w:val="24"/>
          <w:szCs w:val="24"/>
        </w:rPr>
        <w:t xml:space="preserve"> eur</w:t>
      </w:r>
      <w:r w:rsidR="00305552">
        <w:rPr>
          <w:rFonts w:ascii="Times New Roman" w:eastAsia="Times New Roman" w:hAnsi="Times New Roman" w:cs="Times New Roman"/>
          <w:sz w:val="24"/>
          <w:szCs w:val="24"/>
        </w:rPr>
        <w:t>ai 47 ct</w:t>
      </w:r>
      <w:r w:rsidR="00305552" w:rsidRPr="00DA5E9B">
        <w:rPr>
          <w:rFonts w:ascii="Times New Roman" w:eastAsia="Times New Roman" w:hAnsi="Times New Roman" w:cs="Times New Roman"/>
          <w:sz w:val="24"/>
          <w:szCs w:val="24"/>
        </w:rPr>
        <w:t>)</w:t>
      </w:r>
      <w:r w:rsidRPr="00DA5E9B">
        <w:rPr>
          <w:rFonts w:ascii="Times New Roman" w:eastAsia="Times New Roman" w:hAnsi="Times New Roman" w:cs="Times New Roman"/>
          <w:sz w:val="24"/>
          <w:szCs w:val="24"/>
        </w:rPr>
        <w:t>.</w:t>
      </w:r>
    </w:p>
    <w:p w14:paraId="478C33D2" w14:textId="77777777" w:rsidR="00DA5E9B" w:rsidRPr="00DA5E9B" w:rsidRDefault="00DA5E9B" w:rsidP="00DA5E9B">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11. Nuomininkas žemės nuomos mokestį moka pagal Savivaldybės tarybos patvirtintą tarifą nuo šioje sutartyje nurodytos vertės. Nuomotojas kas 3 metus Vyriausybės ar jos įgaliotos institucijos nustatyta tvarka perskaičiuoja valstybinės žemės sklypo, išnuomoto be aukciono, vertę, nuo kurios skaičiuojamas žemės nuomos mokestis.</w:t>
      </w:r>
    </w:p>
    <w:p w14:paraId="68ACDD52" w14:textId="77777777" w:rsidR="00DA5E9B" w:rsidRPr="00DA5E9B" w:rsidRDefault="00DA5E9B" w:rsidP="00DA5E9B">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12. Žemės nuomos mokesčio mokėjimo terminai nustatomi vadovaujantis Lietuvos Respublikos Vyriausybės 2002 m. lapkričio 19 d. nutarimu Nr. 1798 „Dėl nuomos mokesčio ir žemės nuomos mokesčio priedo už valstybinę žemę“ patvirtinta tvarka. Nesumokėjus valstybinės žemės nuomos mokesčio ilgiau kaip 6 mėnesius, laikoma, kad sutartis yra pažeista iš esmės ir nuomos mokesčio nesumokėjimas laikomas esminiu sutarties sąlygų pažeidimu.</w:t>
      </w:r>
    </w:p>
    <w:p w14:paraId="4AB3916B" w14:textId="77777777" w:rsidR="00DA5E9B" w:rsidRPr="00DA5E9B" w:rsidRDefault="00DA5E9B" w:rsidP="00DA5E9B">
      <w:pPr>
        <w:spacing w:after="0" w:line="240" w:lineRule="auto"/>
        <w:ind w:firstLine="709"/>
        <w:jc w:val="both"/>
        <w:rPr>
          <w:rFonts w:ascii="Times New Roman" w:eastAsia="Times New Roman" w:hAnsi="Times New Roman" w:cs="Times New Roman"/>
          <w:color w:val="000000"/>
          <w:sz w:val="24"/>
          <w:szCs w:val="24"/>
        </w:rPr>
      </w:pPr>
      <w:r w:rsidRPr="00DA5E9B">
        <w:rPr>
          <w:rFonts w:ascii="Times New Roman" w:eastAsia="Times New Roman" w:hAnsi="Times New Roman" w:cs="Times New Roman"/>
          <w:color w:val="000000"/>
          <w:sz w:val="24"/>
          <w:szCs w:val="24"/>
        </w:rPr>
        <w:t>13.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65DE8EA9" w14:textId="77777777" w:rsidR="00DA5E9B" w:rsidRPr="00DA5E9B" w:rsidRDefault="00DA5E9B" w:rsidP="00DA5E9B">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 xml:space="preserve">14. Žemės sklype esančių statinių ar įrenginių likimas pasibaigus valstybinės žemės nuomos sutarčiai: </w:t>
      </w:r>
    </w:p>
    <w:p w14:paraId="2613CC9A" w14:textId="77777777" w:rsidR="00DA5E9B" w:rsidRPr="00DA5E9B" w:rsidRDefault="00DA5E9B" w:rsidP="00DA5E9B">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 xml:space="preserve">14.1. nuomos sutartyje neįrašytus pastatytus statinius ar įrenginius nuomininkas privalo nugriauti ir sutvarkyti žemės sklypą; </w:t>
      </w:r>
    </w:p>
    <w:p w14:paraId="609CF64D" w14:textId="77777777" w:rsidR="00DA5E9B" w:rsidRPr="00DA5E9B" w:rsidRDefault="00DA5E9B" w:rsidP="00DA5E9B">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14.2. priėmus sprendimą nutraukti valstybinės žemės nuomos sutartį pagal Žemės įstatymo 9 straipsnio 17 dalies 3 punktą, dėl statinių ar įrenginių naudojimo ne pagal Nekilnojamojo turto kadastre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nuomininkas turi kreiptis į valstybinės žemės nuomotoją dėl nuomos sutarties pakeitimo.</w:t>
      </w:r>
    </w:p>
    <w:p w14:paraId="00A1D752" w14:textId="77777777" w:rsidR="00DA5E9B" w:rsidRPr="00DA5E9B" w:rsidRDefault="00DA5E9B" w:rsidP="00DA5E9B">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15.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5BCE151E" w14:textId="77777777" w:rsidR="00DA5E9B" w:rsidRPr="00DA5E9B" w:rsidRDefault="00DA5E9B" w:rsidP="00DA5E9B">
      <w:pPr>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16. Atsakomybė už žemės sklypo nuomos sutarties pažeidimus – sutarties šalys už sutarties pažeidimą atsako Lietuvos Respublikos įstatymų nustatyta tvarka.</w:t>
      </w:r>
    </w:p>
    <w:p w14:paraId="0C0CFFD0" w14:textId="77777777" w:rsidR="00DA5E9B" w:rsidRPr="00DA5E9B" w:rsidRDefault="00DA5E9B" w:rsidP="00DA5E9B">
      <w:pPr>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17. Nuomininkas įsipareigoja laikytis nuomos sutarties ir įstatymų. Už jų nevykdymą jis atsako pagal įstatymus.</w:t>
      </w:r>
    </w:p>
    <w:p w14:paraId="69BE7A52" w14:textId="77777777" w:rsidR="00DA5E9B" w:rsidRPr="00DA5E9B" w:rsidRDefault="00DA5E9B" w:rsidP="00DA5E9B">
      <w:pPr>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 xml:space="preserve">18. Prašymą pratęsti žemės nuomos terminą nuomininkas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w:t>
      </w:r>
      <w:r w:rsidRPr="00DA5E9B">
        <w:rPr>
          <w:rFonts w:ascii="Times New Roman" w:eastAsia="Times New Roman" w:hAnsi="Times New Roman" w:cs="Times New Roman"/>
          <w:sz w:val="24"/>
          <w:szCs w:val="24"/>
        </w:rPr>
        <w:lastRenderedPageBreak/>
        <w:t>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4B6778A0" w14:textId="77777777" w:rsidR="00DA5E9B" w:rsidRPr="00DA5E9B" w:rsidRDefault="00DA5E9B" w:rsidP="00DA5E9B">
      <w:pPr>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lang w:eastAsia="lt-LT"/>
        </w:rPr>
        <w:t xml:space="preserve">19. </w:t>
      </w:r>
      <w:r w:rsidRPr="00DA5E9B">
        <w:rPr>
          <w:rFonts w:ascii="Times New Roman" w:eastAsia="Times New Roman" w:hAnsi="Times New Roman" w:cs="Times New Roman"/>
          <w:sz w:val="24"/>
          <w:szCs w:val="24"/>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5B8B6DFC" w14:textId="77777777" w:rsidR="00DA5E9B" w:rsidRPr="00DA5E9B" w:rsidRDefault="00DA5E9B" w:rsidP="00DA5E9B">
      <w:pPr>
        <w:spacing w:after="0" w:line="240" w:lineRule="auto"/>
        <w:ind w:firstLine="709"/>
        <w:jc w:val="both"/>
        <w:rPr>
          <w:rFonts w:ascii="Times New Roman" w:eastAsia="Times New Roman" w:hAnsi="Times New Roman" w:cs="Times New Roman"/>
          <w:sz w:val="24"/>
          <w:szCs w:val="24"/>
          <w:lang w:eastAsia="lt-LT"/>
        </w:rPr>
      </w:pPr>
      <w:r w:rsidRPr="00DA5E9B">
        <w:rPr>
          <w:rFonts w:ascii="Times New Roman" w:eastAsia="Times New Roman" w:hAnsi="Times New Roman" w:cs="Times New Roman"/>
          <w:sz w:val="24"/>
          <w:szCs w:val="24"/>
          <w:lang w:eastAsia="lt-LT"/>
        </w:rPr>
        <w:t xml:space="preserve">20. Sutartis prieš terminą nutraukiama nuomotojo reikalavimu: </w:t>
      </w:r>
    </w:p>
    <w:p w14:paraId="0F0750EA" w14:textId="77777777" w:rsidR="00DA5E9B" w:rsidRPr="00DA5E9B" w:rsidRDefault="00DA5E9B" w:rsidP="00DA5E9B">
      <w:pPr>
        <w:spacing w:after="0" w:line="240" w:lineRule="auto"/>
        <w:ind w:firstLine="709"/>
        <w:jc w:val="both"/>
        <w:rPr>
          <w:rFonts w:ascii="Times New Roman" w:eastAsia="Times New Roman" w:hAnsi="Times New Roman" w:cs="Times New Roman"/>
          <w:sz w:val="24"/>
          <w:szCs w:val="24"/>
          <w:lang w:eastAsia="lt-LT"/>
        </w:rPr>
      </w:pPr>
      <w:r w:rsidRPr="00DA5E9B">
        <w:rPr>
          <w:rFonts w:ascii="Times New Roman" w:eastAsia="Times New Roman" w:hAnsi="Times New Roman" w:cs="Times New Roman"/>
          <w:sz w:val="24"/>
          <w:szCs w:val="24"/>
          <w:lang w:eastAsia="lt-LT"/>
        </w:rPr>
        <w:t>20.1. nuomininkui neįvykdžius sutarties 24 punkte jam nustatytos pareigos;</w:t>
      </w:r>
    </w:p>
    <w:p w14:paraId="26B7D7DB" w14:textId="77777777" w:rsidR="00DA5E9B" w:rsidRPr="00DA5E9B" w:rsidRDefault="00DA5E9B" w:rsidP="00DA5E9B">
      <w:pPr>
        <w:spacing w:after="0" w:line="240" w:lineRule="auto"/>
        <w:ind w:firstLine="709"/>
        <w:jc w:val="both"/>
        <w:rPr>
          <w:rFonts w:ascii="Times New Roman" w:eastAsia="Times New Roman" w:hAnsi="Times New Roman" w:cs="Times New Roman"/>
          <w:sz w:val="24"/>
          <w:szCs w:val="24"/>
          <w:lang w:eastAsia="lt-LT"/>
        </w:rPr>
      </w:pPr>
      <w:r w:rsidRPr="00DA5E9B">
        <w:rPr>
          <w:rFonts w:ascii="Times New Roman" w:eastAsia="Times New Roman" w:hAnsi="Times New Roman" w:cs="Times New Roman"/>
          <w:sz w:val="24"/>
          <w:szCs w:val="24"/>
          <w:lang w:eastAsia="lt-LT"/>
        </w:rPr>
        <w:t xml:space="preserve">20.2.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75E0C4E5" w14:textId="77777777" w:rsidR="00DA5E9B" w:rsidRPr="00DA5E9B" w:rsidRDefault="00DA5E9B" w:rsidP="00DA5E9B">
      <w:pPr>
        <w:spacing w:after="0" w:line="240" w:lineRule="auto"/>
        <w:ind w:firstLine="709"/>
        <w:jc w:val="both"/>
        <w:rPr>
          <w:rFonts w:ascii="Times New Roman" w:eastAsia="Times New Roman" w:hAnsi="Times New Roman" w:cs="Times New Roman"/>
          <w:color w:val="000000"/>
          <w:sz w:val="24"/>
          <w:szCs w:val="24"/>
        </w:rPr>
      </w:pPr>
      <w:r w:rsidRPr="00DA5E9B">
        <w:rPr>
          <w:rFonts w:ascii="Times New Roman" w:eastAsia="Times New Roman" w:hAnsi="Times New Roman" w:cs="Times New Roman"/>
          <w:sz w:val="24"/>
          <w:szCs w:val="24"/>
          <w:lang w:eastAsia="lt-LT"/>
        </w:rPr>
        <w:t>20.3.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DA5E9B">
        <w:rPr>
          <w:rFonts w:ascii="Times New Roman" w:eastAsia="Times New Roman" w:hAnsi="Times New Roman" w:cs="Times New Roman"/>
          <w:color w:val="000000"/>
          <w:sz w:val="24"/>
          <w:szCs w:val="24"/>
        </w:rPr>
        <w:t>;</w:t>
      </w:r>
    </w:p>
    <w:p w14:paraId="4AEE8B50" w14:textId="77777777" w:rsidR="00DA5E9B" w:rsidRPr="00DA5E9B" w:rsidRDefault="00DA5E9B" w:rsidP="00DA5E9B">
      <w:pPr>
        <w:spacing w:after="0" w:line="240" w:lineRule="auto"/>
        <w:ind w:firstLine="709"/>
        <w:jc w:val="both"/>
        <w:rPr>
          <w:rFonts w:ascii="Times New Roman" w:eastAsia="Times New Roman" w:hAnsi="Times New Roman" w:cs="Times New Roman"/>
          <w:b/>
          <w:bCs/>
          <w:color w:val="000000"/>
          <w:sz w:val="24"/>
          <w:szCs w:val="24"/>
        </w:rPr>
      </w:pPr>
      <w:r w:rsidRPr="00DA5E9B">
        <w:rPr>
          <w:rFonts w:ascii="Times New Roman" w:eastAsia="Times New Roman" w:hAnsi="Times New Roman" w:cs="Times New Roman"/>
          <w:color w:val="000000"/>
          <w:sz w:val="24"/>
          <w:szCs w:val="24"/>
        </w:rPr>
        <w:t>20.4. 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 dalies 1 punkte nurodyto valstybinės žemės nuomos mokesčio;</w:t>
      </w:r>
    </w:p>
    <w:p w14:paraId="3C635B4C" w14:textId="77777777" w:rsidR="00DA5E9B" w:rsidRPr="00DA5E9B" w:rsidRDefault="00DA5E9B" w:rsidP="00DA5E9B">
      <w:pPr>
        <w:spacing w:after="0" w:line="240" w:lineRule="auto"/>
        <w:ind w:firstLine="709"/>
        <w:jc w:val="both"/>
        <w:rPr>
          <w:rFonts w:ascii="Times New Roman" w:eastAsia="Times New Roman" w:hAnsi="Times New Roman" w:cs="Times New Roman"/>
          <w:color w:val="000000"/>
          <w:sz w:val="24"/>
          <w:szCs w:val="24"/>
        </w:rPr>
      </w:pPr>
      <w:r w:rsidRPr="00DA5E9B">
        <w:rPr>
          <w:rFonts w:ascii="Times New Roman" w:eastAsia="Times New Roman" w:hAnsi="Times New Roman" w:cs="Times New Roman"/>
          <w:color w:val="000000"/>
          <w:sz w:val="24"/>
          <w:szCs w:val="24"/>
        </w:rPr>
        <w:t>20.5.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nuomininkas atsisako pakeisti sutartį, jeigu joje nebuvo numatyta galimybė statyti, ar nuomininkas nėra sumokėjęs atlyginimo už statinių statybos galimybę ir (ar) negautas statybą leidžiantis dokumentas naujų statinių statybai;</w:t>
      </w:r>
    </w:p>
    <w:p w14:paraId="4AB24747" w14:textId="77777777" w:rsidR="00DA5E9B" w:rsidRPr="00DA5E9B" w:rsidRDefault="00DA5E9B" w:rsidP="00DA5E9B">
      <w:pPr>
        <w:spacing w:after="0" w:line="240" w:lineRule="auto"/>
        <w:ind w:firstLine="709"/>
        <w:jc w:val="both"/>
        <w:rPr>
          <w:rFonts w:ascii="Times New Roman" w:eastAsia="Times New Roman" w:hAnsi="Times New Roman" w:cs="Times New Roman"/>
          <w:color w:val="000000"/>
          <w:sz w:val="24"/>
          <w:szCs w:val="24"/>
        </w:rPr>
      </w:pPr>
      <w:r w:rsidRPr="00DA5E9B">
        <w:rPr>
          <w:rFonts w:ascii="Times New Roman" w:eastAsia="Times New Roman" w:hAnsi="Times New Roman" w:cs="Times New Roman"/>
          <w:color w:val="000000"/>
          <w:sz w:val="24"/>
          <w:szCs w:val="24"/>
        </w:rPr>
        <w:t xml:space="preserve">20.6. valstybinės žemės nuomotojui inicijavus valstybinės žemės nuomos sutarties nutraukimą prieš terminą </w:t>
      </w:r>
      <w:bookmarkStart w:id="1" w:name="_Hlk207633031"/>
      <w:r w:rsidRPr="00DA5E9B">
        <w:rPr>
          <w:rFonts w:ascii="Times New Roman" w:eastAsia="Times New Roman" w:hAnsi="Times New Roman" w:cs="Times New Roman"/>
          <w:color w:val="000000"/>
          <w:sz w:val="24"/>
          <w:szCs w:val="24"/>
        </w:rPr>
        <w:t xml:space="preserve">Žemės įstatymo 9 straipsnio </w:t>
      </w:r>
      <w:bookmarkEnd w:id="1"/>
      <w:r w:rsidRPr="00DA5E9B">
        <w:rPr>
          <w:rFonts w:ascii="Times New Roman" w:eastAsia="Times New Roman" w:hAnsi="Times New Roman" w:cs="Times New Roman"/>
          <w:color w:val="000000"/>
          <w:sz w:val="24"/>
          <w:szCs w:val="24"/>
        </w:rPr>
        <w:t xml:space="preserve">17 dalyje nurodytais atvejais, valstybinės žemės nuomininkas moka padidintą valstybinės žemės nuomos mokestį, kuris taikomas nuo valstybinės žemės patikėtinio įspėjimo apie sutarties nutraukimą dienos, iki nustatoma, kad valstybinės žemės nuomininkas pašalina pažeidimus, nurodytus šio straipsnio 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w:t>
      </w:r>
      <w:r w:rsidRPr="00DA5E9B">
        <w:rPr>
          <w:rFonts w:ascii="Times New Roman" w:eastAsia="Times New Roman" w:hAnsi="Times New Roman" w:cs="Times New Roman"/>
          <w:color w:val="000000"/>
          <w:sz w:val="24"/>
          <w:szCs w:val="24"/>
        </w:rPr>
        <w:lastRenderedPageBreak/>
        <w:t>nuomotojo lėšomis, inicijavus valstybinės žemės nuomos sutarties nutraukimą. Valstybinės žemės sklypo (jo dalies) nuomininkui perleidus valstybiniame žemės sklype (jo dalyje) esančius statinius ir (ar) įrenginius, naujasis statinių ir (ar) įrenginių savininkas moka šioje dalyje nurodytą padidintą nuomos mokestį, kol nepašalinami pažeidimai, nurodyti šio straipsnio 17 dalyje. Pašalinus pažeidimus, valstybinės žemės sklypo (jo dalies) nuomininkas turi kreiptis į valstybinės žemės nuomotoją dėl nuomos sutarties pakeitimo;</w:t>
      </w:r>
    </w:p>
    <w:p w14:paraId="34655260" w14:textId="77777777" w:rsidR="00DA5E9B" w:rsidRPr="00DA5E9B" w:rsidRDefault="00DA5E9B" w:rsidP="00DA5E9B">
      <w:pPr>
        <w:spacing w:after="0" w:line="240" w:lineRule="auto"/>
        <w:ind w:firstLine="709"/>
        <w:jc w:val="both"/>
        <w:rPr>
          <w:rFonts w:ascii="Times New Roman" w:eastAsia="Times New Roman" w:hAnsi="Times New Roman" w:cs="Times New Roman"/>
          <w:color w:val="000000"/>
          <w:sz w:val="24"/>
          <w:szCs w:val="24"/>
        </w:rPr>
      </w:pPr>
      <w:r w:rsidRPr="00DA5E9B">
        <w:rPr>
          <w:rFonts w:ascii="Times New Roman" w:eastAsia="Times New Roman" w:hAnsi="Times New Roman" w:cs="Times New Roman"/>
          <w:color w:val="000000"/>
          <w:sz w:val="24"/>
          <w:szCs w:val="24"/>
        </w:rPr>
        <w:t>20.7. jeigu, pasibaigus valstybinės žemės sklypo (jo dalies) nuomos terminui, valstybinės žemės sklypo (jo dalies) nuomininkas neprašo jo pratęsti, valstybinės žemės sklypo (jo dalies) nuomotojas kreipiasi į valstybinės žemės sklypo (jo dalies) nuomininką dėl valstybinės žemės sklype (jo dalyje) esančių statinių ir (ar) įrenginių nugriovimo (nukėlimo ar pašalinimo) ar naujos valstybinės žemės sklypo (jo dalies) nuomos sutarties sudarymo. Kol nesudaryta nauja nuomos sutartis ir statiniai ir (ar) įrenginiai nėra nugriauti (nukelti ar pašalinti), mokamas padidintas valstybinės žemės nuomos mokestis, kuris apskaičiuojamas Žemės įstatymo 9 straipsnio 17</w:t>
      </w:r>
      <w:r w:rsidRPr="00DA5E9B">
        <w:rPr>
          <w:rFonts w:ascii="Times New Roman" w:eastAsia="Times New Roman" w:hAnsi="Times New Roman" w:cs="Times New Roman"/>
          <w:color w:val="000000"/>
          <w:sz w:val="24"/>
          <w:szCs w:val="24"/>
          <w:vertAlign w:val="superscript"/>
        </w:rPr>
        <w:t>1</w:t>
      </w:r>
      <w:r w:rsidRPr="00DA5E9B">
        <w:rPr>
          <w:rFonts w:ascii="Times New Roman" w:eastAsia="Times New Roman" w:hAnsi="Times New Roman" w:cs="Times New Roman"/>
          <w:color w:val="000000"/>
          <w:sz w:val="24"/>
          <w:szCs w:val="24"/>
        </w:rPr>
        <w:t xml:space="preserve"> dalyje nustatyta tvarka. Individualus valstybinės žemės sklypo vertinimas atliekamas, kai jis nebuvo atliktas arba buvo atliktas anksčiau kaip prieš 3 metus. Individualus valstybinės žemės sklypo vertinimas atliekamas nuomotojo lėšomis; </w:t>
      </w:r>
    </w:p>
    <w:p w14:paraId="2E15EFB6" w14:textId="77777777" w:rsidR="00DA5E9B" w:rsidRPr="00DA5E9B" w:rsidRDefault="00DA5E9B" w:rsidP="00DA5E9B">
      <w:pPr>
        <w:spacing w:after="0" w:line="240" w:lineRule="auto"/>
        <w:ind w:firstLine="709"/>
        <w:jc w:val="both"/>
        <w:rPr>
          <w:rFonts w:ascii="Times New Roman" w:eastAsia="Times New Roman" w:hAnsi="Times New Roman" w:cs="Times New Roman"/>
          <w:sz w:val="24"/>
          <w:szCs w:val="24"/>
          <w:lang w:eastAsia="lt-LT"/>
        </w:rPr>
      </w:pPr>
      <w:r w:rsidRPr="00DA5E9B">
        <w:rPr>
          <w:rFonts w:ascii="Times New Roman" w:eastAsia="Times New Roman" w:hAnsi="Times New Roman" w:cs="Times New Roman"/>
          <w:color w:val="000000"/>
          <w:sz w:val="24"/>
          <w:szCs w:val="24"/>
        </w:rPr>
        <w:t>20.8.</w:t>
      </w:r>
      <w:r w:rsidRPr="00DA5E9B">
        <w:rPr>
          <w:rFonts w:ascii="Times New Roman" w:eastAsia="Times New Roman" w:hAnsi="Times New Roman" w:cs="Times New Roman"/>
          <w:b/>
          <w:bCs/>
          <w:color w:val="000000"/>
          <w:sz w:val="24"/>
          <w:szCs w:val="24"/>
        </w:rPr>
        <w:t xml:space="preserve"> </w:t>
      </w:r>
      <w:r w:rsidRPr="00DA5E9B">
        <w:rPr>
          <w:rFonts w:ascii="Times New Roman" w:eastAsia="Times New Roman" w:hAnsi="Times New Roman" w:cs="Times New Roman"/>
          <w:sz w:val="24"/>
          <w:szCs w:val="24"/>
          <w:lang w:eastAsia="lt-LT"/>
        </w:rPr>
        <w:t>jeigu žemės sklypas paimamas naudoti visuomenės poreikiams;</w:t>
      </w:r>
    </w:p>
    <w:p w14:paraId="1A99F3DC" w14:textId="77777777" w:rsidR="00DA5E9B" w:rsidRPr="00DA5E9B" w:rsidRDefault="00DA5E9B" w:rsidP="00DA5E9B">
      <w:pPr>
        <w:spacing w:after="0" w:line="240" w:lineRule="auto"/>
        <w:ind w:firstLine="709"/>
        <w:jc w:val="both"/>
        <w:rPr>
          <w:rFonts w:ascii="Times New Roman" w:eastAsia="Times New Roman" w:hAnsi="Times New Roman" w:cs="Times New Roman"/>
          <w:sz w:val="24"/>
          <w:szCs w:val="24"/>
          <w:lang w:eastAsia="lt-LT"/>
        </w:rPr>
      </w:pPr>
      <w:r w:rsidRPr="00DA5E9B">
        <w:rPr>
          <w:rFonts w:ascii="Times New Roman" w:eastAsia="Times New Roman" w:hAnsi="Times New Roman" w:cs="Times New Roman"/>
          <w:sz w:val="24"/>
          <w:szCs w:val="24"/>
          <w:lang w:eastAsia="lt-LT"/>
        </w:rPr>
        <w:t>20.9. nutraukiama kitais Lietuvos Respublikos civilinio kodekso ir kitų įstatymų, reglamentuojančių nuomos sutarčių nutraukimą, nustatytais atvejais.</w:t>
      </w:r>
    </w:p>
    <w:p w14:paraId="1F2CF120" w14:textId="77777777" w:rsidR="00DA5E9B" w:rsidRPr="00DA5E9B" w:rsidRDefault="00DA5E9B" w:rsidP="00DA5E9B">
      <w:pPr>
        <w:spacing w:after="0" w:line="240" w:lineRule="auto"/>
        <w:ind w:firstLine="709"/>
        <w:jc w:val="both"/>
        <w:rPr>
          <w:rFonts w:ascii="Times New Roman" w:eastAsia="Times New Roman" w:hAnsi="Times New Roman" w:cs="Times New Roman"/>
          <w:color w:val="000000"/>
          <w:sz w:val="24"/>
          <w:szCs w:val="24"/>
        </w:rPr>
      </w:pPr>
      <w:r w:rsidRPr="00DA5E9B">
        <w:rPr>
          <w:rFonts w:ascii="Times New Roman" w:eastAsia="Times New Roman" w:hAnsi="Times New Roman" w:cs="Times New Roman"/>
          <w:sz w:val="24"/>
          <w:szCs w:val="24"/>
          <w:lang w:eastAsia="lt-LT"/>
        </w:rPr>
        <w:t xml:space="preserve">21. </w:t>
      </w:r>
      <w:r w:rsidRPr="00DA5E9B">
        <w:rPr>
          <w:rFonts w:ascii="Times New Roman" w:eastAsia="Times New Roman" w:hAnsi="Times New Roman" w:cs="Times New Roman"/>
          <w:color w:val="000000"/>
          <w:sz w:val="24"/>
          <w:szCs w:val="24"/>
        </w:rPr>
        <w:t>Savivaldybė, išnuomojusi valstybinės žemės sklypą ar jo dalį, gali atleisti valstybinės žemės nuomininką nuo nuomos mokesčio mokėjimo.</w:t>
      </w:r>
    </w:p>
    <w:p w14:paraId="1A2B26ED" w14:textId="77777777" w:rsidR="00DA5E9B" w:rsidRPr="00DA5E9B" w:rsidRDefault="00DA5E9B" w:rsidP="00DA5E9B">
      <w:pPr>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color w:val="000000"/>
          <w:sz w:val="24"/>
          <w:szCs w:val="24"/>
        </w:rPr>
        <w:t>22.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49743D40" w14:textId="1484D407" w:rsidR="00EB4D2A" w:rsidRPr="00EB4D2A" w:rsidRDefault="00EB4D2A" w:rsidP="00EB4D2A">
      <w:pPr>
        <w:spacing w:after="0" w:line="240" w:lineRule="auto"/>
        <w:ind w:firstLine="709"/>
        <w:jc w:val="both"/>
        <w:rPr>
          <w:rFonts w:ascii="Times New Roman" w:eastAsia="Times New Roman" w:hAnsi="Times New Roman" w:cs="Times New Roman"/>
          <w:sz w:val="24"/>
          <w:szCs w:val="24"/>
        </w:rPr>
      </w:pPr>
      <w:r w:rsidRPr="00EB4D2A">
        <w:rPr>
          <w:rFonts w:ascii="Times New Roman" w:eastAsia="Times New Roman" w:hAnsi="Times New Roman" w:cs="Times New Roman"/>
          <w:sz w:val="24"/>
          <w:szCs w:val="24"/>
        </w:rPr>
        <w:t>2</w:t>
      </w:r>
      <w:r w:rsidR="00DA5E9B">
        <w:rPr>
          <w:rFonts w:ascii="Times New Roman" w:eastAsia="Times New Roman" w:hAnsi="Times New Roman" w:cs="Times New Roman"/>
          <w:sz w:val="24"/>
          <w:szCs w:val="24"/>
        </w:rPr>
        <w:t>3</w:t>
      </w:r>
      <w:r w:rsidRPr="00EB4D2A">
        <w:rPr>
          <w:rFonts w:ascii="Times New Roman" w:eastAsia="Times New Roman" w:hAnsi="Times New Roman" w:cs="Times New Roman"/>
          <w:sz w:val="24"/>
          <w:szCs w:val="24"/>
        </w:rPr>
        <w:t>. Prie šios sutarties kaip neatskiriamos jos dalys pridedami:</w:t>
      </w:r>
    </w:p>
    <w:p w14:paraId="0B5E9479" w14:textId="54630E14" w:rsidR="00EB4D2A" w:rsidRPr="00EB4D2A" w:rsidRDefault="00EB4D2A" w:rsidP="00EB4D2A">
      <w:pPr>
        <w:spacing w:after="0" w:line="240" w:lineRule="auto"/>
        <w:ind w:firstLine="709"/>
        <w:jc w:val="both"/>
        <w:rPr>
          <w:rFonts w:ascii="Times New Roman" w:eastAsia="Times New Roman" w:hAnsi="Times New Roman" w:cs="Times New Roman"/>
          <w:sz w:val="24"/>
          <w:szCs w:val="24"/>
        </w:rPr>
      </w:pPr>
      <w:r w:rsidRPr="00EB4D2A">
        <w:rPr>
          <w:rFonts w:ascii="Times New Roman" w:eastAsia="Times New Roman" w:hAnsi="Times New Roman" w:cs="Times New Roman"/>
          <w:sz w:val="24"/>
          <w:szCs w:val="24"/>
        </w:rPr>
        <w:t>2</w:t>
      </w:r>
      <w:r w:rsidR="00DA5E9B">
        <w:rPr>
          <w:rFonts w:ascii="Times New Roman" w:eastAsia="Times New Roman" w:hAnsi="Times New Roman" w:cs="Times New Roman"/>
          <w:sz w:val="24"/>
          <w:szCs w:val="24"/>
        </w:rPr>
        <w:t>3</w:t>
      </w:r>
      <w:r w:rsidRPr="00EB4D2A">
        <w:rPr>
          <w:rFonts w:ascii="Times New Roman" w:eastAsia="Times New Roman" w:hAnsi="Times New Roman" w:cs="Times New Roman"/>
          <w:sz w:val="24"/>
          <w:szCs w:val="24"/>
        </w:rPr>
        <w:t>.1. išnuomojamo žemės sklypo planas M 1:500 (1 priedas);</w:t>
      </w:r>
    </w:p>
    <w:p w14:paraId="46729FBA" w14:textId="7C021918" w:rsidR="00EB4D2A" w:rsidRPr="00EB4D2A" w:rsidRDefault="00EB4D2A" w:rsidP="00EB4D2A">
      <w:pPr>
        <w:spacing w:after="0" w:line="240" w:lineRule="auto"/>
        <w:ind w:firstLine="709"/>
        <w:jc w:val="both"/>
        <w:rPr>
          <w:rFonts w:ascii="Times New Roman" w:eastAsia="Times New Roman" w:hAnsi="Times New Roman" w:cs="Times New Roman"/>
          <w:sz w:val="24"/>
          <w:szCs w:val="24"/>
        </w:rPr>
      </w:pPr>
      <w:r w:rsidRPr="00EB4D2A">
        <w:rPr>
          <w:rFonts w:ascii="Times New Roman" w:eastAsia="Times New Roman" w:hAnsi="Times New Roman" w:cs="Times New Roman"/>
          <w:sz w:val="24"/>
          <w:szCs w:val="24"/>
        </w:rPr>
        <w:t>2</w:t>
      </w:r>
      <w:r w:rsidR="00DA5E9B">
        <w:rPr>
          <w:rFonts w:ascii="Times New Roman" w:eastAsia="Times New Roman" w:hAnsi="Times New Roman" w:cs="Times New Roman"/>
          <w:sz w:val="24"/>
          <w:szCs w:val="24"/>
        </w:rPr>
        <w:t>3</w:t>
      </w:r>
      <w:r w:rsidRPr="00EB4D2A">
        <w:rPr>
          <w:rFonts w:ascii="Times New Roman" w:eastAsia="Times New Roman" w:hAnsi="Times New Roman" w:cs="Times New Roman"/>
          <w:sz w:val="24"/>
          <w:szCs w:val="24"/>
        </w:rPr>
        <w:t xml:space="preserve">.2. pastato – gyvenamojo namo (unikalus Nr. </w:t>
      </w:r>
      <w:r w:rsidR="00A85CD2">
        <w:rPr>
          <w:rFonts w:ascii="Times New Roman" w:eastAsia="Times New Roman" w:hAnsi="Times New Roman" w:cs="Times New Roman"/>
          <w:sz w:val="24"/>
          <w:szCs w:val="24"/>
        </w:rPr>
        <w:t>(</w:t>
      </w:r>
      <w:r w:rsidR="00A85CD2">
        <w:rPr>
          <w:rFonts w:ascii="Times New Roman" w:eastAsia="Times New Roman" w:hAnsi="Times New Roman" w:cs="Times New Roman"/>
          <w:i/>
          <w:iCs/>
          <w:sz w:val="24"/>
          <w:szCs w:val="24"/>
        </w:rPr>
        <w:t>duomenys neskelbtini</w:t>
      </w:r>
      <w:r w:rsidRPr="00EB4D2A">
        <w:rPr>
          <w:rFonts w:ascii="Times New Roman" w:eastAsia="Times New Roman" w:hAnsi="Times New Roman" w:cs="Times New Roman"/>
          <w:sz w:val="24"/>
          <w:szCs w:val="24"/>
        </w:rPr>
        <w:t xml:space="preserve">) </w:t>
      </w:r>
      <w:r w:rsidR="00DA5E9B">
        <w:rPr>
          <w:rFonts w:ascii="Times New Roman" w:eastAsia="Times New Roman" w:hAnsi="Times New Roman" w:cs="Times New Roman"/>
          <w:sz w:val="24"/>
          <w:szCs w:val="24"/>
        </w:rPr>
        <w:t>Sausio 15-osios</w:t>
      </w:r>
      <w:r w:rsidRPr="00EB4D2A">
        <w:rPr>
          <w:rFonts w:ascii="Times New Roman" w:eastAsia="Times New Roman" w:hAnsi="Times New Roman" w:cs="Times New Roman"/>
          <w:sz w:val="24"/>
          <w:szCs w:val="24"/>
        </w:rPr>
        <w:t xml:space="preserve"> g. </w:t>
      </w:r>
      <w:r w:rsidR="00DA5E9B">
        <w:rPr>
          <w:rFonts w:ascii="Times New Roman" w:eastAsia="Times New Roman" w:hAnsi="Times New Roman" w:cs="Times New Roman"/>
          <w:sz w:val="24"/>
          <w:szCs w:val="24"/>
        </w:rPr>
        <w:t>14</w:t>
      </w:r>
      <w:r w:rsidRPr="00EB4D2A">
        <w:rPr>
          <w:rFonts w:ascii="Times New Roman" w:eastAsia="Times New Roman" w:hAnsi="Times New Roman" w:cs="Times New Roman"/>
          <w:sz w:val="24"/>
          <w:szCs w:val="24"/>
        </w:rPr>
        <w:t>, Klaipėdoje, butų ir kitų patalpų savininkams išnuomojamo žemės sklypo dalys (2 priedas).</w:t>
      </w:r>
    </w:p>
    <w:p w14:paraId="74B02037" w14:textId="08B9340F" w:rsidR="0057714A" w:rsidRPr="0057714A" w:rsidRDefault="0057714A" w:rsidP="0057714A">
      <w:pPr>
        <w:spacing w:after="0" w:line="240" w:lineRule="auto"/>
        <w:ind w:firstLine="709"/>
        <w:jc w:val="both"/>
        <w:rPr>
          <w:rFonts w:ascii="Times New Roman" w:eastAsia="Times New Roman" w:hAnsi="Times New Roman" w:cs="Times New Roman"/>
          <w:sz w:val="24"/>
          <w:szCs w:val="24"/>
        </w:rPr>
      </w:pPr>
      <w:r w:rsidRPr="0057714A">
        <w:rPr>
          <w:rFonts w:ascii="Times New Roman" w:eastAsia="Times New Roman" w:hAnsi="Times New Roman" w:cs="Times New Roman"/>
          <w:sz w:val="24"/>
          <w:szCs w:val="24"/>
        </w:rPr>
        <w:t>2</w:t>
      </w:r>
      <w:r w:rsidR="00DA5E9B">
        <w:rPr>
          <w:rFonts w:ascii="Times New Roman" w:eastAsia="Times New Roman" w:hAnsi="Times New Roman" w:cs="Times New Roman"/>
          <w:sz w:val="24"/>
          <w:szCs w:val="24"/>
        </w:rPr>
        <w:t>4</w:t>
      </w:r>
      <w:r w:rsidRPr="0057714A">
        <w:rPr>
          <w:rFonts w:ascii="Times New Roman" w:eastAsia="Times New Roman" w:hAnsi="Times New Roman" w:cs="Times New Roman"/>
          <w:sz w:val="24"/>
          <w:szCs w:val="24"/>
        </w:rPr>
        <w:t>. Juridinį faktą apie sudarytą sutartį nuomininkas savo lėšomis per 3 mėnesius įregistruoja Nekilnojamojo turto registre.</w:t>
      </w:r>
    </w:p>
    <w:p w14:paraId="006B3197" w14:textId="77777777" w:rsidR="00DA5E9B" w:rsidRPr="00DA5E9B" w:rsidRDefault="00DA5E9B" w:rsidP="00DA5E9B">
      <w:pPr>
        <w:tabs>
          <w:tab w:val="right" w:leader="underscore" w:pos="9072"/>
        </w:tabs>
        <w:spacing w:after="0" w:line="240" w:lineRule="auto"/>
        <w:ind w:firstLine="709"/>
        <w:jc w:val="both"/>
        <w:rPr>
          <w:rFonts w:ascii="Times New Roman" w:eastAsia="Times New Roman" w:hAnsi="Times New Roman" w:cs="Times New Roman"/>
          <w:sz w:val="24"/>
          <w:szCs w:val="24"/>
        </w:rPr>
      </w:pPr>
      <w:r w:rsidRPr="00DA5E9B">
        <w:rPr>
          <w:rFonts w:ascii="Times New Roman" w:eastAsia="Times New Roman" w:hAnsi="Times New Roman" w:cs="Times New Roman"/>
          <w:sz w:val="24"/>
          <w:szCs w:val="24"/>
        </w:rPr>
        <w:t>25. Sutartis sudaryta 2 egzemplioriais, kurių vienas paliekamas nuomotojui, kitas egzempliorius įteikiamas nuomininkams. Jei sutartį šalys pasirašo kvalifikuotais elektroniniais parašais, pasirašomas 1 (vienas) elektroninis sutarties egzempliorius, kuriuo šalys pasidalina elektroninių ryšių priemonėmis.</w:t>
      </w:r>
    </w:p>
    <w:p w14:paraId="1AD511B2" w14:textId="77777777" w:rsidR="0057714A" w:rsidRPr="0057714A" w:rsidRDefault="0057714A" w:rsidP="0057714A">
      <w:pPr>
        <w:spacing w:after="0" w:line="240" w:lineRule="auto"/>
        <w:ind w:firstLine="720"/>
        <w:jc w:val="both"/>
        <w:rPr>
          <w:rFonts w:ascii="Times New Roman" w:eastAsia="Times New Roman" w:hAnsi="Times New Roman" w:cs="Times New Roman"/>
          <w:sz w:val="24"/>
          <w:szCs w:val="24"/>
        </w:rPr>
      </w:pPr>
    </w:p>
    <w:p w14:paraId="7B148C76" w14:textId="77777777" w:rsidR="0057714A" w:rsidRPr="0057714A" w:rsidRDefault="0057714A" w:rsidP="0057714A">
      <w:pPr>
        <w:spacing w:after="0" w:line="240" w:lineRule="auto"/>
        <w:jc w:val="center"/>
        <w:rPr>
          <w:rFonts w:ascii="Times New Roman" w:eastAsia="Times New Roman" w:hAnsi="Times New Roman" w:cs="Times New Roman"/>
          <w:b/>
          <w:bCs/>
          <w:sz w:val="24"/>
          <w:szCs w:val="24"/>
        </w:rPr>
      </w:pPr>
      <w:r w:rsidRPr="0057714A">
        <w:rPr>
          <w:rFonts w:ascii="Times New Roman" w:eastAsia="Times New Roman" w:hAnsi="Times New Roman" w:cs="Times New Roman"/>
          <w:b/>
          <w:bCs/>
          <w:sz w:val="24"/>
          <w:szCs w:val="24"/>
        </w:rPr>
        <w:t>ŠALIŲ REKVIZITAI</w:t>
      </w:r>
    </w:p>
    <w:p w14:paraId="5E5D90EA" w14:textId="77777777" w:rsidR="0057714A" w:rsidRPr="0057714A" w:rsidRDefault="0057714A" w:rsidP="0057714A">
      <w:pPr>
        <w:spacing w:after="0" w:line="240" w:lineRule="auto"/>
        <w:jc w:val="both"/>
        <w:rPr>
          <w:rFonts w:ascii="Times New Roman" w:eastAsia="Times New Roman" w:hAnsi="Times New Roman" w:cs="Times New Roman"/>
          <w:sz w:val="24"/>
          <w:szCs w:val="24"/>
        </w:rPr>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57714A" w:rsidRPr="0057714A" w14:paraId="072449EA" w14:textId="77777777" w:rsidTr="00C80BDA">
        <w:tc>
          <w:tcPr>
            <w:tcW w:w="4819" w:type="dxa"/>
          </w:tcPr>
          <w:p w14:paraId="468D3933" w14:textId="77777777" w:rsidR="0057714A" w:rsidRPr="0057714A" w:rsidRDefault="0057714A" w:rsidP="0057714A">
            <w:pPr>
              <w:rPr>
                <w:caps/>
                <w:sz w:val="24"/>
                <w:szCs w:val="24"/>
              </w:rPr>
            </w:pPr>
            <w:r w:rsidRPr="0057714A">
              <w:rPr>
                <w:caps/>
                <w:sz w:val="24"/>
                <w:szCs w:val="24"/>
              </w:rPr>
              <w:t>nuomotojas</w:t>
            </w:r>
          </w:p>
          <w:p w14:paraId="32D82B5A" w14:textId="77777777" w:rsidR="0057714A" w:rsidRPr="0057714A" w:rsidRDefault="0057714A" w:rsidP="0057714A">
            <w:pPr>
              <w:rPr>
                <w:sz w:val="24"/>
                <w:szCs w:val="24"/>
              </w:rPr>
            </w:pPr>
            <w:r w:rsidRPr="0057714A">
              <w:rPr>
                <w:sz w:val="24"/>
                <w:szCs w:val="24"/>
              </w:rPr>
              <w:t>Klaipėdos miesto savivaldybė</w:t>
            </w:r>
          </w:p>
          <w:p w14:paraId="2A03DCA9" w14:textId="77777777" w:rsidR="0057714A" w:rsidRPr="0057714A" w:rsidRDefault="0057714A" w:rsidP="0057714A">
            <w:pPr>
              <w:rPr>
                <w:sz w:val="24"/>
                <w:szCs w:val="24"/>
              </w:rPr>
            </w:pPr>
            <w:r w:rsidRPr="0057714A">
              <w:rPr>
                <w:sz w:val="24"/>
                <w:szCs w:val="24"/>
              </w:rPr>
              <w:t>Juridinio asmens kodas 111100775</w:t>
            </w:r>
          </w:p>
          <w:p w14:paraId="71350560" w14:textId="77777777" w:rsidR="0057714A" w:rsidRPr="0057714A" w:rsidRDefault="0057714A" w:rsidP="0057714A">
            <w:pPr>
              <w:rPr>
                <w:sz w:val="24"/>
                <w:szCs w:val="24"/>
              </w:rPr>
            </w:pPr>
            <w:r w:rsidRPr="0057714A">
              <w:rPr>
                <w:sz w:val="24"/>
                <w:szCs w:val="24"/>
              </w:rPr>
              <w:t>Liepų g. 11, 92138 Klaipėda</w:t>
            </w:r>
          </w:p>
          <w:p w14:paraId="1A1C26BE" w14:textId="77777777" w:rsidR="0057714A" w:rsidRPr="0057714A" w:rsidRDefault="0057714A" w:rsidP="0057714A">
            <w:pPr>
              <w:rPr>
                <w:sz w:val="24"/>
                <w:szCs w:val="24"/>
              </w:rPr>
            </w:pPr>
          </w:p>
        </w:tc>
        <w:tc>
          <w:tcPr>
            <w:tcW w:w="4820" w:type="dxa"/>
          </w:tcPr>
          <w:p w14:paraId="45070C08" w14:textId="77777777" w:rsidR="0057714A" w:rsidRPr="0057714A" w:rsidRDefault="0057714A" w:rsidP="0057714A">
            <w:pPr>
              <w:rPr>
                <w:caps/>
                <w:sz w:val="24"/>
                <w:szCs w:val="24"/>
              </w:rPr>
            </w:pPr>
            <w:r w:rsidRPr="0057714A">
              <w:rPr>
                <w:caps/>
                <w:sz w:val="24"/>
                <w:szCs w:val="24"/>
              </w:rPr>
              <w:t>Nuomininkas</w:t>
            </w:r>
          </w:p>
          <w:p w14:paraId="7C06CFC2" w14:textId="740697C2" w:rsidR="00EB4D2A" w:rsidRPr="00EB4D2A" w:rsidRDefault="00EB4D2A" w:rsidP="00EB4D2A">
            <w:pPr>
              <w:rPr>
                <w:sz w:val="24"/>
                <w:szCs w:val="24"/>
              </w:rPr>
            </w:pPr>
            <w:r w:rsidRPr="00EB4D2A">
              <w:rPr>
                <w:color w:val="000000"/>
                <w:sz w:val="24"/>
                <w:szCs w:val="24"/>
              </w:rPr>
              <w:t xml:space="preserve">Pastato – gyvenamojo namo </w:t>
            </w:r>
            <w:r w:rsidR="00607030">
              <w:rPr>
                <w:color w:val="000000"/>
                <w:sz w:val="24"/>
                <w:szCs w:val="24"/>
              </w:rPr>
              <w:t>Sausio 15-osios</w:t>
            </w:r>
            <w:r w:rsidRPr="00EB4D2A">
              <w:rPr>
                <w:color w:val="000000"/>
                <w:sz w:val="24"/>
                <w:szCs w:val="24"/>
              </w:rPr>
              <w:t xml:space="preserve"> g. </w:t>
            </w:r>
            <w:r w:rsidR="00607030">
              <w:rPr>
                <w:color w:val="000000"/>
                <w:sz w:val="24"/>
                <w:szCs w:val="24"/>
              </w:rPr>
              <w:t>14</w:t>
            </w:r>
            <w:r w:rsidRPr="00EB4D2A">
              <w:rPr>
                <w:color w:val="000000"/>
                <w:sz w:val="24"/>
                <w:szCs w:val="24"/>
              </w:rPr>
              <w:t>, Klaipėdoje, butų ir kitų patalpų savinink</w:t>
            </w:r>
            <w:r w:rsidR="00DF0F49">
              <w:rPr>
                <w:color w:val="000000"/>
                <w:sz w:val="24"/>
                <w:szCs w:val="24"/>
              </w:rPr>
              <w:t>ams</w:t>
            </w:r>
            <w:r w:rsidRPr="00EB4D2A">
              <w:rPr>
                <w:color w:val="000000"/>
                <w:sz w:val="24"/>
                <w:szCs w:val="24"/>
              </w:rPr>
              <w:t xml:space="preserve"> atstovau</w:t>
            </w:r>
            <w:r w:rsidR="00DF0F49">
              <w:rPr>
                <w:color w:val="000000"/>
                <w:sz w:val="24"/>
                <w:szCs w:val="24"/>
              </w:rPr>
              <w:t>jantis</w:t>
            </w:r>
            <w:r w:rsidRPr="00EB4D2A">
              <w:rPr>
                <w:color w:val="000000"/>
                <w:sz w:val="24"/>
                <w:szCs w:val="24"/>
              </w:rPr>
              <w:t xml:space="preserve"> DNSB ,,</w:t>
            </w:r>
            <w:r w:rsidR="00607030">
              <w:rPr>
                <w:color w:val="000000"/>
                <w:sz w:val="24"/>
                <w:szCs w:val="24"/>
              </w:rPr>
              <w:t>Sausio 15</w:t>
            </w:r>
            <w:r w:rsidRPr="00EB4D2A">
              <w:rPr>
                <w:color w:val="000000"/>
                <w:sz w:val="24"/>
                <w:szCs w:val="24"/>
              </w:rPr>
              <w:t>“ pirminink</w:t>
            </w:r>
            <w:r w:rsidR="00607030">
              <w:rPr>
                <w:color w:val="000000"/>
                <w:sz w:val="24"/>
                <w:szCs w:val="24"/>
              </w:rPr>
              <w:t>as</w:t>
            </w:r>
          </w:p>
          <w:p w14:paraId="3A8122E4" w14:textId="77777777" w:rsidR="0057714A" w:rsidRPr="0057714A" w:rsidRDefault="0057714A" w:rsidP="0057714A">
            <w:pPr>
              <w:rPr>
                <w:sz w:val="24"/>
                <w:szCs w:val="24"/>
              </w:rPr>
            </w:pPr>
          </w:p>
        </w:tc>
      </w:tr>
      <w:tr w:rsidR="0057714A" w:rsidRPr="0057714A" w14:paraId="33EE2ADA" w14:textId="77777777" w:rsidTr="00C80BDA">
        <w:tc>
          <w:tcPr>
            <w:tcW w:w="4819" w:type="dxa"/>
            <w:hideMark/>
          </w:tcPr>
          <w:p w14:paraId="16345B9E" w14:textId="77777777" w:rsidR="0057714A" w:rsidRPr="0057714A" w:rsidRDefault="0057714A" w:rsidP="0057714A">
            <w:pPr>
              <w:rPr>
                <w:sz w:val="24"/>
                <w:szCs w:val="24"/>
              </w:rPr>
            </w:pPr>
            <w:r w:rsidRPr="0057714A">
              <w:rPr>
                <w:sz w:val="24"/>
                <w:szCs w:val="24"/>
              </w:rPr>
              <w:t>Mero įgaliotas Klaipėdos miesto savivaldybės administracijos direktorius</w:t>
            </w:r>
          </w:p>
          <w:p w14:paraId="71AB8C6B" w14:textId="77777777" w:rsidR="0057714A" w:rsidRPr="0057714A" w:rsidRDefault="0057714A" w:rsidP="0057714A">
            <w:pPr>
              <w:ind w:firstLine="3544"/>
              <w:rPr>
                <w:i/>
              </w:rPr>
            </w:pPr>
            <w:r w:rsidRPr="0057714A">
              <w:rPr>
                <w:i/>
              </w:rPr>
              <w:t>A. V.</w:t>
            </w:r>
          </w:p>
          <w:p w14:paraId="5D36E4C6" w14:textId="77777777" w:rsidR="0057714A" w:rsidRPr="0057714A" w:rsidRDefault="0057714A" w:rsidP="0057714A">
            <w:pPr>
              <w:rPr>
                <w:i/>
              </w:rPr>
            </w:pPr>
            <w:r w:rsidRPr="0057714A">
              <w:rPr>
                <w:i/>
              </w:rPr>
              <w:t>_______________________</w:t>
            </w:r>
          </w:p>
          <w:p w14:paraId="1DF35C2B" w14:textId="77777777" w:rsidR="0057714A" w:rsidRPr="0057714A" w:rsidRDefault="0057714A" w:rsidP="0057714A">
            <w:pPr>
              <w:rPr>
                <w:i/>
              </w:rPr>
            </w:pPr>
            <w:r w:rsidRPr="0057714A">
              <w:rPr>
                <w:i/>
              </w:rPr>
              <w:t>(parašas)</w:t>
            </w:r>
          </w:p>
          <w:p w14:paraId="1C23A81A" w14:textId="77777777" w:rsidR="0057714A" w:rsidRPr="0057714A" w:rsidRDefault="0057714A" w:rsidP="0057714A">
            <w:pPr>
              <w:rPr>
                <w:sz w:val="24"/>
                <w:szCs w:val="24"/>
              </w:rPr>
            </w:pPr>
            <w:r w:rsidRPr="0057714A">
              <w:rPr>
                <w:sz w:val="24"/>
                <w:szCs w:val="24"/>
              </w:rPr>
              <w:t>Andrius Žukas</w:t>
            </w:r>
          </w:p>
        </w:tc>
        <w:tc>
          <w:tcPr>
            <w:tcW w:w="4820" w:type="dxa"/>
          </w:tcPr>
          <w:p w14:paraId="1EF4B60E" w14:textId="77777777" w:rsidR="0057714A" w:rsidRPr="0057714A" w:rsidRDefault="0057714A" w:rsidP="0057714A">
            <w:pPr>
              <w:rPr>
                <w:i/>
                <w:sz w:val="24"/>
                <w:szCs w:val="24"/>
              </w:rPr>
            </w:pPr>
          </w:p>
          <w:p w14:paraId="2CF8EAF0" w14:textId="77777777" w:rsidR="0057714A" w:rsidRPr="0057714A" w:rsidRDefault="0057714A" w:rsidP="0057714A">
            <w:pPr>
              <w:rPr>
                <w:iCs/>
                <w:sz w:val="24"/>
                <w:szCs w:val="24"/>
              </w:rPr>
            </w:pPr>
          </w:p>
          <w:p w14:paraId="6459C756" w14:textId="77777777" w:rsidR="0057714A" w:rsidRPr="0057714A" w:rsidRDefault="0057714A" w:rsidP="0057714A">
            <w:pPr>
              <w:rPr>
                <w:i/>
                <w:sz w:val="24"/>
                <w:szCs w:val="24"/>
              </w:rPr>
            </w:pPr>
          </w:p>
          <w:p w14:paraId="63411963" w14:textId="77777777" w:rsidR="0057714A" w:rsidRPr="0057714A" w:rsidRDefault="0057714A" w:rsidP="0057714A">
            <w:pPr>
              <w:rPr>
                <w:i/>
              </w:rPr>
            </w:pPr>
            <w:r w:rsidRPr="0057714A">
              <w:rPr>
                <w:i/>
              </w:rPr>
              <w:t>_____________________</w:t>
            </w:r>
          </w:p>
          <w:p w14:paraId="5377E16D" w14:textId="77777777" w:rsidR="0057714A" w:rsidRPr="0057714A" w:rsidRDefault="0057714A" w:rsidP="0057714A">
            <w:pPr>
              <w:rPr>
                <w:i/>
              </w:rPr>
            </w:pPr>
            <w:r w:rsidRPr="0057714A">
              <w:rPr>
                <w:i/>
              </w:rPr>
              <w:t>(parašas)</w:t>
            </w:r>
          </w:p>
          <w:p w14:paraId="390FF31B" w14:textId="268174DA" w:rsidR="0057714A" w:rsidRPr="00607030" w:rsidRDefault="00607030" w:rsidP="0057714A">
            <w:pPr>
              <w:rPr>
                <w:iCs/>
                <w:sz w:val="24"/>
                <w:szCs w:val="24"/>
              </w:rPr>
            </w:pPr>
            <w:r>
              <w:rPr>
                <w:iCs/>
                <w:sz w:val="24"/>
                <w:szCs w:val="24"/>
              </w:rPr>
              <w:t>A</w:t>
            </w:r>
            <w:r w:rsidR="00A85CD2">
              <w:rPr>
                <w:iCs/>
                <w:sz w:val="24"/>
                <w:szCs w:val="24"/>
              </w:rPr>
              <w:t>.</w:t>
            </w:r>
            <w:r>
              <w:rPr>
                <w:iCs/>
                <w:sz w:val="24"/>
                <w:szCs w:val="24"/>
              </w:rPr>
              <w:t xml:space="preserve"> P</w:t>
            </w:r>
            <w:r w:rsidR="00A85CD2">
              <w:rPr>
                <w:iCs/>
                <w:sz w:val="24"/>
                <w:szCs w:val="24"/>
              </w:rPr>
              <w:t>.</w:t>
            </w:r>
          </w:p>
        </w:tc>
      </w:tr>
    </w:tbl>
    <w:p w14:paraId="435B2BD3" w14:textId="3FC95FE0" w:rsidR="00824454" w:rsidRPr="006B551F" w:rsidRDefault="00CE4EF5" w:rsidP="009F5C28">
      <w:pPr>
        <w:jc w:val="center"/>
        <w:rPr>
          <w:rFonts w:ascii="Times New Roman" w:hAnsi="Times New Roman" w:cs="Times New Roman"/>
          <w:sz w:val="24"/>
          <w:szCs w:val="24"/>
        </w:rPr>
      </w:pPr>
      <w:r>
        <w:rPr>
          <w:rFonts w:ascii="Times New Roman" w:hAnsi="Times New Roman" w:cs="Times New Roman"/>
          <w:sz w:val="24"/>
          <w:szCs w:val="24"/>
        </w:rPr>
        <w:t>________________________</w:t>
      </w:r>
    </w:p>
    <w:sectPr w:rsidR="00824454" w:rsidRPr="006B551F" w:rsidSect="0098526C">
      <w:headerReference w:type="default" r:id="rId6"/>
      <w:headerReference w:type="firs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4FF2" w14:textId="77777777" w:rsidR="0003176A" w:rsidRDefault="00E81734">
      <w:pPr>
        <w:spacing w:after="0" w:line="240" w:lineRule="auto"/>
      </w:pPr>
      <w:r>
        <w:separator/>
      </w:r>
    </w:p>
  </w:endnote>
  <w:endnote w:type="continuationSeparator" w:id="0">
    <w:p w14:paraId="6807FE18" w14:textId="77777777" w:rsidR="0003176A" w:rsidRDefault="00E8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CA10" w14:textId="77777777" w:rsidR="0003176A" w:rsidRDefault="00E81734">
      <w:pPr>
        <w:spacing w:after="0" w:line="240" w:lineRule="auto"/>
      </w:pPr>
      <w:r>
        <w:separator/>
      </w:r>
    </w:p>
  </w:footnote>
  <w:footnote w:type="continuationSeparator" w:id="0">
    <w:p w14:paraId="2B40DB28" w14:textId="77777777" w:rsidR="0003176A" w:rsidRDefault="00E81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943544"/>
      <w:docPartObj>
        <w:docPartGallery w:val="Page Numbers (Top of Page)"/>
        <w:docPartUnique/>
      </w:docPartObj>
    </w:sdtPr>
    <w:sdtEndPr/>
    <w:sdtContent>
      <w:p w14:paraId="305AF27C" w14:textId="77777777" w:rsidR="00BD0310" w:rsidRDefault="00240042">
        <w:pPr>
          <w:pStyle w:val="Antrats"/>
          <w:jc w:val="center"/>
        </w:pPr>
        <w:r>
          <w:fldChar w:fldCharType="begin"/>
        </w:r>
        <w:r>
          <w:instrText>PAGE   \* MERGEFORMAT</w:instrText>
        </w:r>
        <w:r>
          <w:fldChar w:fldCharType="separate"/>
        </w:r>
        <w:r>
          <w:t>2</w:t>
        </w:r>
        <w:r>
          <w:fldChar w:fldCharType="end"/>
        </w:r>
      </w:p>
    </w:sdtContent>
  </w:sdt>
  <w:p w14:paraId="2C1547CE" w14:textId="77777777" w:rsidR="00BD0310" w:rsidRDefault="00865CB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A979" w14:textId="53AF676D" w:rsidR="00D145ED" w:rsidRPr="00D145ED" w:rsidRDefault="00D145ED" w:rsidP="00D145ED">
    <w:pPr>
      <w:pStyle w:val="Antrats"/>
      <w:ind w:firstLine="7088"/>
      <w:rPr>
        <w:b/>
        <w:bCs/>
      </w:rPr>
    </w:pPr>
    <w:r w:rsidRPr="00D145ED">
      <w:rPr>
        <w:b/>
        <w:bCs/>
      </w:rPr>
      <w:t>Lyginamasis variantas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72"/>
    <w:rsid w:val="00006D24"/>
    <w:rsid w:val="00012276"/>
    <w:rsid w:val="0003176A"/>
    <w:rsid w:val="00061346"/>
    <w:rsid w:val="00077D71"/>
    <w:rsid w:val="00085A9B"/>
    <w:rsid w:val="000B03D4"/>
    <w:rsid w:val="000B2957"/>
    <w:rsid w:val="000D365D"/>
    <w:rsid w:val="000D58DD"/>
    <w:rsid w:val="000E1659"/>
    <w:rsid w:val="000E50C1"/>
    <w:rsid w:val="000E6E65"/>
    <w:rsid w:val="000E7F12"/>
    <w:rsid w:val="000F6837"/>
    <w:rsid w:val="0010759A"/>
    <w:rsid w:val="00113B29"/>
    <w:rsid w:val="00142C75"/>
    <w:rsid w:val="001438E8"/>
    <w:rsid w:val="00147507"/>
    <w:rsid w:val="00163154"/>
    <w:rsid w:val="001848D5"/>
    <w:rsid w:val="00186D60"/>
    <w:rsid w:val="001921AD"/>
    <w:rsid w:val="00192FCC"/>
    <w:rsid w:val="001A0A76"/>
    <w:rsid w:val="001A6A91"/>
    <w:rsid w:val="001B258E"/>
    <w:rsid w:val="001C480B"/>
    <w:rsid w:val="001D2F3D"/>
    <w:rsid w:val="001D7DD5"/>
    <w:rsid w:val="001E5198"/>
    <w:rsid w:val="00200230"/>
    <w:rsid w:val="00207539"/>
    <w:rsid w:val="002248DA"/>
    <w:rsid w:val="00240042"/>
    <w:rsid w:val="00240BD9"/>
    <w:rsid w:val="00241C76"/>
    <w:rsid w:val="0024327B"/>
    <w:rsid w:val="00262756"/>
    <w:rsid w:val="00276854"/>
    <w:rsid w:val="002973ED"/>
    <w:rsid w:val="002A04A2"/>
    <w:rsid w:val="002B6790"/>
    <w:rsid w:val="002D458F"/>
    <w:rsid w:val="002F751C"/>
    <w:rsid w:val="003008DE"/>
    <w:rsid w:val="003012CB"/>
    <w:rsid w:val="00305552"/>
    <w:rsid w:val="00305955"/>
    <w:rsid w:val="00332679"/>
    <w:rsid w:val="003354F1"/>
    <w:rsid w:val="00340AAB"/>
    <w:rsid w:val="0035688A"/>
    <w:rsid w:val="00372BA4"/>
    <w:rsid w:val="003911BA"/>
    <w:rsid w:val="003A112A"/>
    <w:rsid w:val="003B1283"/>
    <w:rsid w:val="003E3DDF"/>
    <w:rsid w:val="0040172A"/>
    <w:rsid w:val="004038F0"/>
    <w:rsid w:val="00412488"/>
    <w:rsid w:val="004200DF"/>
    <w:rsid w:val="00427097"/>
    <w:rsid w:val="00430ED7"/>
    <w:rsid w:val="004325D0"/>
    <w:rsid w:val="0045586F"/>
    <w:rsid w:val="004661B6"/>
    <w:rsid w:val="004678B5"/>
    <w:rsid w:val="0049399B"/>
    <w:rsid w:val="00494124"/>
    <w:rsid w:val="004A7FD5"/>
    <w:rsid w:val="004B2638"/>
    <w:rsid w:val="004B2B35"/>
    <w:rsid w:val="004B3872"/>
    <w:rsid w:val="004C3375"/>
    <w:rsid w:val="004C4826"/>
    <w:rsid w:val="004E7E59"/>
    <w:rsid w:val="00500B33"/>
    <w:rsid w:val="00502591"/>
    <w:rsid w:val="00503456"/>
    <w:rsid w:val="00514E02"/>
    <w:rsid w:val="0051726A"/>
    <w:rsid w:val="0053116A"/>
    <w:rsid w:val="005475A8"/>
    <w:rsid w:val="0055578A"/>
    <w:rsid w:val="005636D2"/>
    <w:rsid w:val="005671B1"/>
    <w:rsid w:val="0057460B"/>
    <w:rsid w:val="00575BFB"/>
    <w:rsid w:val="0057714A"/>
    <w:rsid w:val="00580DC9"/>
    <w:rsid w:val="005947A6"/>
    <w:rsid w:val="00596CA4"/>
    <w:rsid w:val="00597B4A"/>
    <w:rsid w:val="005A2114"/>
    <w:rsid w:val="005A4FAE"/>
    <w:rsid w:val="005B56CC"/>
    <w:rsid w:val="005B793D"/>
    <w:rsid w:val="005D4CC6"/>
    <w:rsid w:val="005F693B"/>
    <w:rsid w:val="00602E71"/>
    <w:rsid w:val="00607030"/>
    <w:rsid w:val="006246E6"/>
    <w:rsid w:val="00644D02"/>
    <w:rsid w:val="00682F64"/>
    <w:rsid w:val="006863C7"/>
    <w:rsid w:val="00695F94"/>
    <w:rsid w:val="006B551F"/>
    <w:rsid w:val="006C4DB3"/>
    <w:rsid w:val="006D6024"/>
    <w:rsid w:val="006F1DFF"/>
    <w:rsid w:val="006F5934"/>
    <w:rsid w:val="00713896"/>
    <w:rsid w:val="00723393"/>
    <w:rsid w:val="00730DB6"/>
    <w:rsid w:val="00743E72"/>
    <w:rsid w:val="0074713A"/>
    <w:rsid w:val="007727B8"/>
    <w:rsid w:val="00775F1A"/>
    <w:rsid w:val="007A12CF"/>
    <w:rsid w:val="007C280A"/>
    <w:rsid w:val="007C617E"/>
    <w:rsid w:val="007E21CD"/>
    <w:rsid w:val="007F0F44"/>
    <w:rsid w:val="007F2573"/>
    <w:rsid w:val="00801F96"/>
    <w:rsid w:val="00803CDE"/>
    <w:rsid w:val="00824454"/>
    <w:rsid w:val="008518BA"/>
    <w:rsid w:val="00865CB7"/>
    <w:rsid w:val="00877DBB"/>
    <w:rsid w:val="008B17A3"/>
    <w:rsid w:val="008C2EFA"/>
    <w:rsid w:val="008D5547"/>
    <w:rsid w:val="00902D90"/>
    <w:rsid w:val="009101C7"/>
    <w:rsid w:val="009321E4"/>
    <w:rsid w:val="00950021"/>
    <w:rsid w:val="009501F3"/>
    <w:rsid w:val="00963033"/>
    <w:rsid w:val="009703F2"/>
    <w:rsid w:val="00972BE3"/>
    <w:rsid w:val="009832AD"/>
    <w:rsid w:val="0098526C"/>
    <w:rsid w:val="00993EE6"/>
    <w:rsid w:val="009A38E8"/>
    <w:rsid w:val="009C5DDB"/>
    <w:rsid w:val="009D08D5"/>
    <w:rsid w:val="009D29D4"/>
    <w:rsid w:val="009D493F"/>
    <w:rsid w:val="009F18AC"/>
    <w:rsid w:val="009F2C30"/>
    <w:rsid w:val="009F5C28"/>
    <w:rsid w:val="00A021DA"/>
    <w:rsid w:val="00A70952"/>
    <w:rsid w:val="00A84250"/>
    <w:rsid w:val="00A85CD2"/>
    <w:rsid w:val="00A97359"/>
    <w:rsid w:val="00AB59E3"/>
    <w:rsid w:val="00AC3B5A"/>
    <w:rsid w:val="00AC3C83"/>
    <w:rsid w:val="00AD69C1"/>
    <w:rsid w:val="00AE5277"/>
    <w:rsid w:val="00AF66EA"/>
    <w:rsid w:val="00B155BA"/>
    <w:rsid w:val="00B20F4C"/>
    <w:rsid w:val="00B263A5"/>
    <w:rsid w:val="00B609CB"/>
    <w:rsid w:val="00B63B19"/>
    <w:rsid w:val="00B6566F"/>
    <w:rsid w:val="00B66F56"/>
    <w:rsid w:val="00B670E7"/>
    <w:rsid w:val="00B931FF"/>
    <w:rsid w:val="00B963BD"/>
    <w:rsid w:val="00BA20BD"/>
    <w:rsid w:val="00BE15CC"/>
    <w:rsid w:val="00C07D08"/>
    <w:rsid w:val="00C131CF"/>
    <w:rsid w:val="00C24C2F"/>
    <w:rsid w:val="00C306DF"/>
    <w:rsid w:val="00C46EEF"/>
    <w:rsid w:val="00C55F0C"/>
    <w:rsid w:val="00C6304A"/>
    <w:rsid w:val="00C871FF"/>
    <w:rsid w:val="00CA2B22"/>
    <w:rsid w:val="00CE4CB7"/>
    <w:rsid w:val="00CE4EF5"/>
    <w:rsid w:val="00D07680"/>
    <w:rsid w:val="00D145ED"/>
    <w:rsid w:val="00D24DFA"/>
    <w:rsid w:val="00D36219"/>
    <w:rsid w:val="00D40CBC"/>
    <w:rsid w:val="00D45B91"/>
    <w:rsid w:val="00D464F2"/>
    <w:rsid w:val="00D46FB7"/>
    <w:rsid w:val="00D57A87"/>
    <w:rsid w:val="00D622E9"/>
    <w:rsid w:val="00D62C84"/>
    <w:rsid w:val="00DA4924"/>
    <w:rsid w:val="00DA4A6F"/>
    <w:rsid w:val="00DA5E9B"/>
    <w:rsid w:val="00DB65B1"/>
    <w:rsid w:val="00DC7704"/>
    <w:rsid w:val="00DE109A"/>
    <w:rsid w:val="00DF0F49"/>
    <w:rsid w:val="00E16DF7"/>
    <w:rsid w:val="00E216BB"/>
    <w:rsid w:val="00E3477D"/>
    <w:rsid w:val="00E62386"/>
    <w:rsid w:val="00E70DE3"/>
    <w:rsid w:val="00E81734"/>
    <w:rsid w:val="00E92CA7"/>
    <w:rsid w:val="00E96486"/>
    <w:rsid w:val="00EB4D2A"/>
    <w:rsid w:val="00EC78BC"/>
    <w:rsid w:val="00ED3D53"/>
    <w:rsid w:val="00F03200"/>
    <w:rsid w:val="00F04828"/>
    <w:rsid w:val="00F24FE8"/>
    <w:rsid w:val="00F3473D"/>
    <w:rsid w:val="00F62C33"/>
    <w:rsid w:val="00F66BFF"/>
    <w:rsid w:val="00F72720"/>
    <w:rsid w:val="00F73787"/>
    <w:rsid w:val="00F90E47"/>
    <w:rsid w:val="00FB17BD"/>
    <w:rsid w:val="00FB4B27"/>
    <w:rsid w:val="00FE1544"/>
    <w:rsid w:val="00FF2556"/>
    <w:rsid w:val="00FF26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5A768DED"/>
  <w15:chartTrackingRefBased/>
  <w15:docId w15:val="{1616EEF8-29DE-4A3D-AC6A-16210FF9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B38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B38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4B387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97B4A"/>
    <w:rPr>
      <w:color w:val="0563C1" w:themeColor="hyperlink"/>
      <w:u w:val="single"/>
    </w:rPr>
  </w:style>
  <w:style w:type="character" w:styleId="Neapdorotaspaminjimas">
    <w:name w:val="Unresolved Mention"/>
    <w:basedOn w:val="Numatytasispastraiposriftas"/>
    <w:uiPriority w:val="99"/>
    <w:semiHidden/>
    <w:unhideWhenUsed/>
    <w:rsid w:val="00597B4A"/>
    <w:rPr>
      <w:color w:val="605E5C"/>
      <w:shd w:val="clear" w:color="auto" w:fill="E1DFDD"/>
    </w:rPr>
  </w:style>
  <w:style w:type="character" w:styleId="Komentaronuoroda">
    <w:name w:val="annotation reference"/>
    <w:basedOn w:val="Numatytasispastraiposriftas"/>
    <w:uiPriority w:val="99"/>
    <w:semiHidden/>
    <w:unhideWhenUsed/>
    <w:rsid w:val="00D36219"/>
    <w:rPr>
      <w:sz w:val="16"/>
      <w:szCs w:val="16"/>
    </w:rPr>
  </w:style>
  <w:style w:type="paragraph" w:styleId="Komentarotekstas">
    <w:name w:val="annotation text"/>
    <w:basedOn w:val="prastasis"/>
    <w:link w:val="KomentarotekstasDiagrama"/>
    <w:uiPriority w:val="99"/>
    <w:semiHidden/>
    <w:unhideWhenUsed/>
    <w:rsid w:val="00D362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6219"/>
    <w:rPr>
      <w:sz w:val="20"/>
      <w:szCs w:val="20"/>
    </w:rPr>
  </w:style>
  <w:style w:type="paragraph" w:styleId="Komentarotema">
    <w:name w:val="annotation subject"/>
    <w:basedOn w:val="Komentarotekstas"/>
    <w:next w:val="Komentarotekstas"/>
    <w:link w:val="KomentarotemaDiagrama"/>
    <w:uiPriority w:val="99"/>
    <w:semiHidden/>
    <w:unhideWhenUsed/>
    <w:rsid w:val="00D36219"/>
    <w:rPr>
      <w:b/>
      <w:bCs/>
    </w:rPr>
  </w:style>
  <w:style w:type="character" w:customStyle="1" w:styleId="KomentarotemaDiagrama">
    <w:name w:val="Komentaro tema Diagrama"/>
    <w:basedOn w:val="KomentarotekstasDiagrama"/>
    <w:link w:val="Komentarotema"/>
    <w:uiPriority w:val="99"/>
    <w:semiHidden/>
    <w:rsid w:val="00D36219"/>
    <w:rPr>
      <w:b/>
      <w:bCs/>
      <w:sz w:val="20"/>
      <w:szCs w:val="20"/>
    </w:rPr>
  </w:style>
  <w:style w:type="paragraph" w:styleId="Porat">
    <w:name w:val="footer"/>
    <w:basedOn w:val="prastasis"/>
    <w:link w:val="PoratDiagrama"/>
    <w:uiPriority w:val="99"/>
    <w:unhideWhenUsed/>
    <w:rsid w:val="00D145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14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609198">
      <w:bodyDiv w:val="1"/>
      <w:marLeft w:val="0"/>
      <w:marRight w:val="0"/>
      <w:marTop w:val="0"/>
      <w:marBottom w:val="0"/>
      <w:divBdr>
        <w:top w:val="none" w:sz="0" w:space="0" w:color="auto"/>
        <w:left w:val="none" w:sz="0" w:space="0" w:color="auto"/>
        <w:bottom w:val="none" w:sz="0" w:space="0" w:color="auto"/>
        <w:right w:val="none" w:sz="0" w:space="0" w:color="auto"/>
      </w:divBdr>
    </w:div>
    <w:div w:id="1292521508">
      <w:bodyDiv w:val="1"/>
      <w:marLeft w:val="0"/>
      <w:marRight w:val="0"/>
      <w:marTop w:val="0"/>
      <w:marBottom w:val="0"/>
      <w:divBdr>
        <w:top w:val="none" w:sz="0" w:space="0" w:color="auto"/>
        <w:left w:val="none" w:sz="0" w:space="0" w:color="auto"/>
        <w:bottom w:val="none" w:sz="0" w:space="0" w:color="auto"/>
        <w:right w:val="none" w:sz="0" w:space="0" w:color="auto"/>
      </w:divBdr>
    </w:div>
    <w:div w:id="1362322345">
      <w:bodyDiv w:val="1"/>
      <w:marLeft w:val="0"/>
      <w:marRight w:val="0"/>
      <w:marTop w:val="0"/>
      <w:marBottom w:val="0"/>
      <w:divBdr>
        <w:top w:val="none" w:sz="0" w:space="0" w:color="auto"/>
        <w:left w:val="none" w:sz="0" w:space="0" w:color="auto"/>
        <w:bottom w:val="none" w:sz="0" w:space="0" w:color="auto"/>
        <w:right w:val="none" w:sz="0" w:space="0" w:color="auto"/>
      </w:divBdr>
    </w:div>
    <w:div w:id="188652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10111</Words>
  <Characters>5764</Characters>
  <Application>Microsoft Office Word</Application>
  <DocSecurity>4</DocSecurity>
  <Lines>48</Lines>
  <Paragraphs>31</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2026-02-25T12:15:00Z</dcterms:created>
  <dcterms:modified xsi:type="dcterms:W3CDTF">2026-02-25T12:15:00Z</dcterms:modified>
</cp:coreProperties>
</file>