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067D" w14:textId="3C8959D8" w:rsidR="00A13285" w:rsidRDefault="00A13285" w:rsidP="00A13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14:paraId="6F0924F1" w14:textId="68CB8E61" w:rsidR="00A13285" w:rsidRDefault="00A13285" w:rsidP="00A13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CDB3546" w14:textId="77777777" w:rsidR="00A13285" w:rsidRDefault="00A13285" w:rsidP="00A13285">
      <w:pPr>
        <w:pStyle w:val="Pagrindinistekstas"/>
        <w:jc w:val="center"/>
        <w:rPr>
          <w:b/>
          <w:bCs/>
          <w:caps/>
          <w:szCs w:val="24"/>
        </w:rPr>
      </w:pPr>
    </w:p>
    <w:p w14:paraId="1097A4DC" w14:textId="77777777" w:rsidR="00A13285" w:rsidRDefault="00A13285" w:rsidP="00A13285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KOMITETO</w:t>
      </w:r>
    </w:p>
    <w:p w14:paraId="249C4B03" w14:textId="77777777" w:rsidR="00A13285" w:rsidRDefault="00A13285" w:rsidP="00A13285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1AF689AF" w14:textId="77777777" w:rsidR="00A13285" w:rsidRDefault="00A13285" w:rsidP="00A13285"/>
    <w:bookmarkStart w:id="0" w:name="registravimoData"/>
    <w:p w14:paraId="7F0CBF02" w14:textId="77777777" w:rsidR="00A13285" w:rsidRDefault="00A13285" w:rsidP="00A13285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2026-02-13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TAR-15</w:t>
      </w:r>
      <w:bookmarkEnd w:id="1"/>
    </w:p>
    <w:p w14:paraId="2708B806" w14:textId="77777777" w:rsidR="00A13285" w:rsidRDefault="00A13285" w:rsidP="00A13285">
      <w:pPr>
        <w:pStyle w:val="Pagrindinistekstas"/>
        <w:rPr>
          <w:szCs w:val="24"/>
        </w:rPr>
      </w:pPr>
    </w:p>
    <w:p w14:paraId="1488813E" w14:textId="77777777" w:rsidR="00A13285" w:rsidRDefault="00A13285" w:rsidP="00A13285">
      <w:pPr>
        <w:tabs>
          <w:tab w:val="left" w:pos="567"/>
        </w:tabs>
        <w:jc w:val="both"/>
      </w:pPr>
    </w:p>
    <w:p w14:paraId="53D2F0CD" w14:textId="77777777" w:rsidR="00A13285" w:rsidRDefault="00A13285" w:rsidP="00A13285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>Posėdis įvyko 2026 m. vasario 11 d. Pradžia 14.00 val. (nuotoliniu būdu).</w:t>
      </w:r>
    </w:p>
    <w:p w14:paraId="5E6CDB09" w14:textId="77777777" w:rsidR="00A13285" w:rsidRDefault="00A13285" w:rsidP="00A13285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Rimantas Taraškevičius.</w:t>
      </w:r>
    </w:p>
    <w:p w14:paraId="6E35EB61" w14:textId="03D6F6ED" w:rsidR="00A13285" w:rsidRDefault="00A13285" w:rsidP="00A13285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14:paraId="2593D8C8" w14:textId="77777777" w:rsidR="00A13285" w:rsidRPr="002A5A87" w:rsidRDefault="00A13285" w:rsidP="00A13285">
      <w:pPr>
        <w:pStyle w:val="Betarp"/>
        <w:ind w:firstLine="568"/>
        <w:jc w:val="both"/>
      </w:pPr>
    </w:p>
    <w:p w14:paraId="33F043E7" w14:textId="77777777" w:rsidR="00A13285" w:rsidRDefault="00A13285" w:rsidP="00A13285">
      <w:pPr>
        <w:pStyle w:val="Betarp"/>
        <w:ind w:firstLine="568"/>
        <w:jc w:val="both"/>
      </w:pPr>
      <w:r>
        <w:t>1. SVARSTYTA. K</w:t>
      </w:r>
      <w:r w:rsidRPr="002A5A87">
        <w:t xml:space="preserve">laipėdos miesto savivaldybės tarybos 2022 m. sausio 20 d. sprendimo </w:t>
      </w:r>
      <w:r>
        <w:t>N</w:t>
      </w:r>
      <w:r w:rsidRPr="002A5A87">
        <w:t xml:space="preserve">r. </w:t>
      </w:r>
      <w:r>
        <w:t>T</w:t>
      </w:r>
      <w:r w:rsidRPr="002A5A87">
        <w:t>2-16 „</w:t>
      </w:r>
      <w:r>
        <w:t>D</w:t>
      </w:r>
      <w:r w:rsidRPr="002A5A87">
        <w:t xml:space="preserve">ėl </w:t>
      </w:r>
      <w:r>
        <w:t>K</w:t>
      </w:r>
      <w:r w:rsidRPr="002A5A87">
        <w:t>laipėdos miesto savivaldybės jaunimo vasaros užimtumo ir integracijos į darbo rinką programos įgyvendinimo tvarkos aprašo patvirtinimo“ pakeitim</w:t>
      </w:r>
      <w:r>
        <w:t>as.</w:t>
      </w:r>
      <w:r w:rsidRPr="002A5A87">
        <w:t xml:space="preserve"> </w:t>
      </w:r>
    </w:p>
    <w:p w14:paraId="2369C731" w14:textId="77777777" w:rsidR="00A13285" w:rsidRDefault="00A13285" w:rsidP="00A13285">
      <w:pPr>
        <w:pStyle w:val="Betarp"/>
        <w:ind w:firstLine="568"/>
        <w:jc w:val="both"/>
      </w:pPr>
      <w:r>
        <w:t>Pranešėja</w:t>
      </w:r>
      <w:r w:rsidRPr="002A5A87">
        <w:t xml:space="preserve"> </w:t>
      </w:r>
      <w:r>
        <w:t>A</w:t>
      </w:r>
      <w:r w:rsidRPr="002A5A87">
        <w:t xml:space="preserve">. </w:t>
      </w:r>
      <w:r>
        <w:t>K</w:t>
      </w:r>
      <w:r w:rsidRPr="002A5A87">
        <w:t>ovalenkaitė</w:t>
      </w:r>
      <w:r>
        <w:t xml:space="preserve"> teigė, kad parengto sprendimo projekto tikslas – patikslinti ir aktualizuoti Klaipėdos miesto savivaldybės jaunimo vasaros užimtumo ir integracijos į darbo rinką programos įgyvendinimo tvarkos aprašą (toliau – Programos), siekiant didesnio Programos efektyvumo, skaidrumo ir prieinamumo jaunuoliams bei darbdaviams. Pagrindiniai uždaviniai:  sudaryti aiškesnes dalyvavimo Programoje sąlygas, patikslinti Programos administravimo, viešinimo ir dalyvių atrankos tvarką, užtikrinti tikslingesnį Savivaldybės biudžeto lėšų panaudojimą.</w:t>
      </w:r>
    </w:p>
    <w:p w14:paraId="2C0B6736" w14:textId="77777777" w:rsidR="00A13285" w:rsidRDefault="00A13285" w:rsidP="00A13285">
      <w:pPr>
        <w:pStyle w:val="Betarp"/>
        <w:ind w:firstLine="568"/>
        <w:jc w:val="both"/>
      </w:pPr>
      <w:r>
        <w:t>A. Statkevičius teigė, kad ankstesniame tvarkos apraše buvo nurodyta, kad finansavimas nesuteikiamas, jei įdarbinti su savininkais susiję asmenys. Teiravosi ar tai ne diskriminacija.</w:t>
      </w:r>
    </w:p>
    <w:p w14:paraId="4C83563D" w14:textId="77777777" w:rsidR="00A13285" w:rsidRDefault="00A13285" w:rsidP="00A13285">
      <w:pPr>
        <w:pStyle w:val="Betarp"/>
        <w:ind w:firstLine="568"/>
        <w:jc w:val="both"/>
      </w:pPr>
      <w:r>
        <w:t>R. Taraškevičius pasiūlė pagalvoti, kaip pakoreguoti nuostatą dėl jaunuolių, susijusių su savininkais, įdarbinimo.</w:t>
      </w:r>
    </w:p>
    <w:p w14:paraId="659030E8" w14:textId="77777777" w:rsidR="00A13285" w:rsidRDefault="00A13285" w:rsidP="00A13285">
      <w:pPr>
        <w:pStyle w:val="Betarp"/>
        <w:ind w:firstLine="568"/>
        <w:jc w:val="both"/>
      </w:pPr>
      <w:r>
        <w:t>S. Budinas pritarė, kad reikia atkreipti dėmesį į tokią nuostatą.</w:t>
      </w:r>
    </w:p>
    <w:p w14:paraId="67B130CF" w14:textId="77777777" w:rsidR="00A13285" w:rsidRDefault="00A13285" w:rsidP="00A13285">
      <w:pPr>
        <w:pStyle w:val="Betarp"/>
        <w:ind w:firstLine="568"/>
        <w:jc w:val="both"/>
      </w:pPr>
      <w:r>
        <w:t xml:space="preserve">R. Taraškevičius paprašė </w:t>
      </w:r>
      <w:r w:rsidRPr="004A4554">
        <w:t>pranešėjos</w:t>
      </w:r>
      <w:r w:rsidRPr="002E1622">
        <w:rPr>
          <w:color w:val="FF0000"/>
        </w:rPr>
        <w:t xml:space="preserve"> </w:t>
      </w:r>
      <w:r>
        <w:t>išgirsti komiteto narių pastebėjimą ir Tarybos posėdžio metu išsakyti nuomonę dėl jaunuolių, susijusių su savininkais, įdarbinimo.</w:t>
      </w:r>
    </w:p>
    <w:p w14:paraId="13AA710F" w14:textId="77777777" w:rsidR="00A13285" w:rsidRDefault="00A13285" w:rsidP="00A13285">
      <w:pPr>
        <w:pStyle w:val="Betarp"/>
        <w:ind w:firstLine="568"/>
        <w:jc w:val="both"/>
      </w:pPr>
      <w:r>
        <w:t xml:space="preserve">NUTARTA. </w:t>
      </w:r>
    </w:p>
    <w:p w14:paraId="0CC00998" w14:textId="77777777" w:rsidR="00A13285" w:rsidRDefault="00A13285" w:rsidP="00A13285">
      <w:pPr>
        <w:pStyle w:val="Betarp"/>
        <w:numPr>
          <w:ilvl w:val="1"/>
          <w:numId w:val="1"/>
        </w:numPr>
        <w:jc w:val="both"/>
      </w:pPr>
      <w:r>
        <w:t xml:space="preserve"> Pritarti sprendimo projektui (bendru sutarimu).</w:t>
      </w:r>
    </w:p>
    <w:p w14:paraId="3E3CC816" w14:textId="77777777" w:rsidR="00A13285" w:rsidRDefault="00A13285" w:rsidP="00A13285">
      <w:pPr>
        <w:pStyle w:val="Betarp"/>
        <w:ind w:firstLine="568"/>
        <w:jc w:val="both"/>
      </w:pPr>
      <w:r>
        <w:t>1.2. Tarybos posėdžio metu išsakyti nuomonę dėl jaunuolių, susijusių su savininkais, įdarbinimo.</w:t>
      </w:r>
    </w:p>
    <w:p w14:paraId="3CD4D2DA" w14:textId="77777777" w:rsidR="00A13285" w:rsidRDefault="00A13285" w:rsidP="00A13285">
      <w:pPr>
        <w:pStyle w:val="Betarp"/>
        <w:jc w:val="both"/>
      </w:pPr>
    </w:p>
    <w:p w14:paraId="1A3BCE3E" w14:textId="7202773F" w:rsidR="008305DA" w:rsidRDefault="00A13285">
      <w:r>
        <w:t>Posėdžio pirmininkas</w:t>
      </w:r>
      <w:r>
        <w:tab/>
      </w:r>
      <w:r>
        <w:tab/>
      </w:r>
      <w:r>
        <w:tab/>
      </w:r>
      <w:r>
        <w:tab/>
        <w:t>Rimantas Taraškevičius</w:t>
      </w:r>
    </w:p>
    <w:p w14:paraId="63A5AB6A" w14:textId="65ADE157" w:rsidR="00A13285" w:rsidRDefault="00A13285"/>
    <w:p w14:paraId="5AAAACA8" w14:textId="687616F9" w:rsidR="00A13285" w:rsidRDefault="00A13285">
      <w:r>
        <w:t>Posėdžio sekretorė</w:t>
      </w:r>
      <w:r>
        <w:tab/>
      </w:r>
      <w:r>
        <w:tab/>
      </w:r>
      <w:r>
        <w:tab/>
      </w:r>
      <w:r>
        <w:tab/>
        <w:t>Lietutė Demidova</w:t>
      </w:r>
    </w:p>
    <w:sectPr w:rsidR="00A13285" w:rsidSect="00A132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64D"/>
    <w:multiLevelType w:val="multilevel"/>
    <w:tmpl w:val="96C8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85"/>
    <w:rsid w:val="007B3F5F"/>
    <w:rsid w:val="008305DA"/>
    <w:rsid w:val="00A1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F3BC"/>
  <w15:chartTrackingRefBased/>
  <w15:docId w15:val="{8CCFA116-5600-402D-9A17-D07773BC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13285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328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A13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Lietutė Demidova</dc:creator>
  <cp:keywords/>
  <dc:description/>
  <cp:lastModifiedBy>Virginija Palaimienė</cp:lastModifiedBy>
  <cp:revision>2</cp:revision>
  <dcterms:created xsi:type="dcterms:W3CDTF">2026-02-13T11:44:00Z</dcterms:created>
  <dcterms:modified xsi:type="dcterms:W3CDTF">2026-02-13T11:44:00Z</dcterms:modified>
</cp:coreProperties>
</file>