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9965" w14:textId="77777777" w:rsidR="00321D37" w:rsidRPr="00103082" w:rsidRDefault="00321D37">
      <w:pPr>
        <w:rPr>
          <w:sz w:val="24"/>
          <w:szCs w:val="24"/>
          <w:lang w:eastAsia="en-US"/>
        </w:rPr>
      </w:pPr>
    </w:p>
    <w:tbl>
      <w:tblPr>
        <w:tblStyle w:val="Lentelstinklelis"/>
        <w:tblW w:w="5670" w:type="dxa"/>
        <w:tblInd w:w="3828" w:type="dxa"/>
        <w:tblLayout w:type="fixed"/>
        <w:tblLook w:val="04A0" w:firstRow="1" w:lastRow="0" w:firstColumn="1" w:lastColumn="0" w:noHBand="0" w:noVBand="1"/>
      </w:tblPr>
      <w:tblGrid>
        <w:gridCol w:w="5670"/>
      </w:tblGrid>
      <w:tr w:rsidR="00321D37" w:rsidRPr="00103082" w14:paraId="71A59967" w14:textId="77777777">
        <w:tc>
          <w:tcPr>
            <w:tcW w:w="5670" w:type="dxa"/>
            <w:tcBorders>
              <w:top w:val="nil"/>
              <w:left w:val="nil"/>
              <w:bottom w:val="nil"/>
              <w:right w:val="nil"/>
            </w:tcBorders>
          </w:tcPr>
          <w:p w14:paraId="71A59966" w14:textId="37466AD9" w:rsidR="00321D37" w:rsidRPr="00103082" w:rsidRDefault="009712C6">
            <w:pPr>
              <w:rPr>
                <w:sz w:val="24"/>
                <w:szCs w:val="24"/>
              </w:rPr>
            </w:pPr>
            <w:r w:rsidRPr="00103082">
              <w:rPr>
                <w:sz w:val="24"/>
                <w:szCs w:val="24"/>
              </w:rPr>
              <w:t>Darbdavių, pageidaujančių įgyvendinti Klaipėdos miesto savivaldybės užimtumo didinimo programo</w:t>
            </w:r>
            <w:r w:rsidR="00335297" w:rsidRPr="00103082">
              <w:rPr>
                <w:sz w:val="24"/>
                <w:szCs w:val="24"/>
              </w:rPr>
              <w:t xml:space="preserve">s </w:t>
            </w:r>
            <w:r w:rsidRPr="00103082">
              <w:rPr>
                <w:sz w:val="24"/>
                <w:szCs w:val="24"/>
              </w:rPr>
              <w:t>terminuoto įdarbinimo priemonę, atrankos tvarkos aprašo</w:t>
            </w:r>
          </w:p>
        </w:tc>
      </w:tr>
      <w:tr w:rsidR="00321D37" w:rsidRPr="00103082" w14:paraId="71A59969" w14:textId="77777777">
        <w:tc>
          <w:tcPr>
            <w:tcW w:w="5670" w:type="dxa"/>
            <w:tcBorders>
              <w:top w:val="nil"/>
              <w:left w:val="nil"/>
              <w:bottom w:val="nil"/>
              <w:right w:val="nil"/>
            </w:tcBorders>
          </w:tcPr>
          <w:p w14:paraId="71A59968" w14:textId="77777777" w:rsidR="00321D37" w:rsidRPr="00103082" w:rsidRDefault="009712C6">
            <w:pPr>
              <w:jc w:val="both"/>
              <w:rPr>
                <w:sz w:val="24"/>
                <w:szCs w:val="24"/>
              </w:rPr>
            </w:pPr>
            <w:r w:rsidRPr="00103082">
              <w:rPr>
                <w:sz w:val="24"/>
                <w:szCs w:val="24"/>
              </w:rPr>
              <w:t>1 priedas</w:t>
            </w:r>
          </w:p>
        </w:tc>
      </w:tr>
    </w:tbl>
    <w:p w14:paraId="71A5996A" w14:textId="77777777" w:rsidR="00321D37" w:rsidRPr="00103082" w:rsidRDefault="00321D37">
      <w:pPr>
        <w:ind w:left="9214"/>
        <w:rPr>
          <w:sz w:val="24"/>
          <w:szCs w:val="24"/>
        </w:rPr>
      </w:pPr>
    </w:p>
    <w:p w14:paraId="71A5996B" w14:textId="77777777" w:rsidR="00321D37" w:rsidRPr="00103082" w:rsidRDefault="009712C6">
      <w:pPr>
        <w:jc w:val="center"/>
        <w:rPr>
          <w:b/>
          <w:sz w:val="24"/>
          <w:szCs w:val="24"/>
        </w:rPr>
      </w:pPr>
      <w:r w:rsidRPr="00103082">
        <w:rPr>
          <w:b/>
          <w:sz w:val="24"/>
          <w:szCs w:val="24"/>
        </w:rPr>
        <w:t>(Paraiškos forma)</w:t>
      </w:r>
    </w:p>
    <w:p w14:paraId="71A5996C" w14:textId="77777777" w:rsidR="00321D37" w:rsidRPr="00103082" w:rsidRDefault="00321D37">
      <w:pPr>
        <w:jc w:val="center"/>
        <w:rPr>
          <w:sz w:val="24"/>
          <w:szCs w:val="24"/>
        </w:rPr>
      </w:pPr>
    </w:p>
    <w:p w14:paraId="71A5996D" w14:textId="77777777" w:rsidR="00321D37" w:rsidRPr="00103082" w:rsidRDefault="009712C6">
      <w:pPr>
        <w:jc w:val="center"/>
        <w:rPr>
          <w:b/>
          <w:sz w:val="24"/>
          <w:szCs w:val="24"/>
        </w:rPr>
      </w:pPr>
      <w:r w:rsidRPr="00103082">
        <w:rPr>
          <w:b/>
          <w:sz w:val="24"/>
          <w:szCs w:val="24"/>
        </w:rPr>
        <w:t>TERMINUOTO ĮDARBINIMO PRIEMONĖS PAGAL KLAIPĖDOS MIESTO SAVIVALDYBĖS UŽIMTUMO DIDINIMO PROGRAMĄ PARAIŠKA</w:t>
      </w:r>
    </w:p>
    <w:p w14:paraId="71A59971" w14:textId="77777777" w:rsidR="00321D37" w:rsidRPr="00103082" w:rsidRDefault="00321D37" w:rsidP="008E6EDD">
      <w:pPr>
        <w:pStyle w:val="Betarp"/>
        <w:rPr>
          <w:rFonts w:ascii="Times New Roman" w:hAnsi="Times New Roman" w:cs="Times New Roman"/>
          <w:sz w:val="24"/>
          <w:szCs w:val="24"/>
        </w:rPr>
      </w:pPr>
    </w:p>
    <w:p w14:paraId="71A59972" w14:textId="77777777" w:rsidR="00321D37" w:rsidRPr="00103082" w:rsidRDefault="009712C6">
      <w:pPr>
        <w:pStyle w:val="Betarp"/>
        <w:ind w:left="-284"/>
        <w:jc w:val="center"/>
        <w:rPr>
          <w:rFonts w:ascii="Times New Roman" w:hAnsi="Times New Roman" w:cs="Times New Roman"/>
          <w:sz w:val="24"/>
          <w:szCs w:val="24"/>
        </w:rPr>
      </w:pPr>
      <w:r w:rsidRPr="00103082">
        <w:rPr>
          <w:rFonts w:ascii="Times New Roman" w:hAnsi="Times New Roman" w:cs="Times New Roman"/>
          <w:sz w:val="24"/>
          <w:szCs w:val="24"/>
        </w:rPr>
        <w:t>20___ m. ________________ ____ d.</w:t>
      </w:r>
    </w:p>
    <w:p w14:paraId="71A59973" w14:textId="77777777" w:rsidR="00321D37" w:rsidRPr="00103082" w:rsidRDefault="00321D37">
      <w:pPr>
        <w:pStyle w:val="Betarp"/>
        <w:ind w:left="-284"/>
        <w:jc w:val="center"/>
        <w:rPr>
          <w:rFonts w:ascii="Times New Roman" w:hAnsi="Times New Roman" w:cs="Times New Roman"/>
          <w:sz w:val="24"/>
          <w:szCs w:val="24"/>
        </w:rPr>
      </w:pPr>
    </w:p>
    <w:p w14:paraId="71A59974" w14:textId="77777777" w:rsidR="00321D37" w:rsidRPr="00103082" w:rsidRDefault="00321D37">
      <w:pPr>
        <w:pStyle w:val="Betarp"/>
        <w:ind w:left="-284"/>
        <w:rPr>
          <w:rFonts w:ascii="Times New Roman" w:hAnsi="Times New Roman" w:cs="Times New Roman"/>
          <w:b/>
          <w:sz w:val="24"/>
          <w:szCs w:val="24"/>
        </w:rPr>
      </w:pPr>
    </w:p>
    <w:p w14:paraId="71A59975" w14:textId="77777777" w:rsidR="00321D37" w:rsidRPr="00103082" w:rsidRDefault="009712C6">
      <w:pPr>
        <w:pStyle w:val="Betarp"/>
        <w:rPr>
          <w:rFonts w:ascii="Times New Roman" w:hAnsi="Times New Roman" w:cs="Times New Roman"/>
          <w:b/>
          <w:sz w:val="24"/>
          <w:szCs w:val="24"/>
        </w:rPr>
      </w:pPr>
      <w:r w:rsidRPr="00103082">
        <w:rPr>
          <w:rFonts w:ascii="Times New Roman" w:hAnsi="Times New Roman" w:cs="Times New Roman"/>
          <w:b/>
          <w:sz w:val="24"/>
          <w:szCs w:val="24"/>
        </w:rPr>
        <w:t>1. Informacija apie pareiškėją</w:t>
      </w:r>
    </w:p>
    <w:tbl>
      <w:tblPr>
        <w:tblStyle w:val="Lentelstinklelis"/>
        <w:tblW w:w="0" w:type="auto"/>
        <w:tblInd w:w="-5" w:type="dxa"/>
        <w:tblLook w:val="04A0" w:firstRow="1" w:lastRow="0" w:firstColumn="1" w:lastColumn="0" w:noHBand="0" w:noVBand="1"/>
      </w:tblPr>
      <w:tblGrid>
        <w:gridCol w:w="4648"/>
        <w:gridCol w:w="4927"/>
      </w:tblGrid>
      <w:tr w:rsidR="008F4FE6" w:rsidRPr="00103082" w14:paraId="153C2DBA" w14:textId="77777777">
        <w:tc>
          <w:tcPr>
            <w:tcW w:w="4648" w:type="dxa"/>
          </w:tcPr>
          <w:p w14:paraId="6376B6E8" w14:textId="2D388176" w:rsidR="008F4FE6" w:rsidRPr="00103082" w:rsidRDefault="008F4FE6">
            <w:pPr>
              <w:pStyle w:val="Betarp"/>
              <w:rPr>
                <w:rFonts w:ascii="Times New Roman" w:eastAsia="Times New Roman" w:hAnsi="Times New Roman" w:cs="Times New Roman"/>
                <w:sz w:val="24"/>
                <w:szCs w:val="24"/>
                <w:lang w:eastAsia="lt-LT"/>
              </w:rPr>
            </w:pPr>
            <w:r w:rsidRPr="00103082">
              <w:rPr>
                <w:rFonts w:ascii="Times New Roman" w:hAnsi="Times New Roman" w:cs="Times New Roman"/>
                <w:sz w:val="24"/>
                <w:szCs w:val="24"/>
              </w:rPr>
              <w:t>Pareiškėjo pavadinimas</w:t>
            </w:r>
          </w:p>
        </w:tc>
        <w:tc>
          <w:tcPr>
            <w:tcW w:w="4927" w:type="dxa"/>
          </w:tcPr>
          <w:p w14:paraId="5C53C868" w14:textId="77777777" w:rsidR="008F4FE6" w:rsidRPr="00103082" w:rsidRDefault="008F4FE6">
            <w:pPr>
              <w:pStyle w:val="Betarp"/>
              <w:rPr>
                <w:rFonts w:ascii="Times New Roman" w:eastAsia="Times New Roman" w:hAnsi="Times New Roman" w:cs="Times New Roman"/>
                <w:lang w:eastAsia="lt-LT"/>
              </w:rPr>
            </w:pPr>
          </w:p>
        </w:tc>
      </w:tr>
      <w:tr w:rsidR="008F4FE6" w:rsidRPr="00103082" w14:paraId="4548266B" w14:textId="77777777">
        <w:tc>
          <w:tcPr>
            <w:tcW w:w="4648" w:type="dxa"/>
          </w:tcPr>
          <w:p w14:paraId="023FB0C2" w14:textId="4E26D28E" w:rsidR="008F4FE6" w:rsidRPr="00103082" w:rsidRDefault="008F4FE6">
            <w:pPr>
              <w:pStyle w:val="Betarp"/>
              <w:rPr>
                <w:rFonts w:ascii="Times New Roman" w:hAnsi="Times New Roman" w:cs="Times New Roman"/>
                <w:sz w:val="24"/>
                <w:szCs w:val="24"/>
              </w:rPr>
            </w:pPr>
            <w:r w:rsidRPr="00103082">
              <w:rPr>
                <w:rFonts w:ascii="Times New Roman" w:hAnsi="Times New Roman" w:cs="Times New Roman"/>
                <w:sz w:val="24"/>
                <w:szCs w:val="24"/>
              </w:rPr>
              <w:t>Juridinio asmens kodas</w:t>
            </w:r>
          </w:p>
        </w:tc>
        <w:tc>
          <w:tcPr>
            <w:tcW w:w="4927" w:type="dxa"/>
          </w:tcPr>
          <w:p w14:paraId="606CB427" w14:textId="77777777" w:rsidR="008F4FE6" w:rsidRPr="00103082" w:rsidRDefault="008F4FE6">
            <w:pPr>
              <w:pStyle w:val="Betarp"/>
              <w:rPr>
                <w:rFonts w:ascii="Times New Roman" w:eastAsia="Times New Roman" w:hAnsi="Times New Roman" w:cs="Times New Roman"/>
                <w:lang w:eastAsia="lt-LT"/>
              </w:rPr>
            </w:pPr>
          </w:p>
        </w:tc>
      </w:tr>
      <w:tr w:rsidR="008F4FE6" w:rsidRPr="00103082" w14:paraId="5B4F83B4" w14:textId="77777777">
        <w:tc>
          <w:tcPr>
            <w:tcW w:w="4648" w:type="dxa"/>
          </w:tcPr>
          <w:p w14:paraId="2977BCC0" w14:textId="5D94CE96" w:rsidR="008F4FE6" w:rsidRPr="00103082" w:rsidRDefault="008F4FE6">
            <w:pPr>
              <w:pStyle w:val="Betarp"/>
              <w:rPr>
                <w:rFonts w:ascii="Times New Roman" w:hAnsi="Times New Roman" w:cs="Times New Roman"/>
                <w:sz w:val="24"/>
                <w:szCs w:val="24"/>
              </w:rPr>
            </w:pPr>
            <w:r w:rsidRPr="00103082">
              <w:rPr>
                <w:rFonts w:ascii="Times New Roman" w:hAnsi="Times New Roman" w:cs="Times New Roman"/>
                <w:sz w:val="24"/>
                <w:szCs w:val="24"/>
              </w:rPr>
              <w:t>Adresas</w:t>
            </w:r>
          </w:p>
        </w:tc>
        <w:tc>
          <w:tcPr>
            <w:tcW w:w="4927" w:type="dxa"/>
          </w:tcPr>
          <w:p w14:paraId="7190CE84" w14:textId="77777777" w:rsidR="008F4FE6" w:rsidRPr="00103082" w:rsidRDefault="008F4FE6">
            <w:pPr>
              <w:pStyle w:val="Betarp"/>
              <w:rPr>
                <w:rFonts w:ascii="Times New Roman" w:eastAsia="Times New Roman" w:hAnsi="Times New Roman" w:cs="Times New Roman"/>
                <w:lang w:eastAsia="lt-LT"/>
              </w:rPr>
            </w:pPr>
          </w:p>
        </w:tc>
      </w:tr>
      <w:tr w:rsidR="008F4FE6" w:rsidRPr="00103082" w14:paraId="5A7D76CB" w14:textId="77777777">
        <w:tc>
          <w:tcPr>
            <w:tcW w:w="4648" w:type="dxa"/>
          </w:tcPr>
          <w:p w14:paraId="2B118971" w14:textId="49887826" w:rsidR="008F4FE6" w:rsidRPr="00103082" w:rsidRDefault="008F4FE6">
            <w:pPr>
              <w:pStyle w:val="Betarp"/>
              <w:rPr>
                <w:rFonts w:ascii="Times New Roman" w:hAnsi="Times New Roman" w:cs="Times New Roman"/>
                <w:sz w:val="24"/>
                <w:szCs w:val="24"/>
              </w:rPr>
            </w:pPr>
            <w:r w:rsidRPr="00103082">
              <w:rPr>
                <w:rFonts w:ascii="Times New Roman" w:eastAsia="Times New Roman" w:hAnsi="Times New Roman" w:cs="Times New Roman"/>
                <w:sz w:val="24"/>
                <w:szCs w:val="24"/>
                <w:lang w:eastAsia="lt-LT"/>
              </w:rPr>
              <w:t>Telefonas</w:t>
            </w:r>
          </w:p>
        </w:tc>
        <w:tc>
          <w:tcPr>
            <w:tcW w:w="4927" w:type="dxa"/>
          </w:tcPr>
          <w:p w14:paraId="5AD28D24" w14:textId="77777777" w:rsidR="008F4FE6" w:rsidRPr="00103082" w:rsidRDefault="008F4FE6">
            <w:pPr>
              <w:pStyle w:val="Betarp"/>
              <w:rPr>
                <w:rFonts w:ascii="Times New Roman" w:eastAsia="Times New Roman" w:hAnsi="Times New Roman" w:cs="Times New Roman"/>
                <w:lang w:eastAsia="lt-LT"/>
              </w:rPr>
            </w:pPr>
          </w:p>
        </w:tc>
      </w:tr>
      <w:tr w:rsidR="008F4FE6" w:rsidRPr="00103082" w14:paraId="6C63003F" w14:textId="77777777">
        <w:tc>
          <w:tcPr>
            <w:tcW w:w="4648" w:type="dxa"/>
          </w:tcPr>
          <w:p w14:paraId="4E626BE1" w14:textId="1E72456E" w:rsidR="008F4FE6" w:rsidRPr="00103082" w:rsidRDefault="008F4FE6">
            <w:pPr>
              <w:pStyle w:val="Betarp"/>
              <w:rPr>
                <w:rFonts w:ascii="Times New Roman" w:eastAsia="Times New Roman" w:hAnsi="Times New Roman" w:cs="Times New Roman"/>
                <w:sz w:val="24"/>
                <w:szCs w:val="24"/>
                <w:lang w:eastAsia="lt-LT"/>
              </w:rPr>
            </w:pPr>
            <w:r w:rsidRPr="00103082">
              <w:rPr>
                <w:rFonts w:ascii="Times New Roman" w:hAnsi="Times New Roman" w:cs="Times New Roman"/>
                <w:sz w:val="24"/>
                <w:szCs w:val="24"/>
              </w:rPr>
              <w:t>El. paštas</w:t>
            </w:r>
          </w:p>
        </w:tc>
        <w:tc>
          <w:tcPr>
            <w:tcW w:w="4927" w:type="dxa"/>
          </w:tcPr>
          <w:p w14:paraId="30D166D6" w14:textId="77777777" w:rsidR="008F4FE6" w:rsidRPr="00103082" w:rsidRDefault="008F4FE6">
            <w:pPr>
              <w:pStyle w:val="Betarp"/>
              <w:rPr>
                <w:rFonts w:ascii="Times New Roman" w:eastAsia="Times New Roman" w:hAnsi="Times New Roman" w:cs="Times New Roman"/>
                <w:lang w:eastAsia="lt-LT"/>
              </w:rPr>
            </w:pPr>
          </w:p>
        </w:tc>
      </w:tr>
      <w:tr w:rsidR="008F4FE6" w:rsidRPr="00103082" w14:paraId="18486BBB" w14:textId="77777777">
        <w:tc>
          <w:tcPr>
            <w:tcW w:w="4648" w:type="dxa"/>
          </w:tcPr>
          <w:p w14:paraId="1F0197EE" w14:textId="19B14697" w:rsidR="00CB632E" w:rsidRDefault="00103082">
            <w:pPr>
              <w:pStyle w:val="Betarp"/>
              <w:rPr>
                <w:rFonts w:ascii="Times New Roman" w:eastAsia="Times New Roman" w:hAnsi="Times New Roman" w:cs="Times New Roman"/>
                <w:sz w:val="24"/>
                <w:szCs w:val="24"/>
                <w:lang w:eastAsia="lt-LT"/>
              </w:rPr>
            </w:pPr>
            <w:r w:rsidRPr="00103082">
              <w:rPr>
                <w:rFonts w:ascii="Times New Roman" w:hAnsi="Times New Roman" w:cs="Times New Roman"/>
                <w:sz w:val="24"/>
                <w:szCs w:val="24"/>
              </w:rPr>
              <w:t xml:space="preserve">Asmuo, atsakingas už </w:t>
            </w:r>
            <w:r w:rsidR="00123CBE">
              <w:rPr>
                <w:rFonts w:ascii="Times New Roman" w:hAnsi="Times New Roman" w:cs="Times New Roman"/>
                <w:sz w:val="24"/>
                <w:szCs w:val="24"/>
              </w:rPr>
              <w:t>p</w:t>
            </w:r>
            <w:r w:rsidRPr="00103082">
              <w:rPr>
                <w:rFonts w:ascii="Times New Roman" w:hAnsi="Times New Roman" w:cs="Times New Roman"/>
                <w:sz w:val="24"/>
                <w:szCs w:val="24"/>
              </w:rPr>
              <w:t>araiškoje nurodytos programos veiklos įgyvendinimą</w:t>
            </w:r>
            <w:r w:rsidR="008F4FE6" w:rsidRPr="00103082">
              <w:rPr>
                <w:rFonts w:ascii="Times New Roman" w:eastAsia="Times New Roman" w:hAnsi="Times New Roman" w:cs="Times New Roman"/>
                <w:sz w:val="24"/>
                <w:szCs w:val="24"/>
                <w:lang w:eastAsia="lt-LT"/>
              </w:rPr>
              <w:t xml:space="preserve">: </w:t>
            </w:r>
          </w:p>
          <w:p w14:paraId="0649E340" w14:textId="485CEFFB" w:rsidR="008F4FE6" w:rsidRPr="00103082" w:rsidRDefault="00123CBE">
            <w:pPr>
              <w:pStyle w:val="Betarp"/>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008F4FE6" w:rsidRPr="00103082">
              <w:rPr>
                <w:rFonts w:ascii="Times New Roman" w:eastAsia="Times New Roman" w:hAnsi="Times New Roman" w:cs="Times New Roman"/>
                <w:sz w:val="24"/>
                <w:szCs w:val="24"/>
                <w:lang w:eastAsia="lt-LT"/>
              </w:rPr>
              <w:t xml:space="preserve">ardas ir pavardė, </w:t>
            </w:r>
            <w:r>
              <w:rPr>
                <w:rFonts w:ascii="Times New Roman" w:eastAsia="Times New Roman" w:hAnsi="Times New Roman" w:cs="Times New Roman"/>
                <w:sz w:val="24"/>
                <w:szCs w:val="24"/>
                <w:lang w:eastAsia="lt-LT"/>
              </w:rPr>
              <w:t>t</w:t>
            </w:r>
            <w:r w:rsidR="008F4FE6" w:rsidRPr="00103082">
              <w:rPr>
                <w:rFonts w:ascii="Times New Roman" w:eastAsia="Times New Roman" w:hAnsi="Times New Roman" w:cs="Times New Roman"/>
                <w:sz w:val="24"/>
                <w:szCs w:val="24"/>
                <w:lang w:eastAsia="lt-LT"/>
              </w:rPr>
              <w:t xml:space="preserve">elefonas, </w:t>
            </w:r>
            <w:r>
              <w:rPr>
                <w:rFonts w:ascii="Times New Roman" w:eastAsia="Times New Roman" w:hAnsi="Times New Roman" w:cs="Times New Roman"/>
                <w:sz w:val="24"/>
                <w:szCs w:val="24"/>
                <w:lang w:eastAsia="lt-LT"/>
              </w:rPr>
              <w:t>el</w:t>
            </w:r>
            <w:r w:rsidR="008F4FE6" w:rsidRPr="00103082">
              <w:rPr>
                <w:rFonts w:ascii="Times New Roman" w:eastAsia="Times New Roman" w:hAnsi="Times New Roman" w:cs="Times New Roman"/>
                <w:sz w:val="24"/>
                <w:szCs w:val="24"/>
                <w:lang w:eastAsia="lt-LT"/>
              </w:rPr>
              <w:t>ektroninis paštas</w:t>
            </w:r>
          </w:p>
        </w:tc>
        <w:tc>
          <w:tcPr>
            <w:tcW w:w="4927" w:type="dxa"/>
          </w:tcPr>
          <w:p w14:paraId="5B9FB0A4" w14:textId="77777777" w:rsidR="008F4FE6" w:rsidRPr="00103082" w:rsidRDefault="008F4FE6">
            <w:pPr>
              <w:pStyle w:val="Betarp"/>
              <w:rPr>
                <w:rFonts w:ascii="Times New Roman" w:eastAsia="Times New Roman" w:hAnsi="Times New Roman" w:cs="Times New Roman"/>
                <w:sz w:val="24"/>
                <w:szCs w:val="24"/>
                <w:lang w:eastAsia="lt-LT"/>
              </w:rPr>
            </w:pPr>
          </w:p>
        </w:tc>
      </w:tr>
      <w:tr w:rsidR="00B925B0" w:rsidRPr="00103082" w14:paraId="37B843A8" w14:textId="77777777">
        <w:tc>
          <w:tcPr>
            <w:tcW w:w="4648" w:type="dxa"/>
          </w:tcPr>
          <w:p w14:paraId="7F8C96AA" w14:textId="77777777" w:rsidR="00B925B0" w:rsidRPr="00103082" w:rsidRDefault="00B925B0" w:rsidP="00B925B0">
            <w:pPr>
              <w:pStyle w:val="Betarp"/>
              <w:rPr>
                <w:rFonts w:ascii="Times New Roman" w:hAnsi="Times New Roman" w:cs="Times New Roman"/>
                <w:sz w:val="24"/>
                <w:szCs w:val="24"/>
              </w:rPr>
            </w:pPr>
            <w:r w:rsidRPr="00103082">
              <w:rPr>
                <w:rFonts w:ascii="Times New Roman" w:hAnsi="Times New Roman" w:cs="Times New Roman"/>
                <w:sz w:val="24"/>
                <w:szCs w:val="24"/>
              </w:rPr>
              <w:t xml:space="preserve">Ar veiklą vykdo Klaipėdos miesto </w:t>
            </w:r>
          </w:p>
          <w:p w14:paraId="5D476093" w14:textId="2B10877E" w:rsidR="00B925B0" w:rsidRPr="00103082" w:rsidRDefault="00B925B0" w:rsidP="00B925B0">
            <w:pPr>
              <w:pStyle w:val="Betarp"/>
              <w:rPr>
                <w:rFonts w:ascii="Times New Roman" w:eastAsia="Times New Roman" w:hAnsi="Times New Roman" w:cs="Times New Roman"/>
                <w:sz w:val="24"/>
                <w:szCs w:val="24"/>
                <w:lang w:eastAsia="lt-LT"/>
              </w:rPr>
            </w:pPr>
            <w:r w:rsidRPr="00103082">
              <w:rPr>
                <w:rFonts w:ascii="Times New Roman" w:hAnsi="Times New Roman" w:cs="Times New Roman"/>
                <w:sz w:val="24"/>
                <w:szCs w:val="24"/>
              </w:rPr>
              <w:t>savivaldybės teritorijoje</w:t>
            </w:r>
            <w:r w:rsidR="00A12D81" w:rsidRPr="00103082">
              <w:rPr>
                <w:rFonts w:ascii="Times New Roman" w:hAnsi="Times New Roman" w:cs="Times New Roman"/>
                <w:sz w:val="24"/>
                <w:szCs w:val="24"/>
              </w:rPr>
              <w:t>?</w:t>
            </w:r>
          </w:p>
        </w:tc>
        <w:tc>
          <w:tcPr>
            <w:tcW w:w="4927" w:type="dxa"/>
          </w:tcPr>
          <w:p w14:paraId="01BAE5A3" w14:textId="77777777" w:rsidR="00CB632E" w:rsidRDefault="00B925B0" w:rsidP="00CB632E">
            <w:pPr>
              <w:pStyle w:val="prastasiniatinklio"/>
              <w:spacing w:beforeAutospacing="0" w:afterAutospacing="0"/>
              <w:rPr>
                <w:lang w:val="lt-LT"/>
              </w:rPr>
            </w:pPr>
            <w:r w:rsidRPr="00103082">
              <w:rPr>
                <w:rFonts w:ascii="Segoe UI Emoji" w:hAnsi="Segoe UI Emoji" w:cs="Segoe UI Emoji"/>
                <w:lang w:val="lt-LT"/>
              </w:rPr>
              <w:t>⬜</w:t>
            </w:r>
            <w:r w:rsidRPr="00103082">
              <w:rPr>
                <w:lang w:val="lt-LT"/>
              </w:rPr>
              <w:t xml:space="preserve"> Taip</w:t>
            </w:r>
          </w:p>
          <w:p w14:paraId="1650E044" w14:textId="59508994" w:rsidR="00B925B0" w:rsidRPr="00103082" w:rsidRDefault="00B925B0" w:rsidP="00CB632E">
            <w:pPr>
              <w:pStyle w:val="prastasiniatinklio"/>
              <w:spacing w:beforeAutospacing="0" w:afterAutospacing="0"/>
              <w:rPr>
                <w:lang w:val="lt-LT"/>
              </w:rPr>
            </w:pPr>
            <w:r w:rsidRPr="00103082">
              <w:rPr>
                <w:rFonts w:ascii="Segoe UI Emoji" w:hAnsi="Segoe UI Emoji" w:cs="Segoe UI Emoji"/>
                <w:lang w:val="lt-LT"/>
              </w:rPr>
              <w:t>⬜</w:t>
            </w:r>
            <w:r w:rsidRPr="00103082">
              <w:rPr>
                <w:lang w:val="lt-LT"/>
              </w:rPr>
              <w:t xml:space="preserve"> Ne</w:t>
            </w:r>
          </w:p>
        </w:tc>
      </w:tr>
    </w:tbl>
    <w:p w14:paraId="71A59992" w14:textId="70CBBF37" w:rsidR="00321D37" w:rsidRPr="00103082" w:rsidRDefault="00321D37">
      <w:pPr>
        <w:pStyle w:val="Betarp"/>
        <w:ind w:left="-284"/>
        <w:rPr>
          <w:rFonts w:ascii="Times New Roman" w:hAnsi="Times New Roman" w:cs="Times New Roman"/>
          <w:b/>
          <w:sz w:val="24"/>
          <w:szCs w:val="24"/>
        </w:rPr>
      </w:pPr>
    </w:p>
    <w:p w14:paraId="71A599A3" w14:textId="2F919824" w:rsidR="00321D37" w:rsidRPr="00103082" w:rsidRDefault="006257A3">
      <w:pPr>
        <w:pStyle w:val="Betarp"/>
        <w:rPr>
          <w:rFonts w:ascii="Times New Roman" w:hAnsi="Times New Roman" w:cs="Times New Roman"/>
          <w:b/>
          <w:sz w:val="24"/>
          <w:szCs w:val="24"/>
        </w:rPr>
      </w:pPr>
      <w:r w:rsidRPr="00103082">
        <w:rPr>
          <w:rFonts w:ascii="Times New Roman" w:hAnsi="Times New Roman" w:cs="Times New Roman"/>
          <w:b/>
          <w:sz w:val="24"/>
          <w:szCs w:val="24"/>
        </w:rPr>
        <w:t>2</w:t>
      </w:r>
      <w:r w:rsidR="009712C6" w:rsidRPr="00103082">
        <w:rPr>
          <w:rFonts w:ascii="Times New Roman" w:hAnsi="Times New Roman" w:cs="Times New Roman"/>
          <w:b/>
          <w:sz w:val="24"/>
          <w:szCs w:val="24"/>
        </w:rPr>
        <w:t>. Informacija apie planuojamas terminuotas darbo vietas</w:t>
      </w:r>
    </w:p>
    <w:tbl>
      <w:tblPr>
        <w:tblStyle w:val="Lentelstinklelis"/>
        <w:tblW w:w="0" w:type="auto"/>
        <w:tblInd w:w="-5" w:type="dxa"/>
        <w:tblLayout w:type="fixed"/>
        <w:tblLook w:val="04A0" w:firstRow="1" w:lastRow="0" w:firstColumn="1" w:lastColumn="0" w:noHBand="0" w:noVBand="1"/>
      </w:tblPr>
      <w:tblGrid>
        <w:gridCol w:w="709"/>
        <w:gridCol w:w="2126"/>
        <w:gridCol w:w="2410"/>
        <w:gridCol w:w="1418"/>
        <w:gridCol w:w="1134"/>
        <w:gridCol w:w="1778"/>
      </w:tblGrid>
      <w:tr w:rsidR="00860079" w:rsidRPr="00103082" w14:paraId="71A599AC" w14:textId="77777777" w:rsidTr="00091E7A">
        <w:tc>
          <w:tcPr>
            <w:tcW w:w="709" w:type="dxa"/>
            <w:vAlign w:val="center"/>
          </w:tcPr>
          <w:p w14:paraId="71A599A4" w14:textId="77777777" w:rsidR="00860079" w:rsidRPr="00103082" w:rsidRDefault="00860079" w:rsidP="00860079">
            <w:pPr>
              <w:pStyle w:val="Betarp"/>
              <w:jc w:val="center"/>
              <w:rPr>
                <w:b/>
                <w:bCs/>
                <w:sz w:val="24"/>
                <w:szCs w:val="24"/>
                <w:lang w:eastAsia="lt-LT"/>
              </w:rPr>
            </w:pPr>
            <w:r w:rsidRPr="00103082">
              <w:rPr>
                <w:rFonts w:ascii="Times New Roman" w:eastAsia="Times New Roman" w:hAnsi="Times New Roman" w:cs="Times New Roman"/>
                <w:b/>
                <w:bCs/>
                <w:sz w:val="24"/>
                <w:szCs w:val="24"/>
                <w:lang w:eastAsia="lt-LT"/>
              </w:rPr>
              <w:t>Eil. Nr.</w:t>
            </w:r>
          </w:p>
        </w:tc>
        <w:tc>
          <w:tcPr>
            <w:tcW w:w="2126" w:type="dxa"/>
            <w:vAlign w:val="center"/>
          </w:tcPr>
          <w:p w14:paraId="71A599A5" w14:textId="698E6D61" w:rsidR="00860079" w:rsidRPr="00103082" w:rsidRDefault="00860079" w:rsidP="00860079">
            <w:pPr>
              <w:pStyle w:val="Betarp"/>
              <w:jc w:val="center"/>
              <w:rPr>
                <w:rFonts w:ascii="Times New Roman" w:hAnsi="Times New Roman" w:cs="Times New Roman"/>
                <w:b/>
                <w:bCs/>
                <w:sz w:val="24"/>
                <w:szCs w:val="24"/>
                <w:lang w:eastAsia="lt-LT"/>
              </w:rPr>
            </w:pPr>
            <w:r w:rsidRPr="00103082">
              <w:rPr>
                <w:rFonts w:ascii="Times New Roman" w:hAnsi="Times New Roman" w:cs="Times New Roman"/>
                <w:b/>
                <w:bCs/>
                <w:sz w:val="24"/>
                <w:szCs w:val="24"/>
              </w:rPr>
              <w:t>Pareigybė</w:t>
            </w:r>
          </w:p>
        </w:tc>
        <w:tc>
          <w:tcPr>
            <w:tcW w:w="2410" w:type="dxa"/>
            <w:vAlign w:val="center"/>
          </w:tcPr>
          <w:p w14:paraId="71A599A6" w14:textId="399C6264" w:rsidR="00860079" w:rsidRPr="00103082" w:rsidRDefault="00091E7A" w:rsidP="00860079">
            <w:pPr>
              <w:pStyle w:val="Betarp"/>
              <w:jc w:val="center"/>
              <w:rPr>
                <w:rFonts w:ascii="Times New Roman" w:hAnsi="Times New Roman" w:cs="Times New Roman"/>
                <w:b/>
                <w:bCs/>
                <w:sz w:val="24"/>
                <w:szCs w:val="24"/>
                <w:lang w:eastAsia="lt-LT"/>
              </w:rPr>
            </w:pPr>
            <w:r w:rsidRPr="00103082">
              <w:rPr>
                <w:rFonts w:ascii="Times New Roman" w:hAnsi="Times New Roman" w:cs="Times New Roman"/>
                <w:b/>
                <w:bCs/>
                <w:sz w:val="24"/>
                <w:szCs w:val="24"/>
              </w:rPr>
              <w:t>Darbų vykdymo vieta</w:t>
            </w:r>
          </w:p>
        </w:tc>
        <w:tc>
          <w:tcPr>
            <w:tcW w:w="1418" w:type="dxa"/>
            <w:vAlign w:val="center"/>
          </w:tcPr>
          <w:p w14:paraId="71A599A7" w14:textId="77777777" w:rsidR="00860079" w:rsidRPr="00103082" w:rsidRDefault="00860079" w:rsidP="00860079">
            <w:pPr>
              <w:pStyle w:val="Betarp"/>
              <w:jc w:val="center"/>
              <w:rPr>
                <w:b/>
                <w:bCs/>
                <w:sz w:val="24"/>
                <w:szCs w:val="24"/>
                <w:lang w:eastAsia="lt-LT"/>
              </w:rPr>
            </w:pPr>
            <w:r w:rsidRPr="00103082">
              <w:rPr>
                <w:rFonts w:ascii="Times New Roman" w:eastAsia="Times New Roman" w:hAnsi="Times New Roman" w:cs="Times New Roman"/>
                <w:b/>
                <w:bCs/>
                <w:sz w:val="24"/>
                <w:szCs w:val="24"/>
                <w:lang w:eastAsia="lt-LT"/>
              </w:rPr>
              <w:t>Darbuotojų skaičius</w:t>
            </w:r>
          </w:p>
        </w:tc>
        <w:tc>
          <w:tcPr>
            <w:tcW w:w="1134" w:type="dxa"/>
            <w:vAlign w:val="center"/>
          </w:tcPr>
          <w:p w14:paraId="71A599A8" w14:textId="77777777" w:rsidR="00860079" w:rsidRPr="00103082" w:rsidRDefault="00860079" w:rsidP="00860079">
            <w:pPr>
              <w:pStyle w:val="Betarp"/>
              <w:jc w:val="center"/>
              <w:rPr>
                <w:b/>
                <w:bCs/>
                <w:sz w:val="24"/>
                <w:szCs w:val="24"/>
                <w:lang w:eastAsia="lt-LT"/>
              </w:rPr>
            </w:pPr>
            <w:r w:rsidRPr="00103082">
              <w:rPr>
                <w:rFonts w:ascii="Times New Roman" w:eastAsia="Times New Roman" w:hAnsi="Times New Roman" w:cs="Times New Roman"/>
                <w:b/>
                <w:bCs/>
                <w:sz w:val="24"/>
                <w:szCs w:val="24"/>
                <w:lang w:eastAsia="lt-LT"/>
              </w:rPr>
              <w:t>Trukmė,</w:t>
            </w:r>
          </w:p>
          <w:p w14:paraId="71A599A9" w14:textId="77777777" w:rsidR="00860079" w:rsidRPr="00103082" w:rsidRDefault="00860079" w:rsidP="00860079">
            <w:pPr>
              <w:pStyle w:val="Betarp"/>
              <w:jc w:val="center"/>
              <w:rPr>
                <w:b/>
                <w:bCs/>
                <w:sz w:val="24"/>
                <w:szCs w:val="24"/>
                <w:lang w:eastAsia="lt-LT"/>
              </w:rPr>
            </w:pPr>
            <w:r w:rsidRPr="00103082">
              <w:rPr>
                <w:rFonts w:ascii="Times New Roman" w:eastAsia="Times New Roman" w:hAnsi="Times New Roman" w:cs="Times New Roman"/>
                <w:b/>
                <w:bCs/>
                <w:sz w:val="24"/>
                <w:szCs w:val="24"/>
                <w:lang w:eastAsia="lt-LT"/>
              </w:rPr>
              <w:t>mėn.</w:t>
            </w:r>
          </w:p>
        </w:tc>
        <w:tc>
          <w:tcPr>
            <w:tcW w:w="1778" w:type="dxa"/>
          </w:tcPr>
          <w:p w14:paraId="71A599AA" w14:textId="0E911424" w:rsidR="00860079" w:rsidRPr="00103082" w:rsidRDefault="00860079" w:rsidP="00860079">
            <w:pPr>
              <w:pStyle w:val="Betarp"/>
              <w:jc w:val="center"/>
              <w:rPr>
                <w:b/>
                <w:bCs/>
                <w:sz w:val="24"/>
                <w:szCs w:val="24"/>
                <w:lang w:eastAsia="lt-LT"/>
              </w:rPr>
            </w:pPr>
            <w:r w:rsidRPr="00103082">
              <w:rPr>
                <w:rFonts w:ascii="Times New Roman" w:eastAsia="Times New Roman" w:hAnsi="Times New Roman" w:cs="Times New Roman"/>
                <w:b/>
                <w:bCs/>
                <w:sz w:val="24"/>
                <w:szCs w:val="24"/>
                <w:lang w:eastAsia="lt-LT"/>
              </w:rPr>
              <w:t>Įdarbinimo laikotarpis, metai, mėnuo, diena</w:t>
            </w:r>
          </w:p>
          <w:p w14:paraId="71A599AB" w14:textId="77777777" w:rsidR="00860079" w:rsidRPr="00103082" w:rsidRDefault="00860079" w:rsidP="00860079">
            <w:pPr>
              <w:pStyle w:val="Betarp"/>
              <w:jc w:val="center"/>
              <w:rPr>
                <w:b/>
                <w:bCs/>
                <w:sz w:val="24"/>
                <w:szCs w:val="24"/>
                <w:lang w:eastAsia="lt-LT"/>
              </w:rPr>
            </w:pPr>
            <w:r w:rsidRPr="00103082">
              <w:rPr>
                <w:rFonts w:ascii="Times New Roman" w:eastAsia="Times New Roman" w:hAnsi="Times New Roman" w:cs="Times New Roman"/>
                <w:b/>
                <w:bCs/>
                <w:sz w:val="24"/>
                <w:szCs w:val="24"/>
                <w:lang w:eastAsia="lt-LT"/>
              </w:rPr>
              <w:t>(nuo–iki)</w:t>
            </w:r>
          </w:p>
        </w:tc>
      </w:tr>
      <w:tr w:rsidR="00321D37" w:rsidRPr="00103082" w14:paraId="71A599B3" w14:textId="77777777" w:rsidTr="0083539A">
        <w:tc>
          <w:tcPr>
            <w:tcW w:w="709" w:type="dxa"/>
          </w:tcPr>
          <w:p w14:paraId="71A599AD" w14:textId="77777777" w:rsidR="00321D37" w:rsidRPr="00103082" w:rsidRDefault="009712C6">
            <w:pPr>
              <w:pStyle w:val="Betarp"/>
              <w:rPr>
                <w:lang w:eastAsia="lt-LT"/>
              </w:rPr>
            </w:pPr>
            <w:r w:rsidRPr="00103082">
              <w:rPr>
                <w:rFonts w:ascii="Times New Roman" w:eastAsia="Times New Roman" w:hAnsi="Times New Roman" w:cs="Times New Roman"/>
                <w:lang w:eastAsia="lt-LT"/>
              </w:rPr>
              <w:t>1.</w:t>
            </w:r>
          </w:p>
        </w:tc>
        <w:tc>
          <w:tcPr>
            <w:tcW w:w="2126" w:type="dxa"/>
          </w:tcPr>
          <w:p w14:paraId="71A599AE" w14:textId="77777777" w:rsidR="00321D37" w:rsidRPr="00103082" w:rsidRDefault="00321D37">
            <w:pPr>
              <w:pStyle w:val="Betarp"/>
              <w:rPr>
                <w:lang w:eastAsia="lt-LT"/>
              </w:rPr>
            </w:pPr>
          </w:p>
        </w:tc>
        <w:tc>
          <w:tcPr>
            <w:tcW w:w="2410" w:type="dxa"/>
          </w:tcPr>
          <w:p w14:paraId="71A599AF" w14:textId="77777777" w:rsidR="00321D37" w:rsidRPr="00103082" w:rsidRDefault="00321D37">
            <w:pPr>
              <w:pStyle w:val="Betarp"/>
              <w:rPr>
                <w:lang w:eastAsia="lt-LT"/>
              </w:rPr>
            </w:pPr>
          </w:p>
        </w:tc>
        <w:tc>
          <w:tcPr>
            <w:tcW w:w="1418" w:type="dxa"/>
          </w:tcPr>
          <w:p w14:paraId="71A599B0" w14:textId="77777777" w:rsidR="00321D37" w:rsidRPr="00103082" w:rsidRDefault="00321D37">
            <w:pPr>
              <w:pStyle w:val="Betarp"/>
              <w:rPr>
                <w:lang w:eastAsia="lt-LT"/>
              </w:rPr>
            </w:pPr>
          </w:p>
        </w:tc>
        <w:tc>
          <w:tcPr>
            <w:tcW w:w="1134" w:type="dxa"/>
          </w:tcPr>
          <w:p w14:paraId="71A599B1" w14:textId="77777777" w:rsidR="00321D37" w:rsidRPr="00103082" w:rsidRDefault="00321D37">
            <w:pPr>
              <w:pStyle w:val="Betarp"/>
              <w:rPr>
                <w:lang w:eastAsia="lt-LT"/>
              </w:rPr>
            </w:pPr>
          </w:p>
        </w:tc>
        <w:tc>
          <w:tcPr>
            <w:tcW w:w="1778" w:type="dxa"/>
          </w:tcPr>
          <w:p w14:paraId="71A599B2" w14:textId="77777777" w:rsidR="00321D37" w:rsidRPr="00103082" w:rsidRDefault="00321D37">
            <w:pPr>
              <w:pStyle w:val="Betarp"/>
              <w:rPr>
                <w:lang w:eastAsia="lt-LT"/>
              </w:rPr>
            </w:pPr>
          </w:p>
        </w:tc>
      </w:tr>
      <w:tr w:rsidR="00321D37" w:rsidRPr="00103082" w14:paraId="71A599C1" w14:textId="77777777" w:rsidTr="0083539A">
        <w:tc>
          <w:tcPr>
            <w:tcW w:w="709" w:type="dxa"/>
          </w:tcPr>
          <w:p w14:paraId="71A599BB" w14:textId="77777777" w:rsidR="00321D37" w:rsidRPr="00103082" w:rsidRDefault="009712C6">
            <w:pPr>
              <w:pStyle w:val="Betarp"/>
              <w:rPr>
                <w:lang w:eastAsia="lt-LT"/>
              </w:rPr>
            </w:pPr>
            <w:r w:rsidRPr="00103082">
              <w:rPr>
                <w:rFonts w:ascii="Times New Roman" w:eastAsia="Times New Roman" w:hAnsi="Times New Roman" w:cs="Times New Roman"/>
                <w:lang w:eastAsia="lt-LT"/>
              </w:rPr>
              <w:t>...</w:t>
            </w:r>
          </w:p>
        </w:tc>
        <w:tc>
          <w:tcPr>
            <w:tcW w:w="2126" w:type="dxa"/>
          </w:tcPr>
          <w:p w14:paraId="71A599BC" w14:textId="77777777" w:rsidR="00321D37" w:rsidRPr="00103082" w:rsidRDefault="00321D37">
            <w:pPr>
              <w:pStyle w:val="Betarp"/>
              <w:rPr>
                <w:lang w:eastAsia="lt-LT"/>
              </w:rPr>
            </w:pPr>
          </w:p>
        </w:tc>
        <w:tc>
          <w:tcPr>
            <w:tcW w:w="2410" w:type="dxa"/>
          </w:tcPr>
          <w:p w14:paraId="71A599BD" w14:textId="77777777" w:rsidR="00321D37" w:rsidRPr="00103082" w:rsidRDefault="00321D37">
            <w:pPr>
              <w:pStyle w:val="Betarp"/>
              <w:rPr>
                <w:lang w:eastAsia="lt-LT"/>
              </w:rPr>
            </w:pPr>
          </w:p>
        </w:tc>
        <w:tc>
          <w:tcPr>
            <w:tcW w:w="1418" w:type="dxa"/>
          </w:tcPr>
          <w:p w14:paraId="71A599BE" w14:textId="77777777" w:rsidR="00321D37" w:rsidRPr="00103082" w:rsidRDefault="00321D37">
            <w:pPr>
              <w:pStyle w:val="Betarp"/>
              <w:rPr>
                <w:lang w:eastAsia="lt-LT"/>
              </w:rPr>
            </w:pPr>
          </w:p>
        </w:tc>
        <w:tc>
          <w:tcPr>
            <w:tcW w:w="1134" w:type="dxa"/>
          </w:tcPr>
          <w:p w14:paraId="71A599BF" w14:textId="77777777" w:rsidR="00321D37" w:rsidRPr="00103082" w:rsidRDefault="00321D37">
            <w:pPr>
              <w:pStyle w:val="Betarp"/>
              <w:rPr>
                <w:lang w:eastAsia="lt-LT"/>
              </w:rPr>
            </w:pPr>
          </w:p>
        </w:tc>
        <w:tc>
          <w:tcPr>
            <w:tcW w:w="1778" w:type="dxa"/>
          </w:tcPr>
          <w:p w14:paraId="71A599C0" w14:textId="77777777" w:rsidR="00321D37" w:rsidRPr="00103082" w:rsidRDefault="00321D37">
            <w:pPr>
              <w:pStyle w:val="Betarp"/>
              <w:rPr>
                <w:lang w:eastAsia="lt-LT"/>
              </w:rPr>
            </w:pPr>
          </w:p>
        </w:tc>
      </w:tr>
      <w:tr w:rsidR="00321D37" w:rsidRPr="00103082" w14:paraId="71A599C6" w14:textId="77777777">
        <w:tc>
          <w:tcPr>
            <w:tcW w:w="5245" w:type="dxa"/>
            <w:gridSpan w:val="3"/>
          </w:tcPr>
          <w:p w14:paraId="71A599C2" w14:textId="04C9715E" w:rsidR="00321D37" w:rsidRPr="00103082" w:rsidRDefault="00B925B0">
            <w:pPr>
              <w:pStyle w:val="Betarp"/>
              <w:rPr>
                <w:rFonts w:ascii="Times New Roman" w:hAnsi="Times New Roman" w:cs="Times New Roman"/>
                <w:b/>
                <w:bCs/>
                <w:sz w:val="24"/>
                <w:szCs w:val="24"/>
                <w:lang w:eastAsia="lt-LT"/>
              </w:rPr>
            </w:pPr>
            <w:r w:rsidRPr="00103082">
              <w:rPr>
                <w:rFonts w:ascii="Times New Roman" w:hAnsi="Times New Roman" w:cs="Times New Roman"/>
                <w:b/>
                <w:bCs/>
                <w:sz w:val="24"/>
                <w:szCs w:val="24"/>
              </w:rPr>
              <w:t>Iš viso planuojama įdarbinti:</w:t>
            </w:r>
          </w:p>
        </w:tc>
        <w:tc>
          <w:tcPr>
            <w:tcW w:w="1418" w:type="dxa"/>
          </w:tcPr>
          <w:p w14:paraId="71A599C3" w14:textId="77777777" w:rsidR="00321D37" w:rsidRPr="00103082" w:rsidRDefault="00321D37">
            <w:pPr>
              <w:pStyle w:val="Betarp"/>
              <w:rPr>
                <w:lang w:eastAsia="lt-LT"/>
              </w:rPr>
            </w:pPr>
          </w:p>
        </w:tc>
        <w:tc>
          <w:tcPr>
            <w:tcW w:w="1134" w:type="dxa"/>
          </w:tcPr>
          <w:p w14:paraId="71A599C4" w14:textId="77777777" w:rsidR="00321D37" w:rsidRPr="00103082" w:rsidRDefault="00321D37">
            <w:pPr>
              <w:pStyle w:val="Betarp"/>
              <w:rPr>
                <w:lang w:eastAsia="lt-LT"/>
              </w:rPr>
            </w:pPr>
          </w:p>
        </w:tc>
        <w:tc>
          <w:tcPr>
            <w:tcW w:w="1778" w:type="dxa"/>
          </w:tcPr>
          <w:p w14:paraId="71A599C5" w14:textId="77777777" w:rsidR="00321D37" w:rsidRPr="00103082" w:rsidRDefault="00321D37">
            <w:pPr>
              <w:pStyle w:val="Betarp"/>
              <w:rPr>
                <w:lang w:eastAsia="lt-LT"/>
              </w:rPr>
            </w:pPr>
          </w:p>
        </w:tc>
      </w:tr>
    </w:tbl>
    <w:p w14:paraId="16F4F64E" w14:textId="77777777" w:rsidR="0083539A" w:rsidRPr="00103082" w:rsidRDefault="0083539A">
      <w:pPr>
        <w:widowControl w:val="0"/>
        <w:ind w:right="140"/>
        <w:jc w:val="both"/>
        <w:rPr>
          <w:iCs/>
          <w:sz w:val="22"/>
          <w:szCs w:val="22"/>
        </w:rPr>
      </w:pPr>
    </w:p>
    <w:p w14:paraId="4418BAFD" w14:textId="3BD40DA3" w:rsidR="0083539A" w:rsidRPr="00103082" w:rsidRDefault="00860079" w:rsidP="0083539A">
      <w:pPr>
        <w:pStyle w:val="prastasiniatinklio"/>
        <w:rPr>
          <w:rFonts w:eastAsia="Times New Roman"/>
          <w:lang w:val="lt-LT" w:eastAsia="lt-LT"/>
        </w:rPr>
      </w:pPr>
      <w:r w:rsidRPr="00103082">
        <w:rPr>
          <w:b/>
          <w:iCs/>
          <w:lang w:val="lt-LT"/>
        </w:rPr>
        <w:t>2</w:t>
      </w:r>
      <w:r w:rsidR="009712C6" w:rsidRPr="00103082">
        <w:rPr>
          <w:b/>
          <w:iCs/>
          <w:lang w:val="lt-LT"/>
        </w:rPr>
        <w:t>.</w:t>
      </w:r>
      <w:r w:rsidRPr="00103082">
        <w:rPr>
          <w:b/>
          <w:iCs/>
          <w:lang w:val="lt-LT"/>
        </w:rPr>
        <w:t>1.</w:t>
      </w:r>
      <w:r w:rsidR="009712C6" w:rsidRPr="00103082">
        <w:rPr>
          <w:iCs/>
          <w:lang w:val="lt-LT"/>
        </w:rPr>
        <w:t xml:space="preserve"> </w:t>
      </w:r>
      <w:r w:rsidR="009712C6" w:rsidRPr="00103082">
        <w:rPr>
          <w:b/>
          <w:lang w:val="lt-LT"/>
        </w:rPr>
        <w:t xml:space="preserve">Planuojamų terminuotų darbų aprašymas: </w:t>
      </w:r>
      <w:r w:rsidR="0083539A" w:rsidRPr="00103082">
        <w:rPr>
          <w:bCs/>
          <w:i/>
          <w:iCs/>
          <w:sz w:val="20"/>
          <w:szCs w:val="20"/>
          <w:lang w:val="lt-LT"/>
        </w:rPr>
        <w:t>(</w:t>
      </w:r>
      <w:r w:rsidR="0083539A" w:rsidRPr="00103082">
        <w:rPr>
          <w:rFonts w:eastAsia="Times New Roman"/>
          <w:bCs/>
          <w:i/>
          <w:iCs/>
          <w:sz w:val="20"/>
          <w:szCs w:val="20"/>
          <w:lang w:val="lt-LT" w:eastAsia="lt-LT"/>
        </w:rPr>
        <w:t>Nurodykite pagrindines kiekvienos pareigybės funkcijas ir atliekam</w:t>
      </w:r>
      <w:r w:rsidR="000B093D" w:rsidRPr="00103082">
        <w:rPr>
          <w:rFonts w:eastAsia="Times New Roman"/>
          <w:bCs/>
          <w:i/>
          <w:iCs/>
          <w:sz w:val="20"/>
          <w:szCs w:val="20"/>
          <w:lang w:val="lt-LT" w:eastAsia="lt-LT"/>
        </w:rPr>
        <w:t>ų</w:t>
      </w:r>
      <w:r w:rsidR="0083539A" w:rsidRPr="00103082">
        <w:rPr>
          <w:rFonts w:eastAsia="Times New Roman"/>
          <w:bCs/>
          <w:i/>
          <w:iCs/>
          <w:sz w:val="20"/>
          <w:szCs w:val="20"/>
          <w:lang w:val="lt-LT" w:eastAsia="lt-LT"/>
        </w:rPr>
        <w:t xml:space="preserve"> darb</w:t>
      </w:r>
      <w:r w:rsidR="000B093D" w:rsidRPr="00103082">
        <w:rPr>
          <w:rFonts w:eastAsia="Times New Roman"/>
          <w:bCs/>
          <w:i/>
          <w:iCs/>
          <w:sz w:val="20"/>
          <w:szCs w:val="20"/>
          <w:lang w:val="lt-LT" w:eastAsia="lt-LT"/>
        </w:rPr>
        <w:t>ų pobūdį</w:t>
      </w:r>
      <w:r w:rsidR="00E05650" w:rsidRPr="00103082">
        <w:rPr>
          <w:rFonts w:eastAsia="Times New Roman"/>
          <w:bCs/>
          <w:i/>
          <w:iCs/>
          <w:sz w:val="20"/>
          <w:szCs w:val="20"/>
          <w:lang w:val="lt-LT" w:eastAsia="lt-LT"/>
        </w:rPr>
        <w:t xml:space="preserve">. </w:t>
      </w:r>
      <w:r w:rsidR="00E05650" w:rsidRPr="00103082">
        <w:rPr>
          <w:i/>
          <w:iCs/>
          <w:sz w:val="20"/>
          <w:szCs w:val="20"/>
          <w:lang w:val="lt-LT"/>
        </w:rPr>
        <w:t>Pagrįskite</w:t>
      </w:r>
      <w:r w:rsidR="00103082" w:rsidRPr="00103082">
        <w:rPr>
          <w:i/>
          <w:iCs/>
          <w:sz w:val="20"/>
          <w:szCs w:val="20"/>
          <w:lang w:val="lt-LT"/>
        </w:rPr>
        <w:t xml:space="preserve">, </w:t>
      </w:r>
      <w:r w:rsidR="00E05650" w:rsidRPr="00103082">
        <w:rPr>
          <w:i/>
          <w:iCs/>
          <w:sz w:val="20"/>
          <w:szCs w:val="20"/>
          <w:lang w:val="lt-LT"/>
        </w:rPr>
        <w:t>kodėl reikalingas paraiškoje nurodytas darbuotojų skaičius (pvz., aptarnaujamų objektų skaičius, teritorijos plotas, paslaugų gavėjų skaičius, darbo apimtis, sezoniškumas ar kiti objektyvūs kriterijai)</w:t>
      </w:r>
    </w:p>
    <w:tbl>
      <w:tblPr>
        <w:tblStyle w:val="Lentelstinklelis"/>
        <w:tblW w:w="9639" w:type="dxa"/>
        <w:tblInd w:w="-5" w:type="dxa"/>
        <w:tblLayout w:type="fixed"/>
        <w:tblLook w:val="04A0" w:firstRow="1" w:lastRow="0" w:firstColumn="1" w:lastColumn="0" w:noHBand="0" w:noVBand="1"/>
      </w:tblPr>
      <w:tblGrid>
        <w:gridCol w:w="567"/>
        <w:gridCol w:w="2268"/>
        <w:gridCol w:w="3402"/>
        <w:gridCol w:w="3402"/>
      </w:tblGrid>
      <w:tr w:rsidR="00E05650" w:rsidRPr="00103082" w14:paraId="60D3D32E" w14:textId="77777777" w:rsidTr="00406018">
        <w:tc>
          <w:tcPr>
            <w:tcW w:w="567" w:type="dxa"/>
          </w:tcPr>
          <w:p w14:paraId="615DAA6B" w14:textId="77777777" w:rsidR="00E05650" w:rsidRPr="00103082" w:rsidRDefault="00E05650" w:rsidP="00860079">
            <w:pPr>
              <w:pStyle w:val="Betarp"/>
              <w:jc w:val="center"/>
              <w:rPr>
                <w:b/>
                <w:bCs/>
                <w:lang w:eastAsia="lt-LT"/>
              </w:rPr>
            </w:pPr>
            <w:r w:rsidRPr="00103082">
              <w:rPr>
                <w:rFonts w:ascii="Times New Roman" w:eastAsia="Times New Roman" w:hAnsi="Times New Roman" w:cs="Times New Roman"/>
                <w:b/>
                <w:bCs/>
                <w:lang w:eastAsia="lt-LT"/>
              </w:rPr>
              <w:t>Eil. Nr.</w:t>
            </w:r>
          </w:p>
        </w:tc>
        <w:tc>
          <w:tcPr>
            <w:tcW w:w="2268" w:type="dxa"/>
          </w:tcPr>
          <w:p w14:paraId="615FA63F" w14:textId="3AE95BB0" w:rsidR="00E05650" w:rsidRPr="00103082" w:rsidRDefault="00E05650" w:rsidP="00860079">
            <w:pPr>
              <w:pStyle w:val="Betarp"/>
              <w:jc w:val="center"/>
              <w:rPr>
                <w:rFonts w:ascii="Times New Roman" w:hAnsi="Times New Roman" w:cs="Times New Roman"/>
                <w:b/>
                <w:bCs/>
                <w:lang w:eastAsia="lt-LT"/>
              </w:rPr>
            </w:pPr>
            <w:r w:rsidRPr="00103082">
              <w:rPr>
                <w:rFonts w:ascii="Times New Roman" w:hAnsi="Times New Roman" w:cs="Times New Roman"/>
                <w:b/>
                <w:bCs/>
                <w:sz w:val="24"/>
                <w:szCs w:val="24"/>
              </w:rPr>
              <w:t>Pareigybė</w:t>
            </w:r>
          </w:p>
        </w:tc>
        <w:tc>
          <w:tcPr>
            <w:tcW w:w="3402" w:type="dxa"/>
            <w:vAlign w:val="center"/>
          </w:tcPr>
          <w:p w14:paraId="6B76B648" w14:textId="77777777" w:rsidR="00E05650" w:rsidRPr="00103082" w:rsidRDefault="00E05650" w:rsidP="00860079">
            <w:pPr>
              <w:pStyle w:val="Betarp"/>
              <w:jc w:val="center"/>
              <w:rPr>
                <w:rFonts w:ascii="Times New Roman" w:hAnsi="Times New Roman" w:cs="Times New Roman"/>
                <w:b/>
                <w:bCs/>
                <w:lang w:eastAsia="lt-LT"/>
              </w:rPr>
            </w:pPr>
            <w:r w:rsidRPr="00103082">
              <w:rPr>
                <w:rFonts w:ascii="Times New Roman" w:hAnsi="Times New Roman" w:cs="Times New Roman"/>
                <w:b/>
                <w:bCs/>
                <w:sz w:val="24"/>
                <w:szCs w:val="24"/>
              </w:rPr>
              <w:t>Pagrindinės funkcijos (darbo pobūdis)</w:t>
            </w:r>
          </w:p>
        </w:tc>
        <w:tc>
          <w:tcPr>
            <w:tcW w:w="3402" w:type="dxa"/>
            <w:vAlign w:val="center"/>
          </w:tcPr>
          <w:p w14:paraId="0220C011" w14:textId="6C2816D7" w:rsidR="00E05650" w:rsidRPr="00103082" w:rsidRDefault="00E05650" w:rsidP="00860079">
            <w:pPr>
              <w:pStyle w:val="Betarp"/>
              <w:jc w:val="center"/>
              <w:rPr>
                <w:rFonts w:ascii="Times New Roman" w:hAnsi="Times New Roman" w:cs="Times New Roman"/>
                <w:b/>
                <w:bCs/>
                <w:sz w:val="24"/>
                <w:szCs w:val="24"/>
                <w:lang w:eastAsia="lt-LT"/>
              </w:rPr>
            </w:pPr>
            <w:r w:rsidRPr="00103082">
              <w:rPr>
                <w:rFonts w:ascii="Times New Roman" w:hAnsi="Times New Roman" w:cs="Times New Roman"/>
                <w:b/>
                <w:bCs/>
                <w:sz w:val="24"/>
                <w:szCs w:val="24"/>
              </w:rPr>
              <w:t>Pagrįskite planuojamą darbuotojų skaičių</w:t>
            </w:r>
          </w:p>
        </w:tc>
      </w:tr>
      <w:tr w:rsidR="00E05650" w:rsidRPr="00103082" w14:paraId="73D32FCE" w14:textId="77777777" w:rsidTr="00660FA5">
        <w:tc>
          <w:tcPr>
            <w:tcW w:w="567" w:type="dxa"/>
          </w:tcPr>
          <w:p w14:paraId="39597B48" w14:textId="77777777" w:rsidR="00E05650" w:rsidRPr="00103082" w:rsidRDefault="00E05650" w:rsidP="00860079">
            <w:pPr>
              <w:pStyle w:val="Betarp"/>
              <w:rPr>
                <w:lang w:eastAsia="lt-LT"/>
              </w:rPr>
            </w:pPr>
            <w:r w:rsidRPr="00103082">
              <w:rPr>
                <w:rFonts w:ascii="Times New Roman" w:eastAsia="Times New Roman" w:hAnsi="Times New Roman" w:cs="Times New Roman"/>
                <w:lang w:eastAsia="lt-LT"/>
              </w:rPr>
              <w:t>1.</w:t>
            </w:r>
          </w:p>
        </w:tc>
        <w:tc>
          <w:tcPr>
            <w:tcW w:w="2268" w:type="dxa"/>
          </w:tcPr>
          <w:p w14:paraId="38DB3E64" w14:textId="77777777" w:rsidR="00E05650" w:rsidRPr="00103082" w:rsidRDefault="00E05650" w:rsidP="00860079">
            <w:pPr>
              <w:pStyle w:val="Betarp"/>
              <w:rPr>
                <w:lang w:eastAsia="lt-LT"/>
              </w:rPr>
            </w:pPr>
          </w:p>
        </w:tc>
        <w:tc>
          <w:tcPr>
            <w:tcW w:w="3402" w:type="dxa"/>
          </w:tcPr>
          <w:p w14:paraId="465A2E90" w14:textId="77777777" w:rsidR="00E05650" w:rsidRPr="00103082" w:rsidRDefault="00E05650" w:rsidP="00860079">
            <w:pPr>
              <w:pStyle w:val="Betarp"/>
              <w:rPr>
                <w:lang w:eastAsia="lt-LT"/>
              </w:rPr>
            </w:pPr>
          </w:p>
        </w:tc>
        <w:tc>
          <w:tcPr>
            <w:tcW w:w="3402" w:type="dxa"/>
          </w:tcPr>
          <w:p w14:paraId="4C441E0F" w14:textId="6DF7613C" w:rsidR="00E05650" w:rsidRPr="00103082" w:rsidRDefault="00E05650" w:rsidP="00860079">
            <w:pPr>
              <w:pStyle w:val="Betarp"/>
              <w:rPr>
                <w:lang w:eastAsia="lt-LT"/>
              </w:rPr>
            </w:pPr>
          </w:p>
        </w:tc>
      </w:tr>
      <w:tr w:rsidR="00E05650" w:rsidRPr="00103082" w14:paraId="26B2FAFA" w14:textId="77777777" w:rsidTr="00D274BB">
        <w:tc>
          <w:tcPr>
            <w:tcW w:w="567" w:type="dxa"/>
          </w:tcPr>
          <w:p w14:paraId="07DDE8C0" w14:textId="77777777" w:rsidR="00E05650" w:rsidRPr="00103082" w:rsidRDefault="00E05650" w:rsidP="00860079">
            <w:pPr>
              <w:pStyle w:val="Betarp"/>
              <w:rPr>
                <w:lang w:eastAsia="lt-LT"/>
              </w:rPr>
            </w:pPr>
            <w:r w:rsidRPr="00103082">
              <w:rPr>
                <w:rFonts w:ascii="Times New Roman" w:eastAsia="Times New Roman" w:hAnsi="Times New Roman" w:cs="Times New Roman"/>
                <w:lang w:eastAsia="lt-LT"/>
              </w:rPr>
              <w:t>2.</w:t>
            </w:r>
          </w:p>
        </w:tc>
        <w:tc>
          <w:tcPr>
            <w:tcW w:w="2268" w:type="dxa"/>
          </w:tcPr>
          <w:p w14:paraId="6736CB6A" w14:textId="77777777" w:rsidR="00E05650" w:rsidRPr="00103082" w:rsidRDefault="00E05650" w:rsidP="00860079">
            <w:pPr>
              <w:pStyle w:val="Betarp"/>
              <w:rPr>
                <w:lang w:eastAsia="lt-LT"/>
              </w:rPr>
            </w:pPr>
          </w:p>
        </w:tc>
        <w:tc>
          <w:tcPr>
            <w:tcW w:w="3402" w:type="dxa"/>
          </w:tcPr>
          <w:p w14:paraId="7A847495" w14:textId="77777777" w:rsidR="00E05650" w:rsidRPr="00103082" w:rsidRDefault="00E05650" w:rsidP="00860079">
            <w:pPr>
              <w:pStyle w:val="Betarp"/>
              <w:rPr>
                <w:lang w:eastAsia="lt-LT"/>
              </w:rPr>
            </w:pPr>
          </w:p>
        </w:tc>
        <w:tc>
          <w:tcPr>
            <w:tcW w:w="3402" w:type="dxa"/>
          </w:tcPr>
          <w:p w14:paraId="3A0595E7" w14:textId="708A08E7" w:rsidR="00E05650" w:rsidRPr="00103082" w:rsidRDefault="00E05650" w:rsidP="00860079">
            <w:pPr>
              <w:pStyle w:val="Betarp"/>
              <w:rPr>
                <w:lang w:eastAsia="lt-LT"/>
              </w:rPr>
            </w:pPr>
          </w:p>
        </w:tc>
      </w:tr>
      <w:tr w:rsidR="00E05650" w:rsidRPr="00103082" w14:paraId="6EE87D0C" w14:textId="77777777" w:rsidTr="00A01669">
        <w:tc>
          <w:tcPr>
            <w:tcW w:w="567" w:type="dxa"/>
          </w:tcPr>
          <w:p w14:paraId="3B531BEB" w14:textId="77777777" w:rsidR="00E05650" w:rsidRPr="00103082" w:rsidRDefault="00E05650" w:rsidP="00860079">
            <w:pPr>
              <w:pStyle w:val="Betarp"/>
              <w:rPr>
                <w:lang w:eastAsia="lt-LT"/>
              </w:rPr>
            </w:pPr>
            <w:r w:rsidRPr="00103082">
              <w:rPr>
                <w:rFonts w:ascii="Times New Roman" w:eastAsia="Times New Roman" w:hAnsi="Times New Roman" w:cs="Times New Roman"/>
                <w:lang w:eastAsia="lt-LT"/>
              </w:rPr>
              <w:t>...</w:t>
            </w:r>
          </w:p>
        </w:tc>
        <w:tc>
          <w:tcPr>
            <w:tcW w:w="2268" w:type="dxa"/>
          </w:tcPr>
          <w:p w14:paraId="7E62CAB4" w14:textId="77777777" w:rsidR="00E05650" w:rsidRPr="00103082" w:rsidRDefault="00E05650" w:rsidP="00860079">
            <w:pPr>
              <w:pStyle w:val="Betarp"/>
              <w:rPr>
                <w:lang w:eastAsia="lt-LT"/>
              </w:rPr>
            </w:pPr>
          </w:p>
        </w:tc>
        <w:tc>
          <w:tcPr>
            <w:tcW w:w="3402" w:type="dxa"/>
          </w:tcPr>
          <w:p w14:paraId="7FE7C767" w14:textId="77777777" w:rsidR="00E05650" w:rsidRPr="00103082" w:rsidRDefault="00E05650" w:rsidP="00860079">
            <w:pPr>
              <w:pStyle w:val="Betarp"/>
              <w:rPr>
                <w:lang w:eastAsia="lt-LT"/>
              </w:rPr>
            </w:pPr>
          </w:p>
        </w:tc>
        <w:tc>
          <w:tcPr>
            <w:tcW w:w="3402" w:type="dxa"/>
          </w:tcPr>
          <w:p w14:paraId="5D13B790" w14:textId="0110E32C" w:rsidR="00E05650" w:rsidRPr="00103082" w:rsidRDefault="00E05650" w:rsidP="00860079">
            <w:pPr>
              <w:pStyle w:val="Betarp"/>
              <w:rPr>
                <w:lang w:eastAsia="lt-LT"/>
              </w:rPr>
            </w:pPr>
          </w:p>
        </w:tc>
      </w:tr>
    </w:tbl>
    <w:p w14:paraId="71A599C8" w14:textId="0CA13F14" w:rsidR="00321D37" w:rsidRPr="00103082" w:rsidRDefault="00321D37">
      <w:pPr>
        <w:widowControl w:val="0"/>
        <w:ind w:right="140"/>
        <w:jc w:val="both"/>
        <w:rPr>
          <w:b/>
          <w:sz w:val="24"/>
          <w:szCs w:val="24"/>
        </w:rPr>
      </w:pPr>
    </w:p>
    <w:p w14:paraId="76118829" w14:textId="7F971C10" w:rsidR="005F3FA0" w:rsidRPr="00103082" w:rsidRDefault="005F3FA0" w:rsidP="005F3FA0">
      <w:r w:rsidRPr="00103082">
        <w:rPr>
          <w:b/>
          <w:bCs/>
          <w:sz w:val="24"/>
          <w:szCs w:val="24"/>
        </w:rPr>
        <w:t>2.2. Kokia papildoma nauda siūloma darbuotojams?</w:t>
      </w:r>
      <w:r w:rsidRPr="00103082">
        <w:t xml:space="preserve"> (</w:t>
      </w:r>
      <w:r w:rsidR="005B1B45" w:rsidRPr="00103082">
        <w:t>Nurodykite papildomą naudą darbuotojams, kuri nėra darbo užmokestis, pvz., mokymai, medicininė patikra, privalomi pažymėjimai, darbo apranga ar kitos papildomos priemonės</w:t>
      </w:r>
      <w:r w:rsidRPr="00103082">
        <w:t>).</w:t>
      </w:r>
    </w:p>
    <w:tbl>
      <w:tblPr>
        <w:tblStyle w:val="Lentelstinklelis"/>
        <w:tblW w:w="0" w:type="auto"/>
        <w:tblLook w:val="04A0" w:firstRow="1" w:lastRow="0" w:firstColumn="1" w:lastColumn="0" w:noHBand="0" w:noVBand="1"/>
      </w:tblPr>
      <w:tblGrid>
        <w:gridCol w:w="9628"/>
      </w:tblGrid>
      <w:tr w:rsidR="005F3FA0" w:rsidRPr="00103082" w14:paraId="08D6C5BD" w14:textId="77777777" w:rsidTr="005F3FA0">
        <w:tc>
          <w:tcPr>
            <w:tcW w:w="9628" w:type="dxa"/>
          </w:tcPr>
          <w:p w14:paraId="773D619D" w14:textId="77777777" w:rsidR="005F3FA0" w:rsidRPr="00103082" w:rsidRDefault="005F3FA0" w:rsidP="005F3FA0">
            <w:pPr>
              <w:rPr>
                <w:b/>
                <w:bCs/>
                <w:sz w:val="24"/>
                <w:szCs w:val="24"/>
              </w:rPr>
            </w:pPr>
          </w:p>
        </w:tc>
      </w:tr>
    </w:tbl>
    <w:p w14:paraId="265568FE" w14:textId="77777777" w:rsidR="005F3FA0" w:rsidRPr="00103082" w:rsidRDefault="005F3FA0" w:rsidP="005F3FA0">
      <w:pPr>
        <w:rPr>
          <w:b/>
          <w:bCs/>
          <w:sz w:val="24"/>
          <w:szCs w:val="24"/>
        </w:rPr>
      </w:pPr>
    </w:p>
    <w:p w14:paraId="71A599E3" w14:textId="386EFA3E" w:rsidR="00321D37" w:rsidRPr="00103082" w:rsidRDefault="000617E4" w:rsidP="00B925B0">
      <w:pPr>
        <w:pStyle w:val="Antrat4"/>
        <w:rPr>
          <w:color w:val="auto"/>
        </w:rPr>
      </w:pPr>
      <w:r w:rsidRPr="00103082">
        <w:rPr>
          <w:rFonts w:ascii="Times New Roman" w:hAnsi="Times New Roman" w:cs="Times New Roman"/>
          <w:b/>
          <w:i w:val="0"/>
          <w:iCs w:val="0"/>
          <w:color w:val="auto"/>
          <w:sz w:val="24"/>
          <w:szCs w:val="24"/>
        </w:rPr>
        <w:t>3</w:t>
      </w:r>
      <w:r w:rsidR="009712C6" w:rsidRPr="00103082">
        <w:rPr>
          <w:rFonts w:ascii="Times New Roman" w:hAnsi="Times New Roman" w:cs="Times New Roman"/>
          <w:b/>
          <w:i w:val="0"/>
          <w:iCs w:val="0"/>
          <w:color w:val="auto"/>
          <w:sz w:val="24"/>
          <w:szCs w:val="24"/>
        </w:rPr>
        <w:t>.</w:t>
      </w:r>
      <w:r w:rsidR="009712C6" w:rsidRPr="00103082">
        <w:rPr>
          <w:rFonts w:ascii="Times New Roman" w:hAnsi="Times New Roman" w:cs="Times New Roman"/>
          <w:bCs/>
          <w:i w:val="0"/>
          <w:iCs w:val="0"/>
          <w:color w:val="auto"/>
          <w:sz w:val="24"/>
          <w:szCs w:val="24"/>
        </w:rPr>
        <w:t xml:space="preserve"> </w:t>
      </w:r>
      <w:r w:rsidR="00B925B0" w:rsidRPr="00103082">
        <w:rPr>
          <w:rFonts w:ascii="Times New Roman" w:hAnsi="Times New Roman" w:cs="Times New Roman"/>
          <w:b/>
          <w:bCs/>
          <w:i w:val="0"/>
          <w:iCs w:val="0"/>
          <w:color w:val="auto"/>
          <w:sz w:val="24"/>
          <w:szCs w:val="24"/>
        </w:rPr>
        <w:t xml:space="preserve">Įdarbinimas po </w:t>
      </w:r>
      <w:r w:rsidR="00123CBE">
        <w:rPr>
          <w:rFonts w:ascii="Times New Roman" w:hAnsi="Times New Roman" w:cs="Times New Roman"/>
          <w:b/>
          <w:bCs/>
          <w:i w:val="0"/>
          <w:iCs w:val="0"/>
          <w:color w:val="auto"/>
          <w:sz w:val="24"/>
          <w:szCs w:val="24"/>
        </w:rPr>
        <w:t>p</w:t>
      </w:r>
      <w:r w:rsidR="00B925B0" w:rsidRPr="00103082">
        <w:rPr>
          <w:rFonts w:ascii="Times New Roman" w:hAnsi="Times New Roman" w:cs="Times New Roman"/>
          <w:b/>
          <w:bCs/>
          <w:i w:val="0"/>
          <w:iCs w:val="0"/>
          <w:color w:val="auto"/>
          <w:sz w:val="24"/>
          <w:szCs w:val="24"/>
        </w:rPr>
        <w:t>rogramos įgyvendinimo:</w:t>
      </w:r>
    </w:p>
    <w:p w14:paraId="4C26F29D" w14:textId="6BA11BD6" w:rsidR="00963FCE" w:rsidRPr="00103082" w:rsidRDefault="000617E4" w:rsidP="00722E2A">
      <w:pPr>
        <w:pStyle w:val="prastasiniatinklio"/>
        <w:spacing w:beforeAutospacing="0" w:afterAutospacing="0"/>
        <w:rPr>
          <w:lang w:val="lt-LT"/>
        </w:rPr>
      </w:pPr>
      <w:r w:rsidRPr="00103082">
        <w:rPr>
          <w:rStyle w:val="Grietas"/>
          <w:lang w:val="lt-LT"/>
        </w:rPr>
        <w:t>3</w:t>
      </w:r>
      <w:r w:rsidR="009712C6" w:rsidRPr="00103082">
        <w:rPr>
          <w:rStyle w:val="Grietas"/>
          <w:lang w:val="lt-LT"/>
        </w:rPr>
        <w:t>.</w:t>
      </w:r>
      <w:r w:rsidR="00E60F58" w:rsidRPr="00103082">
        <w:rPr>
          <w:rStyle w:val="Grietas"/>
          <w:lang w:val="lt-LT"/>
        </w:rPr>
        <w:t>1</w:t>
      </w:r>
      <w:r w:rsidR="009712C6" w:rsidRPr="00103082">
        <w:rPr>
          <w:rStyle w:val="Grietas"/>
          <w:lang w:val="lt-LT"/>
        </w:rPr>
        <w:t xml:space="preserve">. </w:t>
      </w:r>
      <w:r w:rsidR="00722E2A" w:rsidRPr="00103082">
        <w:rPr>
          <w:b/>
          <w:bCs/>
          <w:lang w:val="lt-LT"/>
        </w:rPr>
        <w:t xml:space="preserve">Ar planuojate, pasibaigus </w:t>
      </w:r>
      <w:r w:rsidR="00123CBE">
        <w:rPr>
          <w:b/>
          <w:bCs/>
          <w:lang w:val="lt-LT"/>
        </w:rPr>
        <w:t>p</w:t>
      </w:r>
      <w:r w:rsidR="00722E2A" w:rsidRPr="00103082">
        <w:rPr>
          <w:b/>
          <w:bCs/>
          <w:lang w:val="lt-LT"/>
        </w:rPr>
        <w:t>rogramos įgyvendinim</w:t>
      </w:r>
      <w:r w:rsidR="0099331B">
        <w:rPr>
          <w:b/>
          <w:bCs/>
          <w:lang w:val="lt-LT"/>
        </w:rPr>
        <w:t>o laikotarpiui</w:t>
      </w:r>
      <w:r w:rsidR="00722E2A" w:rsidRPr="00103082">
        <w:rPr>
          <w:b/>
          <w:bCs/>
          <w:lang w:val="lt-LT"/>
        </w:rPr>
        <w:t xml:space="preserve">, savo lėšomis įdarbinti </w:t>
      </w:r>
      <w:r w:rsidR="00123CBE">
        <w:rPr>
          <w:b/>
          <w:bCs/>
          <w:lang w:val="lt-LT"/>
        </w:rPr>
        <w:t>p</w:t>
      </w:r>
      <w:r w:rsidR="00722E2A" w:rsidRPr="00103082">
        <w:rPr>
          <w:b/>
          <w:bCs/>
          <w:lang w:val="lt-LT"/>
        </w:rPr>
        <w:t>rogramoje dalyvavusius asmenis ne trumpesniam kaip 6 mėnesių laikotarpiui?</w:t>
      </w:r>
    </w:p>
    <w:p w14:paraId="0D365E95" w14:textId="77777777" w:rsidR="00963FCE" w:rsidRPr="00103082" w:rsidRDefault="00963FCE" w:rsidP="00722E2A">
      <w:pPr>
        <w:pStyle w:val="prastasiniatinklio"/>
        <w:spacing w:beforeAutospacing="0" w:afterAutospacing="0"/>
        <w:rPr>
          <w:lang w:val="lt-LT"/>
        </w:rPr>
      </w:pPr>
      <w:r w:rsidRPr="00103082">
        <w:rPr>
          <w:rFonts w:ascii="Segoe UI Emoji" w:hAnsi="Segoe UI Emoji" w:cs="Segoe UI Emoji"/>
          <w:lang w:val="lt-LT"/>
        </w:rPr>
        <w:t>⬜</w:t>
      </w:r>
      <w:r w:rsidRPr="00103082">
        <w:rPr>
          <w:lang w:val="lt-LT"/>
        </w:rPr>
        <w:t xml:space="preserve"> Taip</w:t>
      </w:r>
      <w:r w:rsidRPr="00103082">
        <w:rPr>
          <w:lang w:val="lt-LT"/>
        </w:rPr>
        <w:br/>
      </w:r>
      <w:r w:rsidRPr="00103082">
        <w:rPr>
          <w:rFonts w:ascii="Segoe UI Emoji" w:hAnsi="Segoe UI Emoji" w:cs="Segoe UI Emoji"/>
          <w:lang w:val="lt-LT"/>
        </w:rPr>
        <w:t>⬜</w:t>
      </w:r>
      <w:r w:rsidRPr="00103082">
        <w:rPr>
          <w:lang w:val="lt-LT"/>
        </w:rPr>
        <w:t xml:space="preserve"> Ne</w:t>
      </w:r>
    </w:p>
    <w:p w14:paraId="2F271597" w14:textId="42BA1347" w:rsidR="00310EE6" w:rsidRPr="00103082" w:rsidRDefault="00310EE6" w:rsidP="00310EE6">
      <w:pPr>
        <w:pStyle w:val="prastasiniatinklio"/>
        <w:rPr>
          <w:lang w:val="lt-LT"/>
        </w:rPr>
      </w:pPr>
      <w:r w:rsidRPr="00103082">
        <w:rPr>
          <w:b/>
          <w:bCs/>
          <w:lang w:val="lt-LT"/>
        </w:rPr>
        <w:t>3.</w:t>
      </w:r>
      <w:r w:rsidR="00E60F58" w:rsidRPr="00103082">
        <w:rPr>
          <w:b/>
          <w:bCs/>
          <w:lang w:val="lt-LT"/>
        </w:rPr>
        <w:t>2</w:t>
      </w:r>
      <w:r w:rsidRPr="00103082">
        <w:rPr>
          <w:b/>
          <w:bCs/>
          <w:lang w:val="lt-LT"/>
        </w:rPr>
        <w:t xml:space="preserve">. </w:t>
      </w:r>
      <w:r w:rsidR="00722E2A" w:rsidRPr="00103082">
        <w:rPr>
          <w:b/>
          <w:bCs/>
          <w:lang w:val="lt-LT"/>
        </w:rPr>
        <w:t>Jei pažymėjote „Taip“, nurodykite</w:t>
      </w:r>
      <w:r w:rsidR="00DD1D88" w:rsidRPr="00103082">
        <w:rPr>
          <w:b/>
          <w:bCs/>
          <w:lang w:val="lt-LT"/>
        </w:rPr>
        <w:t xml:space="preserve"> planuojamo</w:t>
      </w:r>
      <w:r w:rsidR="00722E2A" w:rsidRPr="00103082">
        <w:rPr>
          <w:b/>
          <w:bCs/>
          <w:lang w:val="lt-LT"/>
        </w:rPr>
        <w:t xml:space="preserve"> įdarbinimo pobūdį </w:t>
      </w:r>
      <w:r w:rsidR="00722E2A" w:rsidRPr="00103082">
        <w:rPr>
          <w:rStyle w:val="Grietas"/>
          <w:lang w:val="lt-LT"/>
        </w:rPr>
        <w:t xml:space="preserve">po </w:t>
      </w:r>
      <w:r w:rsidR="00123CBE">
        <w:rPr>
          <w:rStyle w:val="Grietas"/>
          <w:lang w:val="lt-LT"/>
        </w:rPr>
        <w:t>p</w:t>
      </w:r>
      <w:r w:rsidR="00722E2A" w:rsidRPr="00103082">
        <w:rPr>
          <w:rStyle w:val="Grietas"/>
          <w:lang w:val="lt-LT"/>
        </w:rPr>
        <w:t>rogramos įgyvendinimo</w:t>
      </w:r>
      <w:r w:rsidR="00722E2A" w:rsidRPr="00103082">
        <w:rPr>
          <w:b/>
          <w:bCs/>
          <w:lang w:val="lt-LT"/>
        </w:rPr>
        <w:t xml:space="preserve"> ir </w:t>
      </w:r>
      <w:r w:rsidR="00AE70CC" w:rsidRPr="00103082">
        <w:rPr>
          <w:b/>
          <w:bCs/>
          <w:lang w:val="lt-LT"/>
        </w:rPr>
        <w:t xml:space="preserve">planuojamą </w:t>
      </w:r>
      <w:r w:rsidR="00722E2A" w:rsidRPr="00103082">
        <w:rPr>
          <w:b/>
          <w:bCs/>
          <w:lang w:val="lt-LT"/>
        </w:rPr>
        <w:t>asmenų skaičių:</w:t>
      </w:r>
    </w:p>
    <w:p w14:paraId="71A599E4" w14:textId="2C2129A5" w:rsidR="00321D37" w:rsidRPr="00103082" w:rsidRDefault="00310EE6" w:rsidP="00722E2A">
      <w:pPr>
        <w:pStyle w:val="prastasiniatinklio"/>
        <w:spacing w:beforeAutospacing="0" w:afterAutospacing="0"/>
        <w:rPr>
          <w:lang w:val="lt-LT"/>
        </w:rPr>
      </w:pPr>
      <w:r w:rsidRPr="00103082">
        <w:rPr>
          <w:rFonts w:ascii="Segoe UI Emoji" w:hAnsi="Segoe UI Emoji" w:cs="Segoe UI Emoji"/>
          <w:lang w:val="lt-LT"/>
        </w:rPr>
        <w:t>⬜</w:t>
      </w:r>
      <w:r w:rsidRPr="00103082">
        <w:rPr>
          <w:lang w:val="lt-LT"/>
        </w:rPr>
        <w:t xml:space="preserve"> Neterminuota darbo sutartis, asmenų skaiči</w:t>
      </w:r>
      <w:r w:rsidR="005F3FA0" w:rsidRPr="00103082">
        <w:rPr>
          <w:lang w:val="lt-LT"/>
        </w:rPr>
        <w:t>u</w:t>
      </w:r>
      <w:r w:rsidRPr="00103082">
        <w:rPr>
          <w:lang w:val="lt-LT"/>
        </w:rPr>
        <w:t>s: _______</w:t>
      </w:r>
      <w:r w:rsidRPr="00103082">
        <w:rPr>
          <w:lang w:val="lt-LT"/>
        </w:rPr>
        <w:br/>
      </w:r>
      <w:r w:rsidRPr="00103082">
        <w:rPr>
          <w:rFonts w:ascii="Segoe UI Emoji" w:hAnsi="Segoe UI Emoji" w:cs="Segoe UI Emoji"/>
          <w:lang w:val="lt-LT"/>
        </w:rPr>
        <w:t>⬜</w:t>
      </w:r>
      <w:r w:rsidRPr="00103082">
        <w:rPr>
          <w:lang w:val="lt-LT"/>
        </w:rPr>
        <w:t xml:space="preserve"> Terminuota darbo sutartis (ne trumpiau kaip 6 mėn.)</w:t>
      </w:r>
      <w:r w:rsidR="00CB632E">
        <w:rPr>
          <w:lang w:val="lt-LT"/>
        </w:rPr>
        <w:t>,</w:t>
      </w:r>
      <w:r w:rsidRPr="00103082">
        <w:rPr>
          <w:lang w:val="lt-LT"/>
        </w:rPr>
        <w:t xml:space="preserve"> asmenų skaiči</w:t>
      </w:r>
      <w:r w:rsidR="005F3FA0" w:rsidRPr="00103082">
        <w:rPr>
          <w:lang w:val="lt-LT"/>
        </w:rPr>
        <w:t>u</w:t>
      </w:r>
      <w:r w:rsidRPr="00103082">
        <w:rPr>
          <w:lang w:val="lt-LT"/>
        </w:rPr>
        <w:t>s: _______</w:t>
      </w:r>
    </w:p>
    <w:p w14:paraId="68696F20" w14:textId="77777777" w:rsidR="00310EE6" w:rsidRPr="00103082" w:rsidRDefault="00310EE6">
      <w:pPr>
        <w:pStyle w:val="Betarp"/>
        <w:jc w:val="both"/>
        <w:rPr>
          <w:rFonts w:ascii="Times New Roman" w:hAnsi="Times New Roman" w:cs="Times New Roman"/>
          <w:b/>
          <w:sz w:val="24"/>
          <w:szCs w:val="24"/>
        </w:rPr>
      </w:pPr>
    </w:p>
    <w:p w14:paraId="71A599E6" w14:textId="14635A70" w:rsidR="00321D37" w:rsidRPr="00103082" w:rsidRDefault="008E6EDD">
      <w:pPr>
        <w:pStyle w:val="Betarp"/>
        <w:jc w:val="both"/>
        <w:rPr>
          <w:rFonts w:ascii="Times New Roman" w:eastAsia="Batang" w:hAnsi="Times New Roman" w:cs="Times New Roman"/>
          <w:b/>
          <w:sz w:val="24"/>
          <w:szCs w:val="24"/>
        </w:rPr>
      </w:pPr>
      <w:r w:rsidRPr="00103082">
        <w:rPr>
          <w:rFonts w:ascii="Times New Roman" w:hAnsi="Times New Roman" w:cs="Times New Roman"/>
          <w:b/>
          <w:sz w:val="24"/>
          <w:szCs w:val="24"/>
        </w:rPr>
        <w:t>4</w:t>
      </w:r>
      <w:r w:rsidR="009712C6" w:rsidRPr="00103082">
        <w:rPr>
          <w:rFonts w:ascii="Times New Roman" w:hAnsi="Times New Roman" w:cs="Times New Roman"/>
          <w:b/>
          <w:sz w:val="24"/>
          <w:szCs w:val="24"/>
        </w:rPr>
        <w:t xml:space="preserve">. </w:t>
      </w:r>
      <w:r w:rsidR="009712C6" w:rsidRPr="003C23E0">
        <w:rPr>
          <w:rFonts w:ascii="Times New Roman" w:hAnsi="Times New Roman" w:cs="Times New Roman"/>
          <w:b/>
          <w:sz w:val="24"/>
          <w:szCs w:val="24"/>
        </w:rPr>
        <w:t xml:space="preserve">Planuojamos </w:t>
      </w:r>
      <w:r w:rsidR="00CB632E" w:rsidRPr="003C23E0">
        <w:rPr>
          <w:rFonts w:ascii="Times New Roman" w:hAnsi="Times New Roman" w:cs="Times New Roman"/>
          <w:b/>
          <w:bCs/>
          <w:sz w:val="24"/>
          <w:szCs w:val="24"/>
        </w:rPr>
        <w:t xml:space="preserve">Užimtumo didinimo programos (toliau </w:t>
      </w:r>
      <w:r w:rsidR="009712C6" w:rsidRPr="003C23E0">
        <w:rPr>
          <w:rFonts w:ascii="Times New Roman" w:hAnsi="Times New Roman" w:cs="Times New Roman"/>
          <w:b/>
          <w:bCs/>
          <w:sz w:val="24"/>
          <w:szCs w:val="24"/>
        </w:rPr>
        <w:t>UDP</w:t>
      </w:r>
      <w:r w:rsidR="003C23E0" w:rsidRPr="003C23E0">
        <w:rPr>
          <w:rFonts w:ascii="Times New Roman" w:hAnsi="Times New Roman" w:cs="Times New Roman"/>
          <w:b/>
          <w:bCs/>
          <w:sz w:val="24"/>
          <w:szCs w:val="24"/>
        </w:rPr>
        <w:t>)</w:t>
      </w:r>
      <w:r w:rsidR="009712C6" w:rsidRPr="003C23E0">
        <w:rPr>
          <w:rFonts w:ascii="Times New Roman" w:hAnsi="Times New Roman" w:cs="Times New Roman"/>
          <w:b/>
          <w:bCs/>
          <w:sz w:val="24"/>
          <w:szCs w:val="24"/>
        </w:rPr>
        <w:t xml:space="preserve"> veiklos išlaidos (detalus </w:t>
      </w:r>
      <w:r w:rsidR="009712C6" w:rsidRPr="003C23E0">
        <w:rPr>
          <w:rFonts w:ascii="Times New Roman" w:eastAsia="Batang" w:hAnsi="Times New Roman" w:cs="Times New Roman"/>
          <w:b/>
          <w:bCs/>
          <w:sz w:val="24"/>
          <w:szCs w:val="24"/>
        </w:rPr>
        <w:t>lėšų poreikio UDP įgyvendinti apskaičiavimas pateikiamas lentelėje, 1 paraiškos priedas)</w:t>
      </w:r>
    </w:p>
    <w:tbl>
      <w:tblPr>
        <w:tblStyle w:val="Lentelstinklelis"/>
        <w:tblW w:w="9776" w:type="dxa"/>
        <w:jc w:val="center"/>
        <w:tblLook w:val="04A0" w:firstRow="1" w:lastRow="0" w:firstColumn="1" w:lastColumn="0" w:noHBand="0" w:noVBand="1"/>
      </w:tblPr>
      <w:tblGrid>
        <w:gridCol w:w="2101"/>
        <w:gridCol w:w="2037"/>
        <w:gridCol w:w="2803"/>
        <w:gridCol w:w="2835"/>
      </w:tblGrid>
      <w:tr w:rsidR="000617E4" w:rsidRPr="00103082" w14:paraId="71A599EC" w14:textId="77777777" w:rsidTr="00AB2ABC">
        <w:trPr>
          <w:jc w:val="center"/>
        </w:trPr>
        <w:tc>
          <w:tcPr>
            <w:tcW w:w="2101" w:type="dxa"/>
          </w:tcPr>
          <w:p w14:paraId="71A599E7" w14:textId="16A94E4D" w:rsidR="000617E4" w:rsidRPr="00123CBE" w:rsidRDefault="000617E4">
            <w:pPr>
              <w:pStyle w:val="Betarp"/>
              <w:jc w:val="center"/>
              <w:rPr>
                <w:rFonts w:ascii="Times New Roman" w:hAnsi="Times New Roman" w:cs="Times New Roman"/>
                <w:b/>
                <w:bCs/>
                <w:sz w:val="24"/>
                <w:szCs w:val="24"/>
              </w:rPr>
            </w:pPr>
            <w:r w:rsidRPr="00123CBE">
              <w:rPr>
                <w:rFonts w:ascii="Times New Roman" w:eastAsia="Times New Roman" w:hAnsi="Times New Roman" w:cs="Times New Roman"/>
                <w:b/>
                <w:bCs/>
                <w:sz w:val="24"/>
                <w:szCs w:val="24"/>
              </w:rPr>
              <w:t xml:space="preserve">Bendra </w:t>
            </w:r>
            <w:r w:rsidR="00CC745C" w:rsidRPr="00123CBE">
              <w:rPr>
                <w:rFonts w:ascii="Times New Roman" w:hAnsi="Times New Roman" w:cs="Times New Roman"/>
                <w:b/>
                <w:bCs/>
                <w:sz w:val="24"/>
                <w:szCs w:val="24"/>
              </w:rPr>
              <w:t xml:space="preserve">terminuoto įdarbinimo įgyvendinimui </w:t>
            </w:r>
            <w:r w:rsidRPr="00123CBE">
              <w:rPr>
                <w:rFonts w:ascii="Times New Roman" w:eastAsia="Times New Roman" w:hAnsi="Times New Roman" w:cs="Times New Roman"/>
                <w:b/>
                <w:bCs/>
                <w:sz w:val="24"/>
                <w:szCs w:val="24"/>
              </w:rPr>
              <w:t>reikal</w:t>
            </w:r>
            <w:r w:rsidR="00CC745C" w:rsidRPr="00123CBE">
              <w:rPr>
                <w:rFonts w:ascii="Times New Roman" w:eastAsia="Times New Roman" w:hAnsi="Times New Roman" w:cs="Times New Roman"/>
                <w:b/>
                <w:bCs/>
                <w:sz w:val="24"/>
                <w:szCs w:val="24"/>
              </w:rPr>
              <w:t>i</w:t>
            </w:r>
            <w:r w:rsidRPr="00123CBE">
              <w:rPr>
                <w:rFonts w:ascii="Times New Roman" w:eastAsia="Times New Roman" w:hAnsi="Times New Roman" w:cs="Times New Roman"/>
                <w:b/>
                <w:bCs/>
                <w:sz w:val="24"/>
                <w:szCs w:val="24"/>
              </w:rPr>
              <w:t>nga lėšų suma (Eur)</w:t>
            </w:r>
          </w:p>
        </w:tc>
        <w:tc>
          <w:tcPr>
            <w:tcW w:w="2037" w:type="dxa"/>
          </w:tcPr>
          <w:p w14:paraId="71A599E8" w14:textId="77777777" w:rsidR="000617E4" w:rsidRPr="00123CBE" w:rsidRDefault="000617E4">
            <w:pPr>
              <w:pStyle w:val="Betarp"/>
              <w:jc w:val="center"/>
              <w:rPr>
                <w:b/>
                <w:bCs/>
                <w:sz w:val="24"/>
                <w:szCs w:val="24"/>
              </w:rPr>
            </w:pPr>
            <w:r w:rsidRPr="00123CBE">
              <w:rPr>
                <w:rFonts w:ascii="Times New Roman" w:eastAsia="Times New Roman" w:hAnsi="Times New Roman" w:cs="Times New Roman"/>
                <w:b/>
                <w:bCs/>
                <w:sz w:val="24"/>
                <w:szCs w:val="24"/>
              </w:rPr>
              <w:t>Prašoma lėšų suma (Eur)</w:t>
            </w:r>
          </w:p>
        </w:tc>
        <w:tc>
          <w:tcPr>
            <w:tcW w:w="2803" w:type="dxa"/>
          </w:tcPr>
          <w:p w14:paraId="71A599E9" w14:textId="7F0E2A34" w:rsidR="000617E4" w:rsidRPr="00103082" w:rsidRDefault="00AB2ABC">
            <w:pPr>
              <w:pStyle w:val="Betarp"/>
              <w:jc w:val="center"/>
              <w:rPr>
                <w:rFonts w:ascii="Times New Roman" w:hAnsi="Times New Roman" w:cs="Times New Roman"/>
                <w:b/>
                <w:bCs/>
                <w:sz w:val="24"/>
                <w:szCs w:val="24"/>
              </w:rPr>
            </w:pPr>
            <w:r w:rsidRPr="00103082">
              <w:rPr>
                <w:rFonts w:ascii="Times New Roman" w:hAnsi="Times New Roman" w:cs="Times New Roman"/>
                <w:b/>
                <w:bCs/>
                <w:sz w:val="24"/>
                <w:szCs w:val="24"/>
              </w:rPr>
              <w:t>Pareiškėjo prisidėjimas darbo užmokesčiui ir su juo susijusioms išlaidoms (Eur)</w:t>
            </w:r>
          </w:p>
        </w:tc>
        <w:tc>
          <w:tcPr>
            <w:tcW w:w="2835" w:type="dxa"/>
          </w:tcPr>
          <w:p w14:paraId="71A599EA" w14:textId="26606C72" w:rsidR="000617E4" w:rsidRPr="00103082" w:rsidRDefault="00AB2ABC">
            <w:pPr>
              <w:pStyle w:val="Betarp"/>
              <w:jc w:val="center"/>
              <w:rPr>
                <w:rFonts w:ascii="Times New Roman" w:hAnsi="Times New Roman" w:cs="Times New Roman"/>
                <w:b/>
                <w:bCs/>
                <w:sz w:val="24"/>
                <w:szCs w:val="24"/>
              </w:rPr>
            </w:pPr>
            <w:r w:rsidRPr="00103082">
              <w:rPr>
                <w:rFonts w:ascii="Times New Roman" w:hAnsi="Times New Roman" w:cs="Times New Roman"/>
                <w:b/>
                <w:bCs/>
                <w:sz w:val="24"/>
                <w:szCs w:val="24"/>
              </w:rPr>
              <w:t>Pareiškėjo prisidėjimas kitoms darbuotojų naudoms (Eur)*</w:t>
            </w:r>
          </w:p>
        </w:tc>
      </w:tr>
      <w:tr w:rsidR="000617E4" w:rsidRPr="00103082" w14:paraId="71A599F2" w14:textId="77777777" w:rsidTr="00AB2ABC">
        <w:trPr>
          <w:trHeight w:val="309"/>
          <w:jc w:val="center"/>
        </w:trPr>
        <w:tc>
          <w:tcPr>
            <w:tcW w:w="2101" w:type="dxa"/>
          </w:tcPr>
          <w:p w14:paraId="71A599ED" w14:textId="77777777" w:rsidR="000617E4" w:rsidRPr="00103082" w:rsidRDefault="000617E4">
            <w:pPr>
              <w:pStyle w:val="Betarp"/>
              <w:rPr>
                <w:rFonts w:ascii="Times New Roman" w:hAnsi="Times New Roman" w:cs="Times New Roman"/>
                <w:b/>
              </w:rPr>
            </w:pPr>
          </w:p>
        </w:tc>
        <w:tc>
          <w:tcPr>
            <w:tcW w:w="2037" w:type="dxa"/>
          </w:tcPr>
          <w:p w14:paraId="71A599EE" w14:textId="77777777" w:rsidR="000617E4" w:rsidRPr="00103082" w:rsidRDefault="000617E4">
            <w:pPr>
              <w:pStyle w:val="Betarp"/>
              <w:rPr>
                <w:rFonts w:ascii="Times New Roman" w:hAnsi="Times New Roman" w:cs="Times New Roman"/>
                <w:b/>
              </w:rPr>
            </w:pPr>
          </w:p>
        </w:tc>
        <w:tc>
          <w:tcPr>
            <w:tcW w:w="2803" w:type="dxa"/>
          </w:tcPr>
          <w:p w14:paraId="71A599EF" w14:textId="77777777" w:rsidR="000617E4" w:rsidRPr="00103082" w:rsidRDefault="000617E4">
            <w:pPr>
              <w:pStyle w:val="Betarp"/>
              <w:rPr>
                <w:rFonts w:ascii="Times New Roman" w:hAnsi="Times New Roman" w:cs="Times New Roman"/>
                <w:b/>
              </w:rPr>
            </w:pPr>
          </w:p>
        </w:tc>
        <w:tc>
          <w:tcPr>
            <w:tcW w:w="2835" w:type="dxa"/>
          </w:tcPr>
          <w:p w14:paraId="71A599F0" w14:textId="1EB8FAB1" w:rsidR="000617E4" w:rsidRPr="00103082" w:rsidRDefault="00AB2ABC">
            <w:pPr>
              <w:pStyle w:val="Betarp"/>
              <w:rPr>
                <w:rFonts w:ascii="Times New Roman" w:hAnsi="Times New Roman" w:cs="Times New Roman"/>
                <w:b/>
                <w:sz w:val="20"/>
                <w:szCs w:val="20"/>
              </w:rPr>
            </w:pPr>
            <w:r w:rsidRPr="00103082">
              <w:rPr>
                <w:rFonts w:ascii="Times New Roman" w:hAnsi="Times New Roman" w:cs="Times New Roman"/>
                <w:sz w:val="20"/>
                <w:szCs w:val="20"/>
              </w:rPr>
              <w:t>nurodomos papildomos finansuojamos išlaidos (pvz., sveikatos patikrinimas, privalomi pažymėjimai, darbo apranga, mokymai ir pan.)</w:t>
            </w:r>
          </w:p>
        </w:tc>
      </w:tr>
    </w:tbl>
    <w:p w14:paraId="71A599F3" w14:textId="7E6DD031" w:rsidR="00321D37" w:rsidRPr="00103082" w:rsidRDefault="00921E69">
      <w:pPr>
        <w:pStyle w:val="Betarp"/>
        <w:rPr>
          <w:rFonts w:ascii="Times New Roman" w:hAnsi="Times New Roman" w:cs="Times New Roman"/>
          <w:bCs/>
          <w:sz w:val="20"/>
          <w:szCs w:val="20"/>
        </w:rPr>
      </w:pPr>
      <w:r w:rsidRPr="00103082">
        <w:rPr>
          <w:rFonts w:ascii="Times New Roman" w:hAnsi="Times New Roman" w:cs="Times New Roman"/>
          <w:bCs/>
          <w:sz w:val="20"/>
          <w:szCs w:val="20"/>
        </w:rPr>
        <w:t xml:space="preserve">*Jei nurodomos kelios prisidėjimo rūšys, jas prašome pateikti </w:t>
      </w:r>
      <w:r w:rsidRPr="00103082">
        <w:rPr>
          <w:rStyle w:val="Grietas"/>
          <w:rFonts w:ascii="Times New Roman" w:hAnsi="Times New Roman" w:cs="Times New Roman"/>
          <w:b w:val="0"/>
          <w:sz w:val="20"/>
          <w:szCs w:val="20"/>
        </w:rPr>
        <w:t>atskiromis eilutėmis</w:t>
      </w:r>
      <w:r w:rsidR="00AB2ABC" w:rsidRPr="00103082">
        <w:rPr>
          <w:rFonts w:ascii="Times New Roman" w:hAnsi="Times New Roman" w:cs="Times New Roman"/>
          <w:b/>
          <w:sz w:val="20"/>
          <w:szCs w:val="20"/>
        </w:rPr>
        <w:t>.</w:t>
      </w:r>
    </w:p>
    <w:p w14:paraId="0B325723" w14:textId="77777777" w:rsidR="00921E69" w:rsidRPr="00103082" w:rsidRDefault="00921E69">
      <w:pPr>
        <w:pStyle w:val="Betarp"/>
        <w:rPr>
          <w:rFonts w:ascii="Times New Roman" w:hAnsi="Times New Roman" w:cs="Times New Roman"/>
          <w:b/>
          <w:sz w:val="24"/>
          <w:szCs w:val="24"/>
        </w:rPr>
      </w:pPr>
    </w:p>
    <w:p w14:paraId="5651B12A" w14:textId="77777777" w:rsidR="00C80AA9" w:rsidRPr="00103082" w:rsidRDefault="008E6EDD" w:rsidP="00C80AA9">
      <w:pPr>
        <w:pStyle w:val="prastasiniatinklio"/>
        <w:rPr>
          <w:rFonts w:eastAsia="Times New Roman"/>
          <w:lang w:val="lt-LT" w:eastAsia="lt-LT"/>
        </w:rPr>
      </w:pPr>
      <w:r w:rsidRPr="00103082">
        <w:rPr>
          <w:b/>
          <w:lang w:val="lt-LT"/>
        </w:rPr>
        <w:t>5</w:t>
      </w:r>
      <w:r w:rsidR="009712C6" w:rsidRPr="00103082">
        <w:rPr>
          <w:b/>
          <w:lang w:val="lt-LT"/>
        </w:rPr>
        <w:t xml:space="preserve">. </w:t>
      </w:r>
      <w:r w:rsidR="00C80AA9" w:rsidRPr="00103082">
        <w:rPr>
          <w:rFonts w:eastAsia="Times New Roman"/>
          <w:b/>
          <w:bCs/>
          <w:lang w:val="lt-LT" w:eastAsia="lt-LT"/>
        </w:rPr>
        <w:t>Dalyvavimas ankstesnių metų Klaipėdos miesto savivaldybės Užimtumo didinimo programoje:</w:t>
      </w:r>
    </w:p>
    <w:p w14:paraId="144924DF" w14:textId="06ABBCEF" w:rsidR="00116367" w:rsidRPr="00103082" w:rsidRDefault="00C80AA9" w:rsidP="00051E32">
      <w:pPr>
        <w:rPr>
          <w:sz w:val="24"/>
          <w:szCs w:val="24"/>
        </w:rPr>
      </w:pPr>
      <w:r w:rsidRPr="00C80AA9">
        <w:rPr>
          <w:rFonts w:ascii="Segoe UI Emoji" w:hAnsi="Segoe UI Emoji" w:cs="Segoe UI Emoji"/>
          <w:sz w:val="24"/>
          <w:szCs w:val="24"/>
        </w:rPr>
        <w:t>⬜</w:t>
      </w:r>
      <w:r w:rsidRPr="00C80AA9">
        <w:rPr>
          <w:sz w:val="24"/>
          <w:szCs w:val="24"/>
        </w:rPr>
        <w:t xml:space="preserve"> Dalyvavo</w:t>
      </w:r>
      <w:r w:rsidR="006365E7" w:rsidRPr="00103082">
        <w:rPr>
          <w:sz w:val="24"/>
          <w:szCs w:val="24"/>
        </w:rPr>
        <w:t>**</w:t>
      </w:r>
    </w:p>
    <w:p w14:paraId="170688F4" w14:textId="531CD5F6" w:rsidR="00C80AA9" w:rsidRPr="00C80AA9" w:rsidRDefault="00C80AA9" w:rsidP="00051E32">
      <w:pPr>
        <w:rPr>
          <w:sz w:val="24"/>
          <w:szCs w:val="24"/>
        </w:rPr>
      </w:pPr>
      <w:r w:rsidRPr="00C80AA9">
        <w:rPr>
          <w:rFonts w:ascii="Segoe UI Emoji" w:hAnsi="Segoe UI Emoji" w:cs="Segoe UI Emoji"/>
          <w:sz w:val="24"/>
          <w:szCs w:val="24"/>
        </w:rPr>
        <w:t>⬜</w:t>
      </w:r>
      <w:r w:rsidRPr="00C80AA9">
        <w:rPr>
          <w:sz w:val="24"/>
          <w:szCs w:val="24"/>
        </w:rPr>
        <w:t xml:space="preserve"> Nedalyvavo</w:t>
      </w:r>
    </w:p>
    <w:p w14:paraId="40D15FC5" w14:textId="057BBDDF" w:rsidR="00C80AA9" w:rsidRPr="00103082" w:rsidRDefault="006365E7">
      <w:pPr>
        <w:pStyle w:val="Betarp"/>
        <w:jc w:val="both"/>
        <w:rPr>
          <w:rFonts w:ascii="Times New Roman" w:hAnsi="Times New Roman" w:cs="Times New Roman"/>
          <w:sz w:val="24"/>
          <w:szCs w:val="24"/>
        </w:rPr>
      </w:pPr>
      <w:r w:rsidRPr="00103082">
        <w:rPr>
          <w:rFonts w:ascii="Times New Roman" w:hAnsi="Times New Roman" w:cs="Times New Roman"/>
          <w:sz w:val="24"/>
          <w:szCs w:val="24"/>
        </w:rPr>
        <w:t>**</w:t>
      </w:r>
      <w:r w:rsidR="00116367" w:rsidRPr="00103082">
        <w:rPr>
          <w:rFonts w:ascii="Times New Roman" w:hAnsi="Times New Roman" w:cs="Times New Roman"/>
          <w:sz w:val="24"/>
          <w:szCs w:val="24"/>
        </w:rPr>
        <w:t>Jei pažymėta „Dalyvavo“, užpildomi 6 ir 7 punktai.</w:t>
      </w:r>
    </w:p>
    <w:p w14:paraId="1F1E9703" w14:textId="77777777" w:rsidR="00116367" w:rsidRPr="00103082" w:rsidRDefault="00116367">
      <w:pPr>
        <w:pStyle w:val="Betarp"/>
        <w:jc w:val="both"/>
        <w:rPr>
          <w:rFonts w:ascii="Times New Roman" w:hAnsi="Times New Roman" w:cs="Times New Roman"/>
          <w:b/>
          <w:sz w:val="24"/>
          <w:szCs w:val="24"/>
        </w:rPr>
      </w:pPr>
    </w:p>
    <w:p w14:paraId="71A599F4" w14:textId="274F9AE7" w:rsidR="00321D37" w:rsidRPr="00103082" w:rsidRDefault="00116367">
      <w:pPr>
        <w:pStyle w:val="Betarp"/>
        <w:jc w:val="both"/>
        <w:rPr>
          <w:rFonts w:ascii="Times New Roman" w:hAnsi="Times New Roman" w:cs="Times New Roman"/>
          <w:b/>
          <w:sz w:val="24"/>
          <w:szCs w:val="24"/>
        </w:rPr>
      </w:pPr>
      <w:r w:rsidRPr="00103082">
        <w:rPr>
          <w:rFonts w:ascii="Times New Roman" w:hAnsi="Times New Roman" w:cs="Times New Roman"/>
          <w:b/>
          <w:sz w:val="24"/>
          <w:szCs w:val="24"/>
        </w:rPr>
        <w:t xml:space="preserve">6. </w:t>
      </w:r>
      <w:r w:rsidR="009712C6" w:rsidRPr="00103082">
        <w:rPr>
          <w:rFonts w:ascii="Times New Roman" w:hAnsi="Times New Roman" w:cs="Times New Roman"/>
          <w:b/>
          <w:sz w:val="24"/>
          <w:szCs w:val="24"/>
        </w:rPr>
        <w:t>Įdarbintų asmenų skaičius po dalyvavimo ankstesnių metų UDP (pildoma, jei pareiškėjas dalyvavo ankstesnių metų Klaipėdos miesto savivaldybės UDP):</w:t>
      </w:r>
    </w:p>
    <w:tbl>
      <w:tblPr>
        <w:tblStyle w:val="Lentelstinklelis"/>
        <w:tblW w:w="0" w:type="auto"/>
        <w:jc w:val="center"/>
        <w:tblLook w:val="04A0" w:firstRow="1" w:lastRow="0" w:firstColumn="1" w:lastColumn="0" w:noHBand="0" w:noVBand="1"/>
      </w:tblPr>
      <w:tblGrid>
        <w:gridCol w:w="3208"/>
        <w:gridCol w:w="3210"/>
        <w:gridCol w:w="3210"/>
      </w:tblGrid>
      <w:tr w:rsidR="00321D37" w:rsidRPr="00103082" w14:paraId="71A599FA" w14:textId="77777777">
        <w:trPr>
          <w:jc w:val="center"/>
        </w:trPr>
        <w:tc>
          <w:tcPr>
            <w:tcW w:w="3208" w:type="dxa"/>
          </w:tcPr>
          <w:p w14:paraId="71A599F5" w14:textId="77777777" w:rsidR="00321D37" w:rsidRPr="00103082" w:rsidRDefault="009712C6">
            <w:pPr>
              <w:pStyle w:val="Betarp"/>
              <w:jc w:val="center"/>
              <w:rPr>
                <w:b/>
              </w:rPr>
            </w:pPr>
            <w:r w:rsidRPr="00103082">
              <w:rPr>
                <w:rFonts w:ascii="Times New Roman" w:eastAsia="Times New Roman" w:hAnsi="Times New Roman" w:cs="Times New Roman"/>
                <w:b/>
              </w:rPr>
              <w:t>Įdarbinti asmenys</w:t>
            </w:r>
          </w:p>
          <w:p w14:paraId="71A599F6" w14:textId="77777777" w:rsidR="00321D37" w:rsidRPr="00103082" w:rsidRDefault="009712C6">
            <w:pPr>
              <w:pStyle w:val="Betarp"/>
              <w:jc w:val="center"/>
              <w:rPr>
                <w:b/>
              </w:rPr>
            </w:pPr>
            <w:r w:rsidRPr="00103082">
              <w:rPr>
                <w:rFonts w:ascii="Times New Roman" w:eastAsia="Times New Roman" w:hAnsi="Times New Roman" w:cs="Times New Roman"/>
                <w:bCs/>
              </w:rPr>
              <w:t>(skaičius)</w:t>
            </w:r>
          </w:p>
        </w:tc>
        <w:tc>
          <w:tcPr>
            <w:tcW w:w="3210" w:type="dxa"/>
          </w:tcPr>
          <w:p w14:paraId="71A599F7" w14:textId="77777777" w:rsidR="00321D37" w:rsidRPr="00103082" w:rsidRDefault="009712C6">
            <w:pPr>
              <w:pStyle w:val="Betarp"/>
              <w:jc w:val="center"/>
              <w:rPr>
                <w:b/>
              </w:rPr>
            </w:pPr>
            <w:r w:rsidRPr="00103082">
              <w:rPr>
                <w:rFonts w:ascii="Times New Roman" w:eastAsia="Times New Roman" w:hAnsi="Times New Roman" w:cs="Times New Roman"/>
                <w:b/>
              </w:rPr>
              <w:t xml:space="preserve">Terminuotai / neterminuotai </w:t>
            </w:r>
            <w:r w:rsidRPr="00103082">
              <w:rPr>
                <w:rFonts w:ascii="Times New Roman" w:eastAsia="Times New Roman" w:hAnsi="Times New Roman" w:cs="Times New Roman"/>
                <w:bCs/>
              </w:rPr>
              <w:t>(įrašyti)</w:t>
            </w:r>
          </w:p>
        </w:tc>
        <w:tc>
          <w:tcPr>
            <w:tcW w:w="3210" w:type="dxa"/>
          </w:tcPr>
          <w:p w14:paraId="71A599F8" w14:textId="77777777" w:rsidR="00321D37" w:rsidRPr="00103082" w:rsidRDefault="009712C6">
            <w:pPr>
              <w:pStyle w:val="Betarp"/>
              <w:jc w:val="center"/>
              <w:rPr>
                <w:b/>
              </w:rPr>
            </w:pPr>
            <w:r w:rsidRPr="00103082">
              <w:rPr>
                <w:rFonts w:ascii="Times New Roman" w:eastAsia="Times New Roman" w:hAnsi="Times New Roman" w:cs="Times New Roman"/>
                <w:b/>
              </w:rPr>
              <w:t xml:space="preserve">Įdarbinimo laikotarpis </w:t>
            </w:r>
          </w:p>
          <w:p w14:paraId="71A599F9" w14:textId="77777777" w:rsidR="00321D37" w:rsidRPr="00103082" w:rsidRDefault="009712C6">
            <w:pPr>
              <w:pStyle w:val="Betarp"/>
              <w:jc w:val="center"/>
              <w:rPr>
                <w:b/>
              </w:rPr>
            </w:pPr>
            <w:r w:rsidRPr="00103082">
              <w:rPr>
                <w:rFonts w:ascii="Times New Roman" w:eastAsia="Times New Roman" w:hAnsi="Times New Roman" w:cs="Times New Roman"/>
                <w:bCs/>
              </w:rPr>
              <w:t>(nuo–iki)</w:t>
            </w:r>
          </w:p>
        </w:tc>
      </w:tr>
      <w:tr w:rsidR="00321D37" w:rsidRPr="00103082" w14:paraId="71A599FE" w14:textId="77777777">
        <w:trPr>
          <w:jc w:val="center"/>
        </w:trPr>
        <w:tc>
          <w:tcPr>
            <w:tcW w:w="3208" w:type="dxa"/>
          </w:tcPr>
          <w:p w14:paraId="71A599FB" w14:textId="77777777" w:rsidR="00321D37" w:rsidRPr="00103082" w:rsidRDefault="00321D37">
            <w:pPr>
              <w:pStyle w:val="Betarp"/>
              <w:rPr>
                <w:b/>
                <w:sz w:val="24"/>
                <w:szCs w:val="24"/>
              </w:rPr>
            </w:pPr>
          </w:p>
        </w:tc>
        <w:tc>
          <w:tcPr>
            <w:tcW w:w="3210" w:type="dxa"/>
          </w:tcPr>
          <w:p w14:paraId="71A599FC" w14:textId="77777777" w:rsidR="00321D37" w:rsidRPr="00103082" w:rsidRDefault="00321D37">
            <w:pPr>
              <w:pStyle w:val="Betarp"/>
              <w:rPr>
                <w:b/>
                <w:sz w:val="24"/>
                <w:szCs w:val="24"/>
              </w:rPr>
            </w:pPr>
          </w:p>
        </w:tc>
        <w:tc>
          <w:tcPr>
            <w:tcW w:w="3210" w:type="dxa"/>
          </w:tcPr>
          <w:p w14:paraId="71A599FD" w14:textId="77777777" w:rsidR="00321D37" w:rsidRPr="00103082" w:rsidRDefault="00321D37">
            <w:pPr>
              <w:pStyle w:val="Betarp"/>
              <w:rPr>
                <w:b/>
                <w:sz w:val="24"/>
                <w:szCs w:val="24"/>
              </w:rPr>
            </w:pPr>
          </w:p>
        </w:tc>
      </w:tr>
    </w:tbl>
    <w:p w14:paraId="71A599FF" w14:textId="77777777" w:rsidR="00321D37" w:rsidRPr="00103082" w:rsidRDefault="00321D37">
      <w:pPr>
        <w:pStyle w:val="Betarp"/>
        <w:jc w:val="both"/>
        <w:rPr>
          <w:rFonts w:ascii="Times New Roman" w:hAnsi="Times New Roman" w:cs="Times New Roman"/>
          <w:b/>
          <w:sz w:val="24"/>
          <w:szCs w:val="24"/>
        </w:rPr>
      </w:pPr>
    </w:p>
    <w:p w14:paraId="71A59A00" w14:textId="0A72E0A2" w:rsidR="00321D37" w:rsidRPr="00103082" w:rsidRDefault="00116367">
      <w:pPr>
        <w:pStyle w:val="Betarp"/>
        <w:jc w:val="both"/>
        <w:rPr>
          <w:rFonts w:ascii="Times New Roman" w:hAnsi="Times New Roman" w:cs="Times New Roman"/>
          <w:b/>
          <w:sz w:val="24"/>
          <w:szCs w:val="24"/>
        </w:rPr>
      </w:pPr>
      <w:r w:rsidRPr="00103082">
        <w:rPr>
          <w:rFonts w:ascii="Times New Roman" w:hAnsi="Times New Roman" w:cs="Times New Roman"/>
          <w:b/>
          <w:sz w:val="24"/>
          <w:szCs w:val="24"/>
        </w:rPr>
        <w:t>7</w:t>
      </w:r>
      <w:r w:rsidR="009712C6" w:rsidRPr="00103082">
        <w:rPr>
          <w:rFonts w:ascii="Times New Roman" w:hAnsi="Times New Roman" w:cs="Times New Roman"/>
          <w:b/>
          <w:sz w:val="24"/>
          <w:szCs w:val="24"/>
        </w:rPr>
        <w:t>. Panaudotų lėšų suma po dalyvavimo ankstesnių metų UDP (pildoma, jei pareiškėjas dalyvavo ankstesnių metų Klaipėdos miesto savivaldybės UDP):</w:t>
      </w:r>
    </w:p>
    <w:tbl>
      <w:tblPr>
        <w:tblStyle w:val="Lentelstinklelis"/>
        <w:tblW w:w="0" w:type="auto"/>
        <w:jc w:val="center"/>
        <w:tblLook w:val="04A0" w:firstRow="1" w:lastRow="0" w:firstColumn="1" w:lastColumn="0" w:noHBand="0" w:noVBand="1"/>
      </w:tblPr>
      <w:tblGrid>
        <w:gridCol w:w="2522"/>
        <w:gridCol w:w="2386"/>
        <w:gridCol w:w="2187"/>
        <w:gridCol w:w="2533"/>
      </w:tblGrid>
      <w:tr w:rsidR="00321D37" w:rsidRPr="00103082" w14:paraId="71A59A06" w14:textId="77777777">
        <w:trPr>
          <w:jc w:val="center"/>
        </w:trPr>
        <w:tc>
          <w:tcPr>
            <w:tcW w:w="2522" w:type="dxa"/>
          </w:tcPr>
          <w:p w14:paraId="71A59A01" w14:textId="77777777" w:rsidR="00321D37" w:rsidRPr="00103082" w:rsidRDefault="009712C6">
            <w:pPr>
              <w:pStyle w:val="Betarp"/>
              <w:jc w:val="center"/>
              <w:rPr>
                <w:b/>
              </w:rPr>
            </w:pPr>
            <w:r w:rsidRPr="00103082">
              <w:rPr>
                <w:rFonts w:ascii="Times New Roman" w:eastAsia="Times New Roman" w:hAnsi="Times New Roman" w:cs="Times New Roman"/>
                <w:b/>
              </w:rPr>
              <w:t xml:space="preserve">Metai </w:t>
            </w:r>
          </w:p>
          <w:p w14:paraId="71A59A02" w14:textId="77777777" w:rsidR="00321D37" w:rsidRPr="00103082" w:rsidRDefault="009712C6">
            <w:pPr>
              <w:pStyle w:val="Betarp"/>
              <w:jc w:val="center"/>
              <w:rPr>
                <w:b/>
                <w:sz w:val="20"/>
                <w:szCs w:val="20"/>
              </w:rPr>
            </w:pPr>
            <w:r w:rsidRPr="00103082">
              <w:rPr>
                <w:rFonts w:ascii="Times New Roman" w:eastAsia="Times New Roman" w:hAnsi="Times New Roman" w:cs="Times New Roman"/>
                <w:bCs/>
                <w:sz w:val="20"/>
                <w:szCs w:val="20"/>
              </w:rPr>
              <w:t>(nurodyti, kuriais metais pareiškėjas dalyvavo Užimtumo didinimo programoje)</w:t>
            </w:r>
          </w:p>
        </w:tc>
        <w:tc>
          <w:tcPr>
            <w:tcW w:w="2386" w:type="dxa"/>
          </w:tcPr>
          <w:p w14:paraId="71A59A03" w14:textId="77777777" w:rsidR="00321D37" w:rsidRPr="00103082" w:rsidRDefault="009712C6">
            <w:pPr>
              <w:pStyle w:val="Betarp"/>
              <w:jc w:val="center"/>
              <w:rPr>
                <w:b/>
              </w:rPr>
            </w:pPr>
            <w:r w:rsidRPr="00103082">
              <w:rPr>
                <w:rFonts w:ascii="Times New Roman" w:eastAsia="Times New Roman" w:hAnsi="Times New Roman" w:cs="Times New Roman"/>
                <w:b/>
              </w:rPr>
              <w:t>Skirta suma, Eur</w:t>
            </w:r>
          </w:p>
        </w:tc>
        <w:tc>
          <w:tcPr>
            <w:tcW w:w="2187" w:type="dxa"/>
          </w:tcPr>
          <w:p w14:paraId="71A59A04" w14:textId="77777777" w:rsidR="00321D37" w:rsidRPr="00103082" w:rsidRDefault="009712C6">
            <w:pPr>
              <w:pStyle w:val="Betarp"/>
              <w:jc w:val="center"/>
              <w:rPr>
                <w:b/>
              </w:rPr>
            </w:pPr>
            <w:r w:rsidRPr="00103082">
              <w:rPr>
                <w:rFonts w:ascii="Times New Roman" w:eastAsia="Times New Roman" w:hAnsi="Times New Roman" w:cs="Times New Roman"/>
                <w:b/>
              </w:rPr>
              <w:t>Panaudota suma, Eur</w:t>
            </w:r>
          </w:p>
        </w:tc>
        <w:tc>
          <w:tcPr>
            <w:tcW w:w="2533" w:type="dxa"/>
          </w:tcPr>
          <w:p w14:paraId="71A59A05" w14:textId="77777777" w:rsidR="00321D37" w:rsidRPr="00103082" w:rsidRDefault="009712C6">
            <w:pPr>
              <w:pStyle w:val="Betarp"/>
              <w:jc w:val="center"/>
              <w:rPr>
                <w:b/>
              </w:rPr>
            </w:pPr>
            <w:r w:rsidRPr="00103082">
              <w:rPr>
                <w:rFonts w:ascii="Times New Roman" w:eastAsia="Times New Roman" w:hAnsi="Times New Roman" w:cs="Times New Roman"/>
                <w:b/>
              </w:rPr>
              <w:t xml:space="preserve">Skirta nuosavų lėšų suma, Eur </w:t>
            </w:r>
            <w:r w:rsidRPr="00103082">
              <w:rPr>
                <w:rFonts w:ascii="Times New Roman" w:eastAsia="Times New Roman" w:hAnsi="Times New Roman" w:cs="Times New Roman"/>
                <w:bCs/>
                <w:sz w:val="20"/>
                <w:szCs w:val="20"/>
              </w:rPr>
              <w:t>(jei lėšų buvo skirta)</w:t>
            </w:r>
          </w:p>
        </w:tc>
      </w:tr>
      <w:tr w:rsidR="00321D37" w:rsidRPr="00103082" w14:paraId="71A59A0B" w14:textId="77777777">
        <w:trPr>
          <w:jc w:val="center"/>
        </w:trPr>
        <w:tc>
          <w:tcPr>
            <w:tcW w:w="2522" w:type="dxa"/>
          </w:tcPr>
          <w:p w14:paraId="71A59A07" w14:textId="77777777" w:rsidR="00321D37" w:rsidRPr="00103082" w:rsidRDefault="00321D37">
            <w:pPr>
              <w:pStyle w:val="Betarp"/>
              <w:rPr>
                <w:b/>
                <w:sz w:val="24"/>
                <w:szCs w:val="24"/>
              </w:rPr>
            </w:pPr>
          </w:p>
        </w:tc>
        <w:tc>
          <w:tcPr>
            <w:tcW w:w="2386" w:type="dxa"/>
          </w:tcPr>
          <w:p w14:paraId="71A59A08" w14:textId="77777777" w:rsidR="00321D37" w:rsidRPr="00103082" w:rsidRDefault="00321D37">
            <w:pPr>
              <w:pStyle w:val="Betarp"/>
              <w:rPr>
                <w:b/>
                <w:sz w:val="24"/>
                <w:szCs w:val="24"/>
              </w:rPr>
            </w:pPr>
          </w:p>
        </w:tc>
        <w:tc>
          <w:tcPr>
            <w:tcW w:w="2187" w:type="dxa"/>
          </w:tcPr>
          <w:p w14:paraId="71A59A09" w14:textId="77777777" w:rsidR="00321D37" w:rsidRPr="00103082" w:rsidRDefault="00321D37">
            <w:pPr>
              <w:pStyle w:val="Betarp"/>
              <w:rPr>
                <w:b/>
                <w:sz w:val="24"/>
                <w:szCs w:val="24"/>
              </w:rPr>
            </w:pPr>
          </w:p>
        </w:tc>
        <w:tc>
          <w:tcPr>
            <w:tcW w:w="2533" w:type="dxa"/>
          </w:tcPr>
          <w:p w14:paraId="71A59A0A" w14:textId="77777777" w:rsidR="00321D37" w:rsidRPr="00103082" w:rsidRDefault="00321D37">
            <w:pPr>
              <w:pStyle w:val="Betarp"/>
              <w:rPr>
                <w:b/>
                <w:sz w:val="24"/>
                <w:szCs w:val="24"/>
              </w:rPr>
            </w:pPr>
          </w:p>
        </w:tc>
      </w:tr>
    </w:tbl>
    <w:p w14:paraId="71A59A0C" w14:textId="4F13F6C8" w:rsidR="00321D37" w:rsidRPr="00103082" w:rsidRDefault="00321D37">
      <w:pPr>
        <w:jc w:val="both"/>
        <w:rPr>
          <w:b/>
          <w:sz w:val="24"/>
          <w:szCs w:val="24"/>
        </w:rPr>
      </w:pPr>
    </w:p>
    <w:p w14:paraId="357163CA" w14:textId="529CA4AA" w:rsidR="00FB0430" w:rsidRPr="00103082" w:rsidRDefault="0012357F" w:rsidP="00FB0430">
      <w:pPr>
        <w:pStyle w:val="Antrat3"/>
        <w:rPr>
          <w:rFonts w:ascii="Times New Roman" w:hAnsi="Times New Roman" w:cs="Times New Roman"/>
          <w:b/>
          <w:bCs/>
          <w:color w:val="auto"/>
        </w:rPr>
      </w:pPr>
      <w:r w:rsidRPr="00103082">
        <w:rPr>
          <w:rFonts w:ascii="Times New Roman" w:hAnsi="Times New Roman" w:cs="Times New Roman"/>
          <w:b/>
          <w:bCs/>
          <w:color w:val="auto"/>
        </w:rPr>
        <w:lastRenderedPageBreak/>
        <w:t>8</w:t>
      </w:r>
      <w:r w:rsidR="00FB0430" w:rsidRPr="00103082">
        <w:rPr>
          <w:rFonts w:ascii="Times New Roman" w:hAnsi="Times New Roman" w:cs="Times New Roman"/>
          <w:b/>
          <w:bCs/>
          <w:color w:val="auto"/>
        </w:rPr>
        <w:t xml:space="preserve">.  Asmenų su negalia įdarbinimas </w:t>
      </w:r>
      <w:r w:rsidR="00FB0430" w:rsidRPr="00103082">
        <w:rPr>
          <w:rFonts w:ascii="Times New Roman" w:hAnsi="Times New Roman" w:cs="Times New Roman"/>
          <w:color w:val="auto"/>
          <w:sz w:val="20"/>
          <w:szCs w:val="20"/>
        </w:rPr>
        <w:t>(Įdarbinimas vykdomas, jei Užimtumo tarnyba nukreipia tinkamus kandidatus):</w:t>
      </w:r>
    </w:p>
    <w:p w14:paraId="5A0DFF71" w14:textId="0A10409D" w:rsidR="00FB0430" w:rsidRPr="00103082" w:rsidRDefault="0012357F" w:rsidP="00FB0430">
      <w:pPr>
        <w:pStyle w:val="Antrat3"/>
        <w:rPr>
          <w:rFonts w:ascii="Times New Roman" w:hAnsi="Times New Roman" w:cs="Times New Roman"/>
          <w:b/>
          <w:bCs/>
          <w:color w:val="auto"/>
        </w:rPr>
      </w:pPr>
      <w:r w:rsidRPr="00103082">
        <w:rPr>
          <w:rFonts w:ascii="Times New Roman" w:hAnsi="Times New Roman" w:cs="Times New Roman"/>
          <w:b/>
          <w:bCs/>
          <w:color w:val="auto"/>
        </w:rPr>
        <w:t>8</w:t>
      </w:r>
      <w:r w:rsidR="00FB0430" w:rsidRPr="00103082">
        <w:rPr>
          <w:rFonts w:ascii="Times New Roman" w:hAnsi="Times New Roman" w:cs="Times New Roman"/>
          <w:b/>
          <w:bCs/>
          <w:color w:val="auto"/>
        </w:rPr>
        <w:t xml:space="preserve">.1. </w:t>
      </w:r>
      <w:r w:rsidR="008E6EDD" w:rsidRPr="00103082">
        <w:rPr>
          <w:rFonts w:ascii="Times New Roman" w:hAnsi="Times New Roman" w:cs="Times New Roman"/>
          <w:b/>
          <w:bCs/>
          <w:color w:val="auto"/>
        </w:rPr>
        <w:t>Ar numatote galimybę įdarbinti asmenis su negalia, jei tokius asmenis pasiūlytų Užimtumo tarnyba</w:t>
      </w:r>
      <w:r w:rsidR="00FB0430" w:rsidRPr="00103082">
        <w:rPr>
          <w:rFonts w:ascii="Times New Roman" w:hAnsi="Times New Roman" w:cs="Times New Roman"/>
          <w:b/>
          <w:bCs/>
          <w:color w:val="auto"/>
        </w:rPr>
        <w:t>?</w:t>
      </w:r>
    </w:p>
    <w:p w14:paraId="660D81B1" w14:textId="78316E8C" w:rsidR="00FB0430" w:rsidRPr="00103082" w:rsidRDefault="00FB0430" w:rsidP="00FB0430">
      <w:pPr>
        <w:pStyle w:val="prastasiniatinklio"/>
        <w:spacing w:beforeAutospacing="0" w:afterAutospacing="0"/>
        <w:rPr>
          <w:lang w:val="lt-LT"/>
        </w:rPr>
      </w:pPr>
      <w:r w:rsidRPr="00103082">
        <w:rPr>
          <w:rFonts w:ascii="Segoe UI Emoji" w:hAnsi="Segoe UI Emoji" w:cs="Segoe UI Emoji"/>
          <w:lang w:val="lt-LT"/>
        </w:rPr>
        <w:t>⬜</w:t>
      </w:r>
      <w:r w:rsidRPr="00103082">
        <w:rPr>
          <w:lang w:val="lt-LT"/>
        </w:rPr>
        <w:t xml:space="preserve"> Taip. </w:t>
      </w:r>
      <w:r w:rsidR="008E6EDD" w:rsidRPr="00103082">
        <w:rPr>
          <w:lang w:val="lt-LT"/>
        </w:rPr>
        <w:t>Numatomas asmenų su negalia skaičius</w:t>
      </w:r>
      <w:r w:rsidRPr="00103082">
        <w:rPr>
          <w:lang w:val="lt-LT"/>
        </w:rPr>
        <w:t>: _______</w:t>
      </w:r>
    </w:p>
    <w:p w14:paraId="2F3555DE" w14:textId="77777777" w:rsidR="00FB0430" w:rsidRPr="00103082" w:rsidRDefault="00FB0430" w:rsidP="00FB0430">
      <w:pPr>
        <w:pStyle w:val="prastasiniatinklio"/>
        <w:spacing w:beforeAutospacing="0" w:afterAutospacing="0"/>
        <w:rPr>
          <w:lang w:val="lt-LT"/>
        </w:rPr>
      </w:pPr>
      <w:r w:rsidRPr="00103082">
        <w:rPr>
          <w:rFonts w:ascii="Segoe UI Emoji" w:hAnsi="Segoe UI Emoji" w:cs="Segoe UI Emoji"/>
          <w:lang w:val="lt-LT"/>
        </w:rPr>
        <w:t>⬜</w:t>
      </w:r>
      <w:r w:rsidRPr="00103082">
        <w:rPr>
          <w:lang w:val="lt-LT"/>
        </w:rPr>
        <w:t xml:space="preserve"> Ne</w:t>
      </w:r>
    </w:p>
    <w:p w14:paraId="2C2BF513" w14:textId="432AEBA7" w:rsidR="00FB0430" w:rsidRPr="00103082" w:rsidRDefault="00F65089" w:rsidP="00FB0430">
      <w:pPr>
        <w:pStyle w:val="prastasiniatinklio"/>
        <w:rPr>
          <w:b/>
          <w:bCs/>
          <w:lang w:val="lt-LT"/>
        </w:rPr>
      </w:pPr>
      <w:r w:rsidRPr="00103082">
        <w:rPr>
          <w:b/>
          <w:bCs/>
          <w:lang w:val="lt-LT"/>
        </w:rPr>
        <w:t>8</w:t>
      </w:r>
      <w:r w:rsidR="00FB0430" w:rsidRPr="00103082">
        <w:rPr>
          <w:b/>
          <w:bCs/>
          <w:lang w:val="lt-LT"/>
        </w:rPr>
        <w:t>.2. Jei pažymėjote „Taip“, trumpai pagrįskite galimybes įdarbinti asmenis su negalia (pvz., tinkamos darbo funkcijos, pritaikytos darbo vietos, ankstesnė patirtis):</w:t>
      </w:r>
    </w:p>
    <w:tbl>
      <w:tblPr>
        <w:tblStyle w:val="Lentelstinklelis"/>
        <w:tblW w:w="0" w:type="auto"/>
        <w:tblLook w:val="04A0" w:firstRow="1" w:lastRow="0" w:firstColumn="1" w:lastColumn="0" w:noHBand="0" w:noVBand="1"/>
      </w:tblPr>
      <w:tblGrid>
        <w:gridCol w:w="9628"/>
      </w:tblGrid>
      <w:tr w:rsidR="00FB0430" w:rsidRPr="00103082" w14:paraId="3F6135FC" w14:textId="77777777" w:rsidTr="00606EE9">
        <w:tc>
          <w:tcPr>
            <w:tcW w:w="9628" w:type="dxa"/>
          </w:tcPr>
          <w:p w14:paraId="2D65A20F" w14:textId="77777777" w:rsidR="00FB0430" w:rsidRPr="00103082" w:rsidRDefault="00FB0430" w:rsidP="00606EE9">
            <w:pPr>
              <w:pStyle w:val="prastasiniatinklio"/>
              <w:rPr>
                <w:lang w:val="lt-LT"/>
              </w:rPr>
            </w:pPr>
          </w:p>
          <w:p w14:paraId="2F06F038" w14:textId="77777777" w:rsidR="00FB0430" w:rsidRPr="00103082" w:rsidRDefault="00FB0430" w:rsidP="00606EE9">
            <w:pPr>
              <w:pStyle w:val="prastasiniatinklio"/>
              <w:rPr>
                <w:lang w:val="lt-LT"/>
              </w:rPr>
            </w:pPr>
          </w:p>
          <w:p w14:paraId="383A54DC" w14:textId="77777777" w:rsidR="00FB0430" w:rsidRPr="00103082" w:rsidRDefault="00FB0430" w:rsidP="00606EE9">
            <w:pPr>
              <w:pStyle w:val="prastasiniatinklio"/>
              <w:rPr>
                <w:lang w:val="lt-LT"/>
              </w:rPr>
            </w:pPr>
          </w:p>
          <w:p w14:paraId="30D63E76" w14:textId="77777777" w:rsidR="00FB0430" w:rsidRPr="00103082" w:rsidRDefault="00FB0430" w:rsidP="00606EE9">
            <w:pPr>
              <w:pStyle w:val="prastasiniatinklio"/>
              <w:rPr>
                <w:lang w:val="lt-LT"/>
              </w:rPr>
            </w:pPr>
          </w:p>
          <w:p w14:paraId="2626F3BC" w14:textId="77777777" w:rsidR="00FB0430" w:rsidRPr="00103082" w:rsidRDefault="00FB0430" w:rsidP="00606EE9">
            <w:pPr>
              <w:pStyle w:val="prastasiniatinklio"/>
              <w:rPr>
                <w:lang w:val="lt-LT"/>
              </w:rPr>
            </w:pPr>
          </w:p>
        </w:tc>
      </w:tr>
    </w:tbl>
    <w:p w14:paraId="4BEF4686" w14:textId="77777777" w:rsidR="00FB0430" w:rsidRPr="00103082" w:rsidRDefault="00FB0430">
      <w:pPr>
        <w:jc w:val="both"/>
        <w:rPr>
          <w:b/>
          <w:sz w:val="24"/>
          <w:szCs w:val="24"/>
        </w:rPr>
      </w:pPr>
    </w:p>
    <w:p w14:paraId="71A59A0D" w14:textId="77777777" w:rsidR="00321D37" w:rsidRPr="00103082" w:rsidRDefault="009712C6">
      <w:pPr>
        <w:jc w:val="both"/>
        <w:rPr>
          <w:b/>
          <w:bCs/>
          <w:sz w:val="24"/>
          <w:szCs w:val="24"/>
        </w:rPr>
      </w:pPr>
      <w:r w:rsidRPr="00103082">
        <w:rPr>
          <w:b/>
          <w:bCs/>
          <w:sz w:val="24"/>
          <w:szCs w:val="24"/>
        </w:rPr>
        <w:t>PRIEDAI:</w:t>
      </w:r>
    </w:p>
    <w:p w14:paraId="71A59A0E" w14:textId="77777777" w:rsidR="00321D37" w:rsidRPr="00103082" w:rsidRDefault="009712C6">
      <w:pPr>
        <w:rPr>
          <w:rFonts w:eastAsia="Batang"/>
          <w:sz w:val="24"/>
          <w:szCs w:val="24"/>
        </w:rPr>
      </w:pPr>
      <w:r w:rsidRPr="00103082">
        <w:rPr>
          <w:rFonts w:eastAsia="Batang"/>
          <w:sz w:val="24"/>
          <w:szCs w:val="24"/>
        </w:rPr>
        <w:t>1. Lėšų poreikio laikiniesiems darbams organizuoti sąmata, ... lapas (-ai);</w:t>
      </w:r>
    </w:p>
    <w:p w14:paraId="71A59A0F" w14:textId="77777777" w:rsidR="00321D37" w:rsidRPr="00103082" w:rsidRDefault="009712C6">
      <w:pPr>
        <w:jc w:val="both"/>
        <w:rPr>
          <w:sz w:val="24"/>
          <w:szCs w:val="24"/>
        </w:rPr>
      </w:pPr>
      <w:r w:rsidRPr="00103082">
        <w:rPr>
          <w:sz w:val="24"/>
          <w:szCs w:val="24"/>
        </w:rPr>
        <w:t>2. Pareiškėjo deklaracija, 1 lapas;</w:t>
      </w:r>
    </w:p>
    <w:p w14:paraId="71A59A10" w14:textId="77777777" w:rsidR="00321D37" w:rsidRPr="00103082" w:rsidRDefault="009712C6">
      <w:pPr>
        <w:jc w:val="both"/>
        <w:rPr>
          <w:sz w:val="24"/>
          <w:szCs w:val="24"/>
        </w:rPr>
      </w:pPr>
      <w:r w:rsidRPr="00103082">
        <w:rPr>
          <w:sz w:val="24"/>
          <w:szCs w:val="24"/>
        </w:rPr>
        <w:t xml:space="preserve">3. </w:t>
      </w:r>
      <w:r w:rsidRPr="00103082">
        <w:rPr>
          <w:rStyle w:val="15"/>
          <w:b w:val="0"/>
          <w:bCs w:val="0"/>
          <w:sz w:val="24"/>
          <w:szCs w:val="24"/>
        </w:rPr>
        <w:t xml:space="preserve">Dokumentai, įrodantys laisvas darbo vietas, </w:t>
      </w:r>
      <w:r w:rsidRPr="00103082">
        <w:rPr>
          <w:rFonts w:eastAsia="Batang"/>
          <w:sz w:val="24"/>
          <w:szCs w:val="24"/>
        </w:rPr>
        <w:t>... lapas (-ai);</w:t>
      </w:r>
    </w:p>
    <w:p w14:paraId="71A59A11" w14:textId="77777777" w:rsidR="00321D37" w:rsidRPr="00103082" w:rsidRDefault="009712C6">
      <w:pPr>
        <w:pStyle w:val="Betarp"/>
        <w:rPr>
          <w:rFonts w:ascii="Times New Roman" w:eastAsia="Batang" w:hAnsi="Times New Roman" w:cs="Times New Roman"/>
          <w:sz w:val="24"/>
          <w:szCs w:val="24"/>
        </w:rPr>
      </w:pPr>
      <w:r w:rsidRPr="00103082">
        <w:rPr>
          <w:rFonts w:ascii="Times New Roman" w:hAnsi="Times New Roman" w:cs="Times New Roman"/>
          <w:bCs/>
          <w:sz w:val="24"/>
          <w:szCs w:val="24"/>
        </w:rPr>
        <w:t xml:space="preserve">4. Kiti dokumentai, </w:t>
      </w:r>
      <w:r w:rsidRPr="00103082">
        <w:rPr>
          <w:rFonts w:ascii="Times New Roman" w:eastAsia="Batang" w:hAnsi="Times New Roman" w:cs="Times New Roman"/>
          <w:sz w:val="24"/>
          <w:szCs w:val="24"/>
        </w:rPr>
        <w:t>... lapas (-ai).</w:t>
      </w:r>
    </w:p>
    <w:p w14:paraId="71A59A12" w14:textId="77777777" w:rsidR="00321D37" w:rsidRPr="00103082" w:rsidRDefault="00321D37">
      <w:pPr>
        <w:pStyle w:val="Betarp"/>
        <w:rPr>
          <w:rFonts w:ascii="Times New Roman" w:hAnsi="Times New Roman" w:cs="Times New Roman"/>
          <w:bCs/>
          <w:sz w:val="24"/>
          <w:szCs w:val="24"/>
        </w:rPr>
      </w:pPr>
    </w:p>
    <w:p w14:paraId="71A59A13" w14:textId="77777777" w:rsidR="00321D37" w:rsidRPr="00103082" w:rsidRDefault="009712C6">
      <w:pPr>
        <w:pStyle w:val="Betarp"/>
        <w:rPr>
          <w:rFonts w:ascii="Times New Roman" w:hAnsi="Times New Roman" w:cs="Times New Roman"/>
          <w:sz w:val="24"/>
          <w:szCs w:val="24"/>
        </w:rPr>
      </w:pPr>
      <w:r w:rsidRPr="00103082">
        <w:rPr>
          <w:rFonts w:ascii="Times New Roman" w:hAnsi="Times New Roman" w:cs="Times New Roman"/>
          <w:sz w:val="24"/>
          <w:szCs w:val="24"/>
        </w:rPr>
        <w:t>Juridinio asmens vadovas ar jo įgaliotas asmuo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321D37" w:rsidRPr="00103082" w14:paraId="71A59A19" w14:textId="77777777">
        <w:tc>
          <w:tcPr>
            <w:tcW w:w="4253" w:type="dxa"/>
            <w:tcBorders>
              <w:bottom w:val="single" w:sz="4" w:space="0" w:color="auto"/>
            </w:tcBorders>
          </w:tcPr>
          <w:p w14:paraId="71A59A14" w14:textId="77777777" w:rsidR="00321D37" w:rsidRPr="00103082" w:rsidRDefault="00321D37">
            <w:pPr>
              <w:pStyle w:val="Betarp"/>
              <w:rPr>
                <w:sz w:val="24"/>
                <w:szCs w:val="24"/>
                <w:lang w:eastAsia="lt-LT"/>
              </w:rPr>
            </w:pPr>
          </w:p>
        </w:tc>
        <w:tc>
          <w:tcPr>
            <w:tcW w:w="283" w:type="dxa"/>
          </w:tcPr>
          <w:p w14:paraId="71A59A15" w14:textId="77777777" w:rsidR="00321D37" w:rsidRPr="00103082" w:rsidRDefault="00321D37">
            <w:pPr>
              <w:pStyle w:val="Betarp"/>
              <w:rPr>
                <w:sz w:val="24"/>
                <w:szCs w:val="24"/>
                <w:lang w:eastAsia="lt-LT"/>
              </w:rPr>
            </w:pPr>
          </w:p>
        </w:tc>
        <w:tc>
          <w:tcPr>
            <w:tcW w:w="1560" w:type="dxa"/>
            <w:tcBorders>
              <w:bottom w:val="single" w:sz="4" w:space="0" w:color="auto"/>
            </w:tcBorders>
          </w:tcPr>
          <w:p w14:paraId="71A59A16" w14:textId="77777777" w:rsidR="00321D37" w:rsidRPr="00103082" w:rsidRDefault="00321D37">
            <w:pPr>
              <w:pStyle w:val="Betarp"/>
              <w:rPr>
                <w:sz w:val="24"/>
                <w:szCs w:val="24"/>
                <w:lang w:eastAsia="lt-LT"/>
              </w:rPr>
            </w:pPr>
          </w:p>
        </w:tc>
        <w:tc>
          <w:tcPr>
            <w:tcW w:w="283" w:type="dxa"/>
          </w:tcPr>
          <w:p w14:paraId="71A59A17" w14:textId="77777777" w:rsidR="00321D37" w:rsidRPr="00103082" w:rsidRDefault="00321D37">
            <w:pPr>
              <w:pStyle w:val="Betarp"/>
              <w:rPr>
                <w:sz w:val="24"/>
                <w:szCs w:val="24"/>
                <w:lang w:eastAsia="lt-LT"/>
              </w:rPr>
            </w:pPr>
          </w:p>
        </w:tc>
        <w:tc>
          <w:tcPr>
            <w:tcW w:w="3249" w:type="dxa"/>
            <w:tcBorders>
              <w:bottom w:val="single" w:sz="4" w:space="0" w:color="auto"/>
            </w:tcBorders>
          </w:tcPr>
          <w:p w14:paraId="71A59A18" w14:textId="77777777" w:rsidR="00321D37" w:rsidRPr="00103082" w:rsidRDefault="00321D37">
            <w:pPr>
              <w:pStyle w:val="Betarp"/>
              <w:rPr>
                <w:sz w:val="24"/>
                <w:szCs w:val="24"/>
                <w:lang w:eastAsia="lt-LT"/>
              </w:rPr>
            </w:pPr>
          </w:p>
        </w:tc>
      </w:tr>
      <w:tr w:rsidR="00321D37" w:rsidRPr="00103082" w14:paraId="71A59A1F" w14:textId="77777777">
        <w:tc>
          <w:tcPr>
            <w:tcW w:w="4253" w:type="dxa"/>
            <w:tcBorders>
              <w:top w:val="single" w:sz="4" w:space="0" w:color="auto"/>
            </w:tcBorders>
          </w:tcPr>
          <w:p w14:paraId="71A59A1A" w14:textId="77777777" w:rsidR="00321D37" w:rsidRPr="00103082" w:rsidRDefault="009712C6">
            <w:pPr>
              <w:pStyle w:val="Betarp"/>
              <w:jc w:val="center"/>
              <w:rPr>
                <w:i/>
                <w:sz w:val="20"/>
                <w:szCs w:val="20"/>
                <w:lang w:eastAsia="lt-LT"/>
              </w:rPr>
            </w:pPr>
            <w:r w:rsidRPr="00103082">
              <w:rPr>
                <w:rFonts w:ascii="Times New Roman" w:eastAsia="Times New Roman" w:hAnsi="Times New Roman" w:cs="Times New Roman"/>
                <w:i/>
                <w:sz w:val="20"/>
                <w:szCs w:val="20"/>
                <w:lang w:eastAsia="lt-LT"/>
              </w:rPr>
              <w:t>(pareigų pavadinimas)</w:t>
            </w:r>
          </w:p>
        </w:tc>
        <w:tc>
          <w:tcPr>
            <w:tcW w:w="283" w:type="dxa"/>
          </w:tcPr>
          <w:p w14:paraId="71A59A1B" w14:textId="77777777" w:rsidR="00321D37" w:rsidRPr="00103082" w:rsidRDefault="00321D37">
            <w:pPr>
              <w:pStyle w:val="Betarp"/>
              <w:jc w:val="center"/>
              <w:rPr>
                <w:i/>
                <w:sz w:val="20"/>
                <w:szCs w:val="20"/>
                <w:lang w:eastAsia="lt-LT"/>
              </w:rPr>
            </w:pPr>
          </w:p>
        </w:tc>
        <w:tc>
          <w:tcPr>
            <w:tcW w:w="1560" w:type="dxa"/>
            <w:tcBorders>
              <w:top w:val="single" w:sz="4" w:space="0" w:color="auto"/>
            </w:tcBorders>
          </w:tcPr>
          <w:p w14:paraId="71A59A1C" w14:textId="77777777" w:rsidR="00321D37" w:rsidRPr="00103082" w:rsidRDefault="009712C6">
            <w:pPr>
              <w:pStyle w:val="Betarp"/>
              <w:jc w:val="center"/>
              <w:rPr>
                <w:i/>
                <w:sz w:val="20"/>
                <w:szCs w:val="20"/>
                <w:lang w:eastAsia="lt-LT"/>
              </w:rPr>
            </w:pPr>
            <w:r w:rsidRPr="00103082">
              <w:rPr>
                <w:rFonts w:ascii="Times New Roman" w:eastAsia="Times New Roman" w:hAnsi="Times New Roman" w:cs="Times New Roman"/>
                <w:i/>
                <w:sz w:val="20"/>
                <w:szCs w:val="20"/>
                <w:lang w:eastAsia="lt-LT"/>
              </w:rPr>
              <w:t>(parašas)*</w:t>
            </w:r>
          </w:p>
        </w:tc>
        <w:tc>
          <w:tcPr>
            <w:tcW w:w="283" w:type="dxa"/>
          </w:tcPr>
          <w:p w14:paraId="71A59A1D" w14:textId="77777777" w:rsidR="00321D37" w:rsidRPr="00103082" w:rsidRDefault="00321D37">
            <w:pPr>
              <w:pStyle w:val="Betarp"/>
              <w:jc w:val="center"/>
              <w:rPr>
                <w:i/>
                <w:sz w:val="20"/>
                <w:szCs w:val="20"/>
                <w:lang w:eastAsia="lt-LT"/>
              </w:rPr>
            </w:pPr>
          </w:p>
        </w:tc>
        <w:tc>
          <w:tcPr>
            <w:tcW w:w="3249" w:type="dxa"/>
            <w:tcBorders>
              <w:top w:val="single" w:sz="4" w:space="0" w:color="auto"/>
            </w:tcBorders>
          </w:tcPr>
          <w:p w14:paraId="71A59A1E" w14:textId="77777777" w:rsidR="00321D37" w:rsidRPr="00103082" w:rsidRDefault="009712C6">
            <w:pPr>
              <w:pStyle w:val="Betarp"/>
              <w:jc w:val="center"/>
              <w:rPr>
                <w:i/>
                <w:sz w:val="20"/>
                <w:szCs w:val="20"/>
                <w:lang w:eastAsia="lt-LT"/>
              </w:rPr>
            </w:pPr>
            <w:r w:rsidRPr="00103082">
              <w:rPr>
                <w:rFonts w:ascii="Times New Roman" w:eastAsia="Times New Roman" w:hAnsi="Times New Roman" w:cs="Times New Roman"/>
                <w:i/>
                <w:sz w:val="20"/>
                <w:szCs w:val="20"/>
                <w:lang w:eastAsia="lt-LT"/>
              </w:rPr>
              <w:t>(vardas ir pavardė)</w:t>
            </w:r>
          </w:p>
        </w:tc>
      </w:tr>
      <w:tr w:rsidR="00321D37" w:rsidRPr="00103082" w14:paraId="71A59A25" w14:textId="77777777">
        <w:tc>
          <w:tcPr>
            <w:tcW w:w="4253" w:type="dxa"/>
          </w:tcPr>
          <w:p w14:paraId="71A59A20" w14:textId="77777777" w:rsidR="00321D37" w:rsidRPr="00103082" w:rsidRDefault="009712C6">
            <w:pPr>
              <w:pStyle w:val="Betarp"/>
              <w:numPr>
                <w:ilvl w:val="0"/>
                <w:numId w:val="1"/>
              </w:numPr>
              <w:jc w:val="right"/>
              <w:rPr>
                <w:i/>
                <w:sz w:val="20"/>
                <w:szCs w:val="20"/>
                <w:lang w:eastAsia="lt-LT"/>
              </w:rPr>
            </w:pPr>
            <w:r w:rsidRPr="00103082">
              <w:rPr>
                <w:rFonts w:ascii="Times New Roman" w:eastAsia="Times New Roman" w:hAnsi="Times New Roman" w:cs="Times New Roman"/>
                <w:i/>
                <w:sz w:val="20"/>
                <w:szCs w:val="20"/>
                <w:lang w:eastAsia="lt-LT"/>
              </w:rPr>
              <w:t>V</w:t>
            </w:r>
          </w:p>
        </w:tc>
        <w:tc>
          <w:tcPr>
            <w:tcW w:w="283" w:type="dxa"/>
          </w:tcPr>
          <w:p w14:paraId="71A59A21" w14:textId="77777777" w:rsidR="00321D37" w:rsidRPr="00103082" w:rsidRDefault="00321D37">
            <w:pPr>
              <w:pStyle w:val="Betarp"/>
              <w:rPr>
                <w:sz w:val="24"/>
                <w:szCs w:val="24"/>
                <w:lang w:eastAsia="lt-LT"/>
              </w:rPr>
            </w:pPr>
          </w:p>
        </w:tc>
        <w:tc>
          <w:tcPr>
            <w:tcW w:w="1560" w:type="dxa"/>
          </w:tcPr>
          <w:p w14:paraId="71A59A22" w14:textId="77777777" w:rsidR="00321D37" w:rsidRPr="00103082" w:rsidRDefault="00321D37">
            <w:pPr>
              <w:pStyle w:val="Betarp"/>
              <w:rPr>
                <w:sz w:val="24"/>
                <w:szCs w:val="24"/>
                <w:lang w:eastAsia="lt-LT"/>
              </w:rPr>
            </w:pPr>
          </w:p>
        </w:tc>
        <w:tc>
          <w:tcPr>
            <w:tcW w:w="283" w:type="dxa"/>
          </w:tcPr>
          <w:p w14:paraId="71A59A23" w14:textId="77777777" w:rsidR="00321D37" w:rsidRPr="00103082" w:rsidRDefault="00321D37">
            <w:pPr>
              <w:pStyle w:val="Betarp"/>
              <w:rPr>
                <w:sz w:val="24"/>
                <w:szCs w:val="24"/>
                <w:lang w:eastAsia="lt-LT"/>
              </w:rPr>
            </w:pPr>
          </w:p>
        </w:tc>
        <w:tc>
          <w:tcPr>
            <w:tcW w:w="3249" w:type="dxa"/>
          </w:tcPr>
          <w:p w14:paraId="71A59A24" w14:textId="77777777" w:rsidR="00321D37" w:rsidRPr="00103082" w:rsidRDefault="00321D37">
            <w:pPr>
              <w:pStyle w:val="Betarp"/>
              <w:rPr>
                <w:sz w:val="24"/>
                <w:szCs w:val="24"/>
                <w:lang w:eastAsia="lt-LT"/>
              </w:rPr>
            </w:pPr>
          </w:p>
        </w:tc>
      </w:tr>
    </w:tbl>
    <w:p w14:paraId="71A59A26" w14:textId="77777777" w:rsidR="00321D37" w:rsidRPr="00103082" w:rsidRDefault="00321D37">
      <w:pPr>
        <w:jc w:val="both"/>
      </w:pPr>
    </w:p>
    <w:p w14:paraId="71A59A27" w14:textId="187E8880" w:rsidR="00321D37" w:rsidRPr="00103082" w:rsidRDefault="009712C6">
      <w:pPr>
        <w:suppressAutoHyphens/>
        <w:autoSpaceDN w:val="0"/>
        <w:spacing w:after="160" w:line="259" w:lineRule="auto"/>
        <w:ind w:firstLine="720"/>
        <w:jc w:val="both"/>
        <w:textAlignment w:val="baseline"/>
        <w:rPr>
          <w:rFonts w:eastAsia="Calibri"/>
          <w:sz w:val="22"/>
          <w:szCs w:val="22"/>
          <w:lang w:eastAsia="en-US"/>
        </w:rPr>
      </w:pPr>
      <w:r w:rsidRPr="00103082">
        <w:rPr>
          <w:rFonts w:eastAsia="Calibri"/>
          <w:lang w:eastAsia="en-US"/>
        </w:rPr>
        <w:t xml:space="preserve">*Pasirašydami Jūs patvirtinate, kad esate tinkamai informuotas, kad Paraiškoje pateiktų </w:t>
      </w:r>
      <w:r w:rsidRPr="00103082">
        <w:rPr>
          <w:rFonts w:eastAsia="Calibri"/>
          <w:bCs/>
          <w:lang w:eastAsia="en-US"/>
        </w:rPr>
        <w:t>asmens duomenų valdytoja</w:t>
      </w:r>
      <w:r w:rsidRPr="00103082">
        <w:rPr>
          <w:rFonts w:eastAsia="Calibri"/>
          <w:lang w:eastAsia="en-US"/>
        </w:rPr>
        <w:t xml:space="preserve"> – Klaipėdos miesto savivaldybės administracija (juridinio asmens kodas 188710823, adresas: Liepų g. 11, Klaipėda, tel. (0 46)  39 60 66, el. p. info@klaipeda.lt ) (toliau – Administracija). </w:t>
      </w:r>
      <w:r w:rsidRPr="00103082">
        <w:rPr>
          <w:rFonts w:eastAsia="Calibri"/>
          <w:bCs/>
          <w:lang w:eastAsia="en-US"/>
        </w:rPr>
        <w:t xml:space="preserve">Asmens duomenys </w:t>
      </w:r>
      <w:r w:rsidRPr="00103082">
        <w:rPr>
          <w:rFonts w:eastAsia="Calibri"/>
          <w:lang w:eastAsia="en-US"/>
        </w:rPr>
        <w:t>(Jūsų identifikaciniai, kontaktiniai bei kiti paraiškoje nurodyti asmens duomenys)</w:t>
      </w:r>
      <w:r w:rsidRPr="00103082">
        <w:rPr>
          <w:rFonts w:eastAsia="Calibri"/>
          <w:bCs/>
          <w:lang w:eastAsia="en-US"/>
        </w:rPr>
        <w:t xml:space="preserve"> tvarkomi vadovaujantis</w:t>
      </w:r>
      <w:r w:rsidRPr="00103082">
        <w:rPr>
          <w:rFonts w:eastAsia="Calibri"/>
          <w:lang w:eastAsia="en-US"/>
        </w:rPr>
        <w:t xml:space="preserve"> Bendrojo duomenų apsaugos reglamento (ES) 2016/679</w:t>
      </w:r>
      <w:r w:rsidRPr="00103082">
        <w:rPr>
          <w:rFonts w:eastAsia="Calibri"/>
          <w:bCs/>
          <w:lang w:eastAsia="en-US"/>
        </w:rPr>
        <w:t xml:space="preserve"> 6 straipsnio 1 dalies c ir e punktais, vykdant Administracijai taikomus teisės aktų reikalavimus bei</w:t>
      </w:r>
      <w:r w:rsidRPr="00103082">
        <w:rPr>
          <w:rFonts w:eastAsia="Calibri"/>
          <w:lang w:eastAsia="en-US"/>
        </w:rPr>
        <w:t xml:space="preserve"> </w:t>
      </w:r>
      <w:r w:rsidRPr="00103082">
        <w:rPr>
          <w:rFonts w:eastAsia="Calibri"/>
          <w:bCs/>
          <w:lang w:eastAsia="en-US"/>
        </w:rPr>
        <w:t xml:space="preserve">pavestas viešosios valdžios funkcijas. Asmens duomenis Administracijai teikiate siekdami dalyvauti </w:t>
      </w:r>
      <w:r w:rsidRPr="00103082">
        <w:rPr>
          <w:rFonts w:eastAsia="Calibri"/>
          <w:bCs/>
          <w:iCs/>
          <w:lang w:eastAsia="en-US"/>
        </w:rPr>
        <w:t>Darbdavių, pageidaujančių įgyvendinti Klaipėdos miesto savivaldybės užimtumo didinimo programoje numatytus laikinuosius darbus</w:t>
      </w:r>
      <w:r w:rsidRPr="00103082">
        <w:rPr>
          <w:rFonts w:eastAsia="Calibri"/>
          <w:bCs/>
          <w:lang w:eastAsia="en-US"/>
        </w:rPr>
        <w:t xml:space="preserve"> atrankoje. Administracija prašo Jūsų pateikti asmens duomenis Paraiškos vertinimo tikslu, siekiant nustatyti atitiktį </w:t>
      </w:r>
      <w:bookmarkStart w:id="0" w:name="_Hlk161738055"/>
      <w:r w:rsidRPr="00103082">
        <w:rPr>
          <w:rFonts w:eastAsia="Calibri"/>
          <w:lang w:eastAsia="en-US"/>
        </w:rPr>
        <w:t>Darbdavių, pageidaujančių įgyvendinti Klaipėdos miesto savivaldybės užimtumo didinimo programoje numatytus laikinuosius darbus</w:t>
      </w:r>
      <w:bookmarkEnd w:id="0"/>
      <w:r w:rsidRPr="00103082">
        <w:rPr>
          <w:rFonts w:eastAsia="Calibri"/>
          <w:lang w:eastAsia="en-US"/>
        </w:rPr>
        <w:t>, atrankos tvarkos aprašo</w:t>
      </w:r>
      <w:r w:rsidRPr="00103082">
        <w:rPr>
          <w:rFonts w:eastAsia="Calibri"/>
          <w:bCs/>
          <w:iCs/>
          <w:lang w:eastAsia="en-US"/>
        </w:rPr>
        <w:t xml:space="preserve"> reikalavimams.</w:t>
      </w:r>
      <w:r w:rsidRPr="00103082">
        <w:rPr>
          <w:rFonts w:eastAsia="Calibri"/>
          <w:bCs/>
          <w:lang w:eastAsia="en-US"/>
        </w:rPr>
        <w:t xml:space="preserve"> </w:t>
      </w:r>
      <w:r w:rsidRPr="00103082">
        <w:rPr>
          <w:rFonts w:eastAsia="Calibri"/>
          <w:lang w:eastAsia="en-US"/>
        </w:rPr>
        <w:t xml:space="preserve">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pateikti asmens duomenys Administracijoje bus saugomi 10 metų.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sidRPr="00103082">
          <w:rPr>
            <w:rFonts w:eastAsia="Calibri"/>
            <w:lang w:eastAsia="en-US"/>
          </w:rPr>
          <w:t>dap@klaipeda.lt</w:t>
        </w:r>
      </w:hyperlink>
      <w:r w:rsidRPr="00103082">
        <w:rPr>
          <w:rFonts w:eastAsia="Calibri"/>
          <w:sz w:val="22"/>
          <w:szCs w:val="22"/>
          <w:lang w:eastAsia="en-US"/>
        </w:rPr>
        <w:t xml:space="preserve">. </w:t>
      </w:r>
      <w:r w:rsidRPr="00103082">
        <w:rPr>
          <w:rFonts w:eastAsia="Calibri"/>
          <w:lang w:eastAsia="en-US"/>
        </w:rPr>
        <w:t xml:space="preserve">Daugiau informacijos apie duomenų tvarkymą rasite </w:t>
      </w:r>
      <w:hyperlink r:id="rId9" w:history="1">
        <w:r w:rsidRPr="00103082">
          <w:rPr>
            <w:rFonts w:eastAsia="Calibri"/>
            <w:lang w:eastAsia="en-US"/>
          </w:rPr>
          <w:t>www.klaipeda.lt</w:t>
        </w:r>
      </w:hyperlink>
      <w:r w:rsidRPr="00103082">
        <w:rPr>
          <w:rFonts w:eastAsia="Calibri"/>
          <w:sz w:val="22"/>
          <w:szCs w:val="22"/>
          <w:lang w:eastAsia="en-US"/>
        </w:rPr>
        <w:t>.</w:t>
      </w:r>
    </w:p>
    <w:p w14:paraId="71A59A28" w14:textId="77777777" w:rsidR="00321D37" w:rsidRPr="00103082" w:rsidRDefault="00321D37">
      <w:pPr>
        <w:spacing w:after="160" w:line="259" w:lineRule="auto"/>
        <w:sectPr w:rsidR="00321D37" w:rsidRPr="00103082">
          <w:headerReference w:type="default" r:id="rId10"/>
          <w:pgSz w:w="11906" w:h="16838"/>
          <w:pgMar w:top="1134" w:right="567" w:bottom="1134" w:left="1701" w:header="567" w:footer="567" w:gutter="0"/>
          <w:pgNumType w:start="1"/>
          <w:cols w:space="1296"/>
          <w:titlePg/>
          <w:docGrid w:linePitch="360"/>
        </w:sectPr>
      </w:pPr>
    </w:p>
    <w:tbl>
      <w:tblPr>
        <w:tblStyle w:val="Lentelstinklelis1"/>
        <w:tblW w:w="5529" w:type="dxa"/>
        <w:tblInd w:w="9072" w:type="dxa"/>
        <w:tblLook w:val="04A0" w:firstRow="1" w:lastRow="0" w:firstColumn="1" w:lastColumn="0" w:noHBand="0" w:noVBand="1"/>
      </w:tblPr>
      <w:tblGrid>
        <w:gridCol w:w="5529"/>
      </w:tblGrid>
      <w:tr w:rsidR="00321D37" w:rsidRPr="00103082" w14:paraId="71A59A2A" w14:textId="77777777">
        <w:tc>
          <w:tcPr>
            <w:tcW w:w="5529" w:type="dxa"/>
            <w:tcBorders>
              <w:top w:val="nil"/>
              <w:left w:val="nil"/>
              <w:bottom w:val="nil"/>
              <w:right w:val="nil"/>
            </w:tcBorders>
          </w:tcPr>
          <w:p w14:paraId="71A59A29" w14:textId="77777777" w:rsidR="00321D37" w:rsidRPr="00103082" w:rsidRDefault="009712C6">
            <w:pPr>
              <w:rPr>
                <w:sz w:val="24"/>
                <w:szCs w:val="24"/>
              </w:rPr>
            </w:pPr>
            <w:r w:rsidRPr="00103082">
              <w:rPr>
                <w:sz w:val="24"/>
                <w:szCs w:val="24"/>
              </w:rPr>
              <w:lastRenderedPageBreak/>
              <w:t>Terminuoto įdarbinimo priemonės pagal Klaipėdos miesto savivaldybės užimtumo didinimo programą paraiškos 1 priedas</w:t>
            </w:r>
          </w:p>
        </w:tc>
      </w:tr>
      <w:tr w:rsidR="00321D37" w:rsidRPr="00103082" w14:paraId="71A59A2C" w14:textId="77777777">
        <w:tc>
          <w:tcPr>
            <w:tcW w:w="5529" w:type="dxa"/>
            <w:tcBorders>
              <w:top w:val="nil"/>
              <w:left w:val="nil"/>
              <w:bottom w:val="nil"/>
              <w:right w:val="nil"/>
            </w:tcBorders>
          </w:tcPr>
          <w:p w14:paraId="71A59A2B" w14:textId="77777777" w:rsidR="00321D37" w:rsidRPr="00103082" w:rsidRDefault="00321D37">
            <w:pPr>
              <w:rPr>
                <w:sz w:val="24"/>
                <w:szCs w:val="24"/>
              </w:rPr>
            </w:pPr>
          </w:p>
        </w:tc>
      </w:tr>
    </w:tbl>
    <w:p w14:paraId="71A59A2D" w14:textId="77777777" w:rsidR="00321D37" w:rsidRPr="00103082" w:rsidRDefault="00321D37">
      <w:pPr>
        <w:contextualSpacing/>
        <w:jc w:val="center"/>
        <w:rPr>
          <w:b/>
          <w:sz w:val="24"/>
          <w:szCs w:val="24"/>
          <w:lang w:eastAsia="en-US"/>
        </w:rPr>
      </w:pPr>
    </w:p>
    <w:p w14:paraId="71A59A2E" w14:textId="77777777" w:rsidR="00321D37" w:rsidRPr="00103082" w:rsidRDefault="009712C6">
      <w:pPr>
        <w:contextualSpacing/>
        <w:jc w:val="center"/>
        <w:rPr>
          <w:b/>
          <w:sz w:val="22"/>
          <w:szCs w:val="22"/>
          <w:lang w:eastAsia="en-US"/>
        </w:rPr>
      </w:pPr>
      <w:r w:rsidRPr="00103082">
        <w:rPr>
          <w:b/>
          <w:sz w:val="22"/>
          <w:szCs w:val="22"/>
          <w:lang w:eastAsia="en-US"/>
        </w:rPr>
        <w:t>(Lėšų poreikio terminuotam įdarbinimui organizuoti sąmatos forma)</w:t>
      </w:r>
    </w:p>
    <w:p w14:paraId="71A59A2F" w14:textId="77777777" w:rsidR="00321D37" w:rsidRPr="00103082" w:rsidRDefault="00321D37">
      <w:pPr>
        <w:contextualSpacing/>
        <w:rPr>
          <w:b/>
          <w:sz w:val="24"/>
          <w:szCs w:val="24"/>
          <w:lang w:eastAsia="en-US"/>
        </w:rPr>
      </w:pPr>
    </w:p>
    <w:p w14:paraId="71A59A30" w14:textId="77777777" w:rsidR="00321D37" w:rsidRPr="00103082" w:rsidRDefault="009712C6">
      <w:pPr>
        <w:contextualSpacing/>
        <w:jc w:val="center"/>
        <w:rPr>
          <w:b/>
          <w:sz w:val="22"/>
          <w:szCs w:val="22"/>
          <w:lang w:eastAsia="en-US"/>
        </w:rPr>
      </w:pPr>
      <w:r w:rsidRPr="00103082">
        <w:rPr>
          <w:b/>
          <w:sz w:val="22"/>
          <w:szCs w:val="22"/>
          <w:lang w:eastAsia="en-US"/>
        </w:rPr>
        <w:t>LĖŠŲ POREIKIO TERMINUOTAM ĮDARBINIMUI ORGANIZUOTI SĄMATA</w:t>
      </w:r>
    </w:p>
    <w:p w14:paraId="71A59A31" w14:textId="77777777" w:rsidR="00321D37" w:rsidRPr="00103082" w:rsidRDefault="00321D37">
      <w:pPr>
        <w:contextualSpacing/>
        <w:jc w:val="center"/>
        <w:rPr>
          <w:b/>
          <w:sz w:val="24"/>
          <w:szCs w:val="24"/>
          <w:lang w:eastAsia="en-US"/>
        </w:rPr>
      </w:pPr>
    </w:p>
    <w:tbl>
      <w:tblPr>
        <w:tblW w:w="14560" w:type="dxa"/>
        <w:jc w:val="center"/>
        <w:tblLook w:val="04A0" w:firstRow="1" w:lastRow="0" w:firstColumn="1" w:lastColumn="0" w:noHBand="0" w:noVBand="1"/>
      </w:tblPr>
      <w:tblGrid>
        <w:gridCol w:w="414"/>
        <w:gridCol w:w="1424"/>
        <w:gridCol w:w="1701"/>
        <w:gridCol w:w="1559"/>
        <w:gridCol w:w="1843"/>
        <w:gridCol w:w="1559"/>
        <w:gridCol w:w="1985"/>
        <w:gridCol w:w="1417"/>
        <w:gridCol w:w="1464"/>
        <w:gridCol w:w="1194"/>
      </w:tblGrid>
      <w:tr w:rsidR="00B960DB" w:rsidRPr="00103082" w14:paraId="71A59A3E" w14:textId="6726B2D5" w:rsidTr="00B960DB">
        <w:trPr>
          <w:trHeight w:val="1222"/>
          <w:jc w:val="center"/>
        </w:trPr>
        <w:tc>
          <w:tcPr>
            <w:tcW w:w="1838" w:type="dxa"/>
            <w:gridSpan w:val="2"/>
            <w:tcBorders>
              <w:top w:val="single" w:sz="4" w:space="0" w:color="auto"/>
              <w:left w:val="single" w:sz="4" w:space="0" w:color="auto"/>
              <w:bottom w:val="single" w:sz="4" w:space="0" w:color="auto"/>
              <w:right w:val="single" w:sz="4" w:space="0" w:color="auto"/>
            </w:tcBorders>
            <w:noWrap/>
            <w:vAlign w:val="center"/>
          </w:tcPr>
          <w:p w14:paraId="71A59A32" w14:textId="30759DB3" w:rsidR="006A3189" w:rsidRPr="00103082" w:rsidRDefault="006A3189" w:rsidP="006A3189">
            <w:pPr>
              <w:jc w:val="center"/>
              <w:rPr>
                <w:color w:val="000000"/>
              </w:rPr>
            </w:pPr>
            <w:r w:rsidRPr="00103082">
              <w:rPr>
                <w:color w:val="000000"/>
              </w:rPr>
              <w:t>Pareigybė</w:t>
            </w:r>
          </w:p>
        </w:tc>
        <w:tc>
          <w:tcPr>
            <w:tcW w:w="1701" w:type="dxa"/>
            <w:tcBorders>
              <w:top w:val="single" w:sz="4" w:space="0" w:color="auto"/>
              <w:left w:val="nil"/>
              <w:bottom w:val="single" w:sz="4" w:space="0" w:color="auto"/>
              <w:right w:val="single" w:sz="4" w:space="0" w:color="auto"/>
            </w:tcBorders>
            <w:vAlign w:val="center"/>
          </w:tcPr>
          <w:p w14:paraId="71A59A33" w14:textId="77777777" w:rsidR="006A3189" w:rsidRPr="00103082" w:rsidRDefault="006A3189" w:rsidP="006A3189">
            <w:pPr>
              <w:jc w:val="center"/>
              <w:rPr>
                <w:color w:val="000000"/>
              </w:rPr>
            </w:pPr>
            <w:r w:rsidRPr="00103082">
              <w:rPr>
                <w:color w:val="000000"/>
              </w:rPr>
              <w:t>Planuojamas įdarbinti asmenų skaičius</w:t>
            </w:r>
          </w:p>
        </w:tc>
        <w:tc>
          <w:tcPr>
            <w:tcW w:w="1559" w:type="dxa"/>
            <w:tcBorders>
              <w:top w:val="single" w:sz="4" w:space="0" w:color="auto"/>
              <w:left w:val="nil"/>
              <w:bottom w:val="single" w:sz="4" w:space="0" w:color="auto"/>
              <w:right w:val="single" w:sz="4" w:space="0" w:color="auto"/>
            </w:tcBorders>
            <w:vAlign w:val="center"/>
          </w:tcPr>
          <w:p w14:paraId="71A59A34" w14:textId="7A2DB29B" w:rsidR="006A3189" w:rsidRPr="00103082" w:rsidRDefault="006A3189" w:rsidP="006A3189">
            <w:pPr>
              <w:jc w:val="center"/>
              <w:rPr>
                <w:color w:val="000000"/>
              </w:rPr>
            </w:pPr>
            <w:r w:rsidRPr="00103082">
              <w:rPr>
                <w:color w:val="000000"/>
              </w:rPr>
              <w:t xml:space="preserve">Trukmė (mėn.) </w:t>
            </w:r>
          </w:p>
        </w:tc>
        <w:tc>
          <w:tcPr>
            <w:tcW w:w="1843" w:type="dxa"/>
            <w:tcBorders>
              <w:top w:val="single" w:sz="4" w:space="0" w:color="auto"/>
              <w:left w:val="nil"/>
              <w:bottom w:val="single" w:sz="4" w:space="0" w:color="auto"/>
              <w:right w:val="single" w:sz="4" w:space="0" w:color="auto"/>
            </w:tcBorders>
            <w:vAlign w:val="center"/>
          </w:tcPr>
          <w:p w14:paraId="71A59A35" w14:textId="2AC29357" w:rsidR="006A3189" w:rsidRPr="00103082" w:rsidRDefault="006A3189" w:rsidP="006A3189">
            <w:pPr>
              <w:jc w:val="center"/>
              <w:rPr>
                <w:color w:val="000000"/>
              </w:rPr>
            </w:pPr>
            <w:r w:rsidRPr="00103082">
              <w:rPr>
                <w:color w:val="000000"/>
              </w:rPr>
              <w:t>Darbo užmokestis, Eur</w:t>
            </w:r>
          </w:p>
        </w:tc>
        <w:tc>
          <w:tcPr>
            <w:tcW w:w="1559" w:type="dxa"/>
            <w:tcBorders>
              <w:top w:val="single" w:sz="4" w:space="0" w:color="auto"/>
              <w:left w:val="nil"/>
              <w:bottom w:val="single" w:sz="4" w:space="0" w:color="auto"/>
              <w:right w:val="single" w:sz="4" w:space="0" w:color="auto"/>
            </w:tcBorders>
            <w:vAlign w:val="center"/>
          </w:tcPr>
          <w:p w14:paraId="71A59A36" w14:textId="0E4511D8" w:rsidR="006A3189" w:rsidRPr="00103082" w:rsidRDefault="005B1B45" w:rsidP="006A3189">
            <w:pPr>
              <w:jc w:val="center"/>
              <w:rPr>
                <w:color w:val="000000"/>
              </w:rPr>
            </w:pPr>
            <w:r w:rsidRPr="00103082">
              <w:t>Darbdavio socialinio draudimo įmokos („Sodra“)</w:t>
            </w:r>
            <w:r w:rsidR="006A3189" w:rsidRPr="00103082">
              <w:rPr>
                <w:color w:val="000000"/>
              </w:rPr>
              <w:t>, Eur</w:t>
            </w:r>
          </w:p>
        </w:tc>
        <w:tc>
          <w:tcPr>
            <w:tcW w:w="1985" w:type="dxa"/>
            <w:tcBorders>
              <w:top w:val="single" w:sz="4" w:space="0" w:color="auto"/>
              <w:left w:val="nil"/>
              <w:bottom w:val="single" w:sz="4" w:space="0" w:color="auto"/>
              <w:right w:val="single" w:sz="4" w:space="0" w:color="auto"/>
            </w:tcBorders>
            <w:vAlign w:val="center"/>
          </w:tcPr>
          <w:p w14:paraId="71A59A37" w14:textId="2F5EE4D8" w:rsidR="006A3189" w:rsidRPr="00103082" w:rsidRDefault="006A3189" w:rsidP="006A3189">
            <w:pPr>
              <w:jc w:val="center"/>
              <w:rPr>
                <w:color w:val="000000"/>
              </w:rPr>
            </w:pPr>
            <w:r w:rsidRPr="00103082">
              <w:rPr>
                <w:color w:val="000000"/>
              </w:rPr>
              <w:t>Kompensacija už nepanaudotas atostogas, Eur</w:t>
            </w:r>
          </w:p>
        </w:tc>
        <w:tc>
          <w:tcPr>
            <w:tcW w:w="1417" w:type="dxa"/>
            <w:tcBorders>
              <w:top w:val="single" w:sz="4" w:space="0" w:color="auto"/>
              <w:left w:val="nil"/>
              <w:bottom w:val="single" w:sz="4" w:space="0" w:color="auto"/>
              <w:right w:val="single" w:sz="4" w:space="0" w:color="auto"/>
            </w:tcBorders>
            <w:vAlign w:val="center"/>
          </w:tcPr>
          <w:p w14:paraId="71A59A38" w14:textId="643C0270" w:rsidR="006A3189" w:rsidRPr="00103082" w:rsidRDefault="006A3189" w:rsidP="006A3189">
            <w:pPr>
              <w:jc w:val="center"/>
              <w:rPr>
                <w:color w:val="000000"/>
              </w:rPr>
            </w:pPr>
            <w:r w:rsidRPr="00103082">
              <w:t>Bendros išlaidos</w:t>
            </w:r>
            <w:r w:rsidR="00B960DB" w:rsidRPr="00103082">
              <w:t xml:space="preserve">, </w:t>
            </w:r>
            <w:r w:rsidRPr="00103082">
              <w:t>Eur</w:t>
            </w:r>
          </w:p>
        </w:tc>
        <w:tc>
          <w:tcPr>
            <w:tcW w:w="1464" w:type="dxa"/>
            <w:tcBorders>
              <w:top w:val="single" w:sz="4" w:space="0" w:color="auto"/>
              <w:left w:val="nil"/>
              <w:bottom w:val="single" w:sz="4" w:space="0" w:color="auto"/>
              <w:right w:val="single" w:sz="4" w:space="0" w:color="auto"/>
            </w:tcBorders>
            <w:vAlign w:val="center"/>
          </w:tcPr>
          <w:p w14:paraId="71A59A3D" w14:textId="3B8AD121" w:rsidR="006A3189" w:rsidRPr="00103082" w:rsidRDefault="006A3189" w:rsidP="006A3189">
            <w:pPr>
              <w:jc w:val="center"/>
              <w:rPr>
                <w:color w:val="000000"/>
              </w:rPr>
            </w:pPr>
            <w:r w:rsidRPr="00103082">
              <w:rPr>
                <w:lang w:eastAsia="en-US"/>
              </w:rPr>
              <w:t>Prašoma lėšų suma</w:t>
            </w:r>
            <w:r w:rsidRPr="00103082">
              <w:rPr>
                <w:color w:val="000000"/>
              </w:rPr>
              <w:t xml:space="preserve"> , Eur</w:t>
            </w:r>
          </w:p>
        </w:tc>
        <w:tc>
          <w:tcPr>
            <w:tcW w:w="1194" w:type="dxa"/>
            <w:tcBorders>
              <w:top w:val="single" w:sz="4" w:space="0" w:color="auto"/>
              <w:left w:val="nil"/>
              <w:bottom w:val="single" w:sz="4" w:space="0" w:color="auto"/>
              <w:right w:val="single" w:sz="4" w:space="0" w:color="auto"/>
            </w:tcBorders>
            <w:vAlign w:val="center"/>
          </w:tcPr>
          <w:p w14:paraId="52A78313" w14:textId="5785B48E" w:rsidR="006A3189" w:rsidRPr="00103082" w:rsidRDefault="006A3189" w:rsidP="006A3189">
            <w:pPr>
              <w:jc w:val="center"/>
            </w:pPr>
            <w:r w:rsidRPr="00103082">
              <w:t xml:space="preserve">Pareiškėjo prisidėjimas savo lėšomis, </w:t>
            </w:r>
            <w:r w:rsidRPr="00103082">
              <w:rPr>
                <w:lang w:eastAsia="en-US"/>
              </w:rPr>
              <w:t>Eur</w:t>
            </w:r>
          </w:p>
        </w:tc>
      </w:tr>
      <w:tr w:rsidR="006A3189" w:rsidRPr="00103082" w14:paraId="71A59A4A" w14:textId="7F5C46BE" w:rsidTr="00B960DB">
        <w:trPr>
          <w:trHeight w:val="429"/>
          <w:jc w:val="center"/>
        </w:trPr>
        <w:tc>
          <w:tcPr>
            <w:tcW w:w="1838" w:type="dxa"/>
            <w:gridSpan w:val="2"/>
            <w:tcBorders>
              <w:top w:val="nil"/>
              <w:left w:val="single" w:sz="4" w:space="0" w:color="auto"/>
              <w:bottom w:val="single" w:sz="4" w:space="0" w:color="auto"/>
              <w:right w:val="single" w:sz="4" w:space="0" w:color="auto"/>
            </w:tcBorders>
            <w:noWrap/>
            <w:vAlign w:val="center"/>
          </w:tcPr>
          <w:p w14:paraId="71A59A3F" w14:textId="77777777" w:rsidR="006A3189" w:rsidRPr="00103082" w:rsidRDefault="006A3189">
            <w:pPr>
              <w:jc w:val="center"/>
              <w:rPr>
                <w:color w:val="000000"/>
              </w:rPr>
            </w:pPr>
            <w:r w:rsidRPr="00103082">
              <w:rPr>
                <w:color w:val="000000"/>
              </w:rPr>
              <w:t>1</w:t>
            </w:r>
          </w:p>
        </w:tc>
        <w:tc>
          <w:tcPr>
            <w:tcW w:w="1701" w:type="dxa"/>
            <w:tcBorders>
              <w:top w:val="nil"/>
              <w:left w:val="nil"/>
              <w:bottom w:val="single" w:sz="4" w:space="0" w:color="auto"/>
              <w:right w:val="single" w:sz="4" w:space="0" w:color="auto"/>
            </w:tcBorders>
            <w:vAlign w:val="center"/>
          </w:tcPr>
          <w:p w14:paraId="71A59A40" w14:textId="77777777" w:rsidR="006A3189" w:rsidRPr="00103082" w:rsidRDefault="006A3189">
            <w:pPr>
              <w:jc w:val="center"/>
              <w:rPr>
                <w:color w:val="000000"/>
              </w:rPr>
            </w:pPr>
            <w:r w:rsidRPr="00103082">
              <w:rPr>
                <w:color w:val="000000"/>
              </w:rPr>
              <w:t>2</w:t>
            </w:r>
          </w:p>
        </w:tc>
        <w:tc>
          <w:tcPr>
            <w:tcW w:w="1559" w:type="dxa"/>
            <w:tcBorders>
              <w:top w:val="nil"/>
              <w:left w:val="nil"/>
              <w:bottom w:val="single" w:sz="4" w:space="0" w:color="auto"/>
              <w:right w:val="single" w:sz="4" w:space="0" w:color="auto"/>
            </w:tcBorders>
            <w:vAlign w:val="center"/>
          </w:tcPr>
          <w:p w14:paraId="71A59A41" w14:textId="77777777" w:rsidR="006A3189" w:rsidRPr="00103082" w:rsidRDefault="006A3189">
            <w:pPr>
              <w:jc w:val="center"/>
              <w:rPr>
                <w:color w:val="000000"/>
              </w:rPr>
            </w:pPr>
            <w:r w:rsidRPr="00103082">
              <w:rPr>
                <w:color w:val="000000"/>
              </w:rPr>
              <w:t>3</w:t>
            </w:r>
          </w:p>
        </w:tc>
        <w:tc>
          <w:tcPr>
            <w:tcW w:w="1843" w:type="dxa"/>
            <w:tcBorders>
              <w:top w:val="nil"/>
              <w:left w:val="nil"/>
              <w:bottom w:val="single" w:sz="4" w:space="0" w:color="auto"/>
              <w:right w:val="single" w:sz="4" w:space="0" w:color="auto"/>
            </w:tcBorders>
            <w:vAlign w:val="center"/>
          </w:tcPr>
          <w:p w14:paraId="71A59A42" w14:textId="77777777" w:rsidR="006A3189" w:rsidRPr="00103082" w:rsidRDefault="006A3189">
            <w:pPr>
              <w:jc w:val="center"/>
              <w:rPr>
                <w:color w:val="000000"/>
              </w:rPr>
            </w:pPr>
            <w:r w:rsidRPr="00103082">
              <w:rPr>
                <w:color w:val="000000"/>
              </w:rPr>
              <w:t>4</w:t>
            </w:r>
          </w:p>
        </w:tc>
        <w:tc>
          <w:tcPr>
            <w:tcW w:w="1559" w:type="dxa"/>
            <w:tcBorders>
              <w:top w:val="nil"/>
              <w:left w:val="nil"/>
              <w:bottom w:val="single" w:sz="4" w:space="0" w:color="auto"/>
              <w:right w:val="single" w:sz="4" w:space="0" w:color="auto"/>
            </w:tcBorders>
            <w:vAlign w:val="center"/>
          </w:tcPr>
          <w:p w14:paraId="71A59A43" w14:textId="77777777" w:rsidR="006A3189" w:rsidRPr="00103082" w:rsidRDefault="006A3189">
            <w:pPr>
              <w:jc w:val="center"/>
              <w:rPr>
                <w:color w:val="000000"/>
              </w:rPr>
            </w:pPr>
            <w:r w:rsidRPr="00103082">
              <w:rPr>
                <w:color w:val="000000"/>
              </w:rPr>
              <w:t>5</w:t>
            </w:r>
          </w:p>
        </w:tc>
        <w:tc>
          <w:tcPr>
            <w:tcW w:w="1985" w:type="dxa"/>
            <w:tcBorders>
              <w:top w:val="nil"/>
              <w:left w:val="nil"/>
              <w:bottom w:val="single" w:sz="4" w:space="0" w:color="auto"/>
              <w:right w:val="single" w:sz="4" w:space="0" w:color="auto"/>
            </w:tcBorders>
            <w:vAlign w:val="center"/>
          </w:tcPr>
          <w:p w14:paraId="71A59A44" w14:textId="77777777" w:rsidR="006A3189" w:rsidRPr="00103082" w:rsidRDefault="006A3189">
            <w:pPr>
              <w:jc w:val="center"/>
              <w:rPr>
                <w:color w:val="000000"/>
              </w:rPr>
            </w:pPr>
            <w:r w:rsidRPr="00103082">
              <w:rPr>
                <w:color w:val="000000"/>
              </w:rPr>
              <w:t>6</w:t>
            </w:r>
          </w:p>
        </w:tc>
        <w:tc>
          <w:tcPr>
            <w:tcW w:w="1417" w:type="dxa"/>
            <w:tcBorders>
              <w:top w:val="nil"/>
              <w:left w:val="nil"/>
              <w:bottom w:val="single" w:sz="4" w:space="0" w:color="auto"/>
              <w:right w:val="single" w:sz="4" w:space="0" w:color="auto"/>
            </w:tcBorders>
            <w:vAlign w:val="center"/>
          </w:tcPr>
          <w:p w14:paraId="71A59A45" w14:textId="77777777" w:rsidR="006A3189" w:rsidRPr="00103082" w:rsidRDefault="006A3189">
            <w:pPr>
              <w:jc w:val="center"/>
              <w:rPr>
                <w:color w:val="000000"/>
              </w:rPr>
            </w:pPr>
            <w:r w:rsidRPr="00103082">
              <w:rPr>
                <w:color w:val="000000"/>
              </w:rPr>
              <w:t>7</w:t>
            </w:r>
          </w:p>
        </w:tc>
        <w:tc>
          <w:tcPr>
            <w:tcW w:w="1464" w:type="dxa"/>
            <w:tcBorders>
              <w:top w:val="nil"/>
              <w:left w:val="nil"/>
              <w:bottom w:val="single" w:sz="4" w:space="0" w:color="auto"/>
              <w:right w:val="single" w:sz="4" w:space="0" w:color="auto"/>
            </w:tcBorders>
            <w:vAlign w:val="center"/>
          </w:tcPr>
          <w:p w14:paraId="71A59A49" w14:textId="0584AF30" w:rsidR="006A3189" w:rsidRPr="00103082" w:rsidRDefault="006A3189">
            <w:pPr>
              <w:jc w:val="center"/>
              <w:rPr>
                <w:color w:val="000000"/>
              </w:rPr>
            </w:pPr>
            <w:r w:rsidRPr="00103082">
              <w:rPr>
                <w:color w:val="000000"/>
              </w:rPr>
              <w:t>8</w:t>
            </w:r>
          </w:p>
        </w:tc>
        <w:tc>
          <w:tcPr>
            <w:tcW w:w="1194" w:type="dxa"/>
            <w:tcBorders>
              <w:top w:val="nil"/>
              <w:left w:val="nil"/>
              <w:bottom w:val="single" w:sz="4" w:space="0" w:color="auto"/>
              <w:right w:val="single" w:sz="4" w:space="0" w:color="auto"/>
            </w:tcBorders>
          </w:tcPr>
          <w:p w14:paraId="1212D4DF" w14:textId="77777777" w:rsidR="006A3189" w:rsidRPr="00103082" w:rsidRDefault="006A3189">
            <w:pPr>
              <w:jc w:val="center"/>
              <w:rPr>
                <w:color w:val="000000"/>
              </w:rPr>
            </w:pPr>
          </w:p>
        </w:tc>
      </w:tr>
      <w:tr w:rsidR="006A3189" w:rsidRPr="00103082" w14:paraId="71A59A56" w14:textId="777D2D93" w:rsidTr="00B960DB">
        <w:trPr>
          <w:trHeight w:val="300"/>
          <w:jc w:val="center"/>
        </w:trPr>
        <w:tc>
          <w:tcPr>
            <w:tcW w:w="1838" w:type="dxa"/>
            <w:gridSpan w:val="2"/>
            <w:tcBorders>
              <w:top w:val="nil"/>
              <w:left w:val="single" w:sz="4" w:space="0" w:color="auto"/>
              <w:bottom w:val="single" w:sz="4" w:space="0" w:color="auto"/>
              <w:right w:val="single" w:sz="4" w:space="0" w:color="auto"/>
            </w:tcBorders>
            <w:noWrap/>
            <w:vAlign w:val="bottom"/>
          </w:tcPr>
          <w:p w14:paraId="71A59A4B" w14:textId="77777777" w:rsidR="006A3189" w:rsidRPr="00103082" w:rsidRDefault="006A3189">
            <w:pPr>
              <w:rPr>
                <w:color w:val="000000"/>
                <w:sz w:val="22"/>
                <w:szCs w:val="22"/>
              </w:rPr>
            </w:pPr>
          </w:p>
        </w:tc>
        <w:tc>
          <w:tcPr>
            <w:tcW w:w="1701" w:type="dxa"/>
            <w:tcBorders>
              <w:top w:val="nil"/>
              <w:left w:val="nil"/>
              <w:bottom w:val="single" w:sz="4" w:space="0" w:color="auto"/>
              <w:right w:val="single" w:sz="4" w:space="0" w:color="auto"/>
            </w:tcBorders>
            <w:noWrap/>
            <w:vAlign w:val="bottom"/>
          </w:tcPr>
          <w:p w14:paraId="71A59A4C" w14:textId="77777777" w:rsidR="006A3189" w:rsidRPr="00103082" w:rsidRDefault="006A3189">
            <w:pPr>
              <w:rPr>
                <w:color w:val="000000"/>
                <w:sz w:val="22"/>
                <w:szCs w:val="22"/>
              </w:rPr>
            </w:pPr>
            <w:r w:rsidRPr="00103082">
              <w:rPr>
                <w:color w:val="000000"/>
                <w:sz w:val="22"/>
                <w:szCs w:val="22"/>
              </w:rPr>
              <w:t> </w:t>
            </w:r>
          </w:p>
        </w:tc>
        <w:tc>
          <w:tcPr>
            <w:tcW w:w="1559" w:type="dxa"/>
            <w:tcBorders>
              <w:top w:val="nil"/>
              <w:left w:val="nil"/>
              <w:bottom w:val="single" w:sz="4" w:space="0" w:color="auto"/>
              <w:right w:val="single" w:sz="4" w:space="0" w:color="auto"/>
            </w:tcBorders>
            <w:noWrap/>
            <w:vAlign w:val="bottom"/>
          </w:tcPr>
          <w:p w14:paraId="71A59A4D" w14:textId="77777777" w:rsidR="006A3189" w:rsidRPr="00103082" w:rsidRDefault="006A3189">
            <w:pPr>
              <w:rPr>
                <w:color w:val="000000"/>
                <w:sz w:val="22"/>
                <w:szCs w:val="22"/>
              </w:rPr>
            </w:pPr>
            <w:r w:rsidRPr="00103082">
              <w:rPr>
                <w:color w:val="000000"/>
                <w:sz w:val="22"/>
                <w:szCs w:val="22"/>
              </w:rPr>
              <w:t> </w:t>
            </w:r>
          </w:p>
        </w:tc>
        <w:tc>
          <w:tcPr>
            <w:tcW w:w="1843" w:type="dxa"/>
            <w:tcBorders>
              <w:top w:val="nil"/>
              <w:left w:val="nil"/>
              <w:bottom w:val="single" w:sz="4" w:space="0" w:color="auto"/>
              <w:right w:val="single" w:sz="4" w:space="0" w:color="auto"/>
            </w:tcBorders>
            <w:noWrap/>
            <w:vAlign w:val="bottom"/>
          </w:tcPr>
          <w:p w14:paraId="71A59A4E" w14:textId="77777777" w:rsidR="006A3189" w:rsidRPr="00103082" w:rsidRDefault="006A3189">
            <w:pPr>
              <w:rPr>
                <w:color w:val="000000"/>
                <w:sz w:val="22"/>
                <w:szCs w:val="22"/>
              </w:rPr>
            </w:pPr>
            <w:r w:rsidRPr="00103082">
              <w:rPr>
                <w:color w:val="000000"/>
                <w:sz w:val="22"/>
                <w:szCs w:val="22"/>
              </w:rPr>
              <w:t> </w:t>
            </w:r>
          </w:p>
        </w:tc>
        <w:tc>
          <w:tcPr>
            <w:tcW w:w="1559" w:type="dxa"/>
            <w:tcBorders>
              <w:top w:val="nil"/>
              <w:left w:val="nil"/>
              <w:bottom w:val="single" w:sz="4" w:space="0" w:color="auto"/>
              <w:right w:val="single" w:sz="4" w:space="0" w:color="auto"/>
            </w:tcBorders>
            <w:noWrap/>
            <w:vAlign w:val="bottom"/>
          </w:tcPr>
          <w:p w14:paraId="71A59A4F" w14:textId="77777777" w:rsidR="006A3189" w:rsidRPr="00103082" w:rsidRDefault="006A3189">
            <w:pPr>
              <w:rPr>
                <w:color w:val="000000"/>
                <w:sz w:val="22"/>
                <w:szCs w:val="22"/>
              </w:rPr>
            </w:pPr>
            <w:r w:rsidRPr="00103082">
              <w:rPr>
                <w:color w:val="000000"/>
                <w:sz w:val="22"/>
                <w:szCs w:val="22"/>
              </w:rPr>
              <w:t> </w:t>
            </w:r>
          </w:p>
        </w:tc>
        <w:tc>
          <w:tcPr>
            <w:tcW w:w="1985" w:type="dxa"/>
            <w:tcBorders>
              <w:top w:val="nil"/>
              <w:left w:val="nil"/>
              <w:bottom w:val="single" w:sz="4" w:space="0" w:color="auto"/>
              <w:right w:val="single" w:sz="4" w:space="0" w:color="auto"/>
            </w:tcBorders>
            <w:noWrap/>
            <w:vAlign w:val="bottom"/>
          </w:tcPr>
          <w:p w14:paraId="71A59A50" w14:textId="77777777" w:rsidR="006A3189" w:rsidRPr="00103082" w:rsidRDefault="006A3189">
            <w:pPr>
              <w:rPr>
                <w:color w:val="000000"/>
                <w:sz w:val="22"/>
                <w:szCs w:val="22"/>
              </w:rPr>
            </w:pPr>
            <w:r w:rsidRPr="00103082">
              <w:rPr>
                <w:color w:val="000000"/>
                <w:sz w:val="22"/>
                <w:szCs w:val="22"/>
              </w:rPr>
              <w:t> </w:t>
            </w:r>
          </w:p>
        </w:tc>
        <w:tc>
          <w:tcPr>
            <w:tcW w:w="1417" w:type="dxa"/>
            <w:tcBorders>
              <w:top w:val="nil"/>
              <w:left w:val="nil"/>
              <w:bottom w:val="single" w:sz="4" w:space="0" w:color="auto"/>
              <w:right w:val="single" w:sz="4" w:space="0" w:color="auto"/>
            </w:tcBorders>
            <w:noWrap/>
            <w:vAlign w:val="bottom"/>
          </w:tcPr>
          <w:p w14:paraId="71A59A51" w14:textId="77777777" w:rsidR="006A3189" w:rsidRPr="00103082" w:rsidRDefault="006A3189">
            <w:pPr>
              <w:rPr>
                <w:color w:val="000000"/>
                <w:sz w:val="22"/>
                <w:szCs w:val="22"/>
              </w:rPr>
            </w:pPr>
            <w:r w:rsidRPr="00103082">
              <w:rPr>
                <w:color w:val="000000"/>
                <w:sz w:val="22"/>
                <w:szCs w:val="22"/>
              </w:rPr>
              <w:t> </w:t>
            </w:r>
          </w:p>
        </w:tc>
        <w:tc>
          <w:tcPr>
            <w:tcW w:w="1464" w:type="dxa"/>
            <w:tcBorders>
              <w:top w:val="nil"/>
              <w:left w:val="nil"/>
              <w:bottom w:val="single" w:sz="4" w:space="0" w:color="auto"/>
              <w:right w:val="single" w:sz="4" w:space="0" w:color="auto"/>
            </w:tcBorders>
            <w:noWrap/>
            <w:vAlign w:val="bottom"/>
          </w:tcPr>
          <w:p w14:paraId="71A59A55" w14:textId="07F2C968" w:rsidR="006A3189" w:rsidRPr="00103082" w:rsidRDefault="006A3189">
            <w:pPr>
              <w:rPr>
                <w:color w:val="000000"/>
                <w:sz w:val="22"/>
                <w:szCs w:val="22"/>
              </w:rPr>
            </w:pPr>
            <w:r w:rsidRPr="00103082">
              <w:rPr>
                <w:color w:val="000000"/>
                <w:sz w:val="22"/>
                <w:szCs w:val="22"/>
              </w:rPr>
              <w:t> </w:t>
            </w:r>
          </w:p>
        </w:tc>
        <w:tc>
          <w:tcPr>
            <w:tcW w:w="1194" w:type="dxa"/>
            <w:tcBorders>
              <w:top w:val="nil"/>
              <w:left w:val="nil"/>
              <w:bottom w:val="single" w:sz="4" w:space="0" w:color="auto"/>
              <w:right w:val="single" w:sz="4" w:space="0" w:color="auto"/>
            </w:tcBorders>
          </w:tcPr>
          <w:p w14:paraId="184A53F2" w14:textId="77777777" w:rsidR="006A3189" w:rsidRPr="00103082" w:rsidRDefault="006A3189">
            <w:pPr>
              <w:rPr>
                <w:color w:val="000000"/>
                <w:sz w:val="22"/>
                <w:szCs w:val="22"/>
              </w:rPr>
            </w:pPr>
          </w:p>
        </w:tc>
      </w:tr>
      <w:tr w:rsidR="006A3189" w:rsidRPr="00103082" w14:paraId="71A59A62" w14:textId="768321FC" w:rsidTr="00B960DB">
        <w:trPr>
          <w:trHeight w:val="300"/>
          <w:jc w:val="center"/>
        </w:trPr>
        <w:tc>
          <w:tcPr>
            <w:tcW w:w="1838" w:type="dxa"/>
            <w:gridSpan w:val="2"/>
            <w:tcBorders>
              <w:top w:val="nil"/>
              <w:left w:val="single" w:sz="4" w:space="0" w:color="auto"/>
              <w:bottom w:val="single" w:sz="4" w:space="0" w:color="auto"/>
              <w:right w:val="single" w:sz="4" w:space="0" w:color="auto"/>
            </w:tcBorders>
            <w:noWrap/>
            <w:vAlign w:val="bottom"/>
          </w:tcPr>
          <w:p w14:paraId="71A59A57" w14:textId="77777777" w:rsidR="006A3189" w:rsidRPr="00103082" w:rsidRDefault="006A3189">
            <w:pPr>
              <w:rPr>
                <w:b/>
                <w:bCs/>
                <w:color w:val="000000"/>
                <w:sz w:val="22"/>
                <w:szCs w:val="22"/>
              </w:rPr>
            </w:pPr>
            <w:r w:rsidRPr="00103082">
              <w:rPr>
                <w:b/>
                <w:bCs/>
                <w:color w:val="000000"/>
                <w:sz w:val="22"/>
                <w:szCs w:val="22"/>
              </w:rPr>
              <w:t>Iš viso:</w:t>
            </w:r>
          </w:p>
        </w:tc>
        <w:tc>
          <w:tcPr>
            <w:tcW w:w="1701" w:type="dxa"/>
            <w:tcBorders>
              <w:top w:val="nil"/>
              <w:left w:val="nil"/>
              <w:bottom w:val="single" w:sz="4" w:space="0" w:color="auto"/>
              <w:right w:val="single" w:sz="4" w:space="0" w:color="auto"/>
            </w:tcBorders>
            <w:noWrap/>
            <w:vAlign w:val="bottom"/>
          </w:tcPr>
          <w:p w14:paraId="71A59A58" w14:textId="77777777" w:rsidR="006A3189" w:rsidRPr="00103082" w:rsidRDefault="006A3189">
            <w:pPr>
              <w:rPr>
                <w:color w:val="000000"/>
                <w:sz w:val="22"/>
                <w:szCs w:val="22"/>
              </w:rPr>
            </w:pPr>
            <w:r w:rsidRPr="00103082">
              <w:rPr>
                <w:color w:val="000000"/>
                <w:sz w:val="22"/>
                <w:szCs w:val="22"/>
              </w:rPr>
              <w:t> </w:t>
            </w:r>
          </w:p>
        </w:tc>
        <w:tc>
          <w:tcPr>
            <w:tcW w:w="1559" w:type="dxa"/>
            <w:tcBorders>
              <w:top w:val="nil"/>
              <w:left w:val="nil"/>
              <w:bottom w:val="single" w:sz="4" w:space="0" w:color="auto"/>
              <w:right w:val="single" w:sz="4" w:space="0" w:color="auto"/>
            </w:tcBorders>
            <w:noWrap/>
            <w:vAlign w:val="bottom"/>
          </w:tcPr>
          <w:p w14:paraId="71A59A59" w14:textId="77777777" w:rsidR="006A3189" w:rsidRPr="00103082" w:rsidRDefault="006A3189">
            <w:pPr>
              <w:rPr>
                <w:color w:val="000000"/>
                <w:sz w:val="22"/>
                <w:szCs w:val="22"/>
              </w:rPr>
            </w:pPr>
            <w:r w:rsidRPr="00103082">
              <w:rPr>
                <w:color w:val="000000"/>
                <w:sz w:val="22"/>
                <w:szCs w:val="22"/>
              </w:rPr>
              <w:t> </w:t>
            </w:r>
          </w:p>
        </w:tc>
        <w:tc>
          <w:tcPr>
            <w:tcW w:w="1843" w:type="dxa"/>
            <w:tcBorders>
              <w:top w:val="nil"/>
              <w:left w:val="nil"/>
              <w:bottom w:val="single" w:sz="4" w:space="0" w:color="auto"/>
              <w:right w:val="single" w:sz="4" w:space="0" w:color="auto"/>
            </w:tcBorders>
            <w:noWrap/>
            <w:vAlign w:val="bottom"/>
          </w:tcPr>
          <w:p w14:paraId="71A59A5A" w14:textId="77777777" w:rsidR="006A3189" w:rsidRPr="00103082" w:rsidRDefault="006A3189">
            <w:pPr>
              <w:rPr>
                <w:color w:val="000000"/>
                <w:sz w:val="22"/>
                <w:szCs w:val="22"/>
              </w:rPr>
            </w:pPr>
            <w:r w:rsidRPr="00103082">
              <w:rPr>
                <w:color w:val="000000"/>
                <w:sz w:val="22"/>
                <w:szCs w:val="22"/>
              </w:rPr>
              <w:t> </w:t>
            </w:r>
          </w:p>
        </w:tc>
        <w:tc>
          <w:tcPr>
            <w:tcW w:w="1559" w:type="dxa"/>
            <w:tcBorders>
              <w:top w:val="nil"/>
              <w:left w:val="nil"/>
              <w:bottom w:val="single" w:sz="4" w:space="0" w:color="auto"/>
              <w:right w:val="single" w:sz="4" w:space="0" w:color="auto"/>
            </w:tcBorders>
            <w:noWrap/>
            <w:vAlign w:val="bottom"/>
          </w:tcPr>
          <w:p w14:paraId="71A59A5B" w14:textId="77777777" w:rsidR="006A3189" w:rsidRPr="00103082" w:rsidRDefault="006A3189">
            <w:pPr>
              <w:rPr>
                <w:color w:val="000000"/>
                <w:sz w:val="22"/>
                <w:szCs w:val="22"/>
              </w:rPr>
            </w:pPr>
            <w:r w:rsidRPr="00103082">
              <w:rPr>
                <w:color w:val="000000"/>
                <w:sz w:val="22"/>
                <w:szCs w:val="22"/>
              </w:rPr>
              <w:t> </w:t>
            </w:r>
          </w:p>
        </w:tc>
        <w:tc>
          <w:tcPr>
            <w:tcW w:w="1985" w:type="dxa"/>
            <w:tcBorders>
              <w:top w:val="nil"/>
              <w:left w:val="nil"/>
              <w:bottom w:val="single" w:sz="4" w:space="0" w:color="auto"/>
              <w:right w:val="single" w:sz="4" w:space="0" w:color="auto"/>
            </w:tcBorders>
            <w:noWrap/>
            <w:vAlign w:val="bottom"/>
          </w:tcPr>
          <w:p w14:paraId="71A59A5C" w14:textId="77777777" w:rsidR="006A3189" w:rsidRPr="00103082" w:rsidRDefault="006A3189">
            <w:pPr>
              <w:rPr>
                <w:color w:val="000000"/>
                <w:sz w:val="22"/>
                <w:szCs w:val="22"/>
              </w:rPr>
            </w:pPr>
            <w:r w:rsidRPr="00103082">
              <w:rPr>
                <w:color w:val="000000"/>
                <w:sz w:val="22"/>
                <w:szCs w:val="22"/>
              </w:rPr>
              <w:t> </w:t>
            </w:r>
          </w:p>
        </w:tc>
        <w:tc>
          <w:tcPr>
            <w:tcW w:w="1417" w:type="dxa"/>
            <w:tcBorders>
              <w:top w:val="nil"/>
              <w:left w:val="nil"/>
              <w:bottom w:val="single" w:sz="4" w:space="0" w:color="auto"/>
              <w:right w:val="single" w:sz="4" w:space="0" w:color="auto"/>
            </w:tcBorders>
            <w:noWrap/>
            <w:vAlign w:val="bottom"/>
          </w:tcPr>
          <w:p w14:paraId="71A59A5D" w14:textId="77777777" w:rsidR="006A3189" w:rsidRPr="00103082" w:rsidRDefault="006A3189">
            <w:pPr>
              <w:rPr>
                <w:color w:val="000000"/>
                <w:sz w:val="22"/>
                <w:szCs w:val="22"/>
              </w:rPr>
            </w:pPr>
            <w:r w:rsidRPr="00103082">
              <w:rPr>
                <w:color w:val="000000"/>
                <w:sz w:val="22"/>
                <w:szCs w:val="22"/>
              </w:rPr>
              <w:t> </w:t>
            </w:r>
          </w:p>
        </w:tc>
        <w:tc>
          <w:tcPr>
            <w:tcW w:w="1464" w:type="dxa"/>
            <w:tcBorders>
              <w:top w:val="nil"/>
              <w:left w:val="nil"/>
              <w:bottom w:val="single" w:sz="4" w:space="0" w:color="auto"/>
              <w:right w:val="single" w:sz="4" w:space="0" w:color="auto"/>
            </w:tcBorders>
            <w:noWrap/>
            <w:vAlign w:val="bottom"/>
          </w:tcPr>
          <w:p w14:paraId="71A59A61" w14:textId="0ABB9833" w:rsidR="006A3189" w:rsidRPr="00103082" w:rsidRDefault="006A3189">
            <w:pPr>
              <w:rPr>
                <w:color w:val="000000"/>
                <w:sz w:val="22"/>
                <w:szCs w:val="22"/>
              </w:rPr>
            </w:pPr>
            <w:r w:rsidRPr="00103082">
              <w:rPr>
                <w:color w:val="000000"/>
                <w:sz w:val="22"/>
                <w:szCs w:val="22"/>
              </w:rPr>
              <w:t> </w:t>
            </w:r>
          </w:p>
        </w:tc>
        <w:tc>
          <w:tcPr>
            <w:tcW w:w="1194" w:type="dxa"/>
            <w:tcBorders>
              <w:top w:val="nil"/>
              <w:left w:val="nil"/>
              <w:bottom w:val="single" w:sz="4" w:space="0" w:color="auto"/>
              <w:right w:val="single" w:sz="4" w:space="0" w:color="auto"/>
            </w:tcBorders>
          </w:tcPr>
          <w:p w14:paraId="1FBBADCB" w14:textId="77777777" w:rsidR="006A3189" w:rsidRPr="00103082" w:rsidRDefault="006A3189">
            <w:pPr>
              <w:rPr>
                <w:color w:val="000000"/>
                <w:sz w:val="22"/>
                <w:szCs w:val="22"/>
              </w:rPr>
            </w:pPr>
          </w:p>
        </w:tc>
      </w:tr>
      <w:tr w:rsidR="006A3189" w:rsidRPr="00103082" w14:paraId="71A59A77" w14:textId="7E07184A" w:rsidTr="00B960DB">
        <w:trPr>
          <w:trHeight w:val="300"/>
          <w:jc w:val="center"/>
        </w:trPr>
        <w:tc>
          <w:tcPr>
            <w:tcW w:w="414" w:type="dxa"/>
            <w:tcBorders>
              <w:top w:val="nil"/>
              <w:left w:val="nil"/>
              <w:bottom w:val="nil"/>
              <w:right w:val="nil"/>
            </w:tcBorders>
          </w:tcPr>
          <w:p w14:paraId="71A59A63" w14:textId="77777777" w:rsidR="006A3189" w:rsidRPr="00103082" w:rsidRDefault="006A3189">
            <w:pPr>
              <w:jc w:val="both"/>
              <w:rPr>
                <w:i/>
                <w:sz w:val="24"/>
                <w:szCs w:val="24"/>
              </w:rPr>
            </w:pPr>
          </w:p>
        </w:tc>
        <w:tc>
          <w:tcPr>
            <w:tcW w:w="12952" w:type="dxa"/>
            <w:gridSpan w:val="8"/>
            <w:tcBorders>
              <w:top w:val="nil"/>
              <w:left w:val="nil"/>
              <w:bottom w:val="nil"/>
              <w:right w:val="nil"/>
            </w:tcBorders>
            <w:noWrap/>
            <w:vAlign w:val="bottom"/>
          </w:tcPr>
          <w:p w14:paraId="71A59A64" w14:textId="77777777" w:rsidR="006A3189" w:rsidRPr="00103082" w:rsidRDefault="006A3189">
            <w:pPr>
              <w:jc w:val="both"/>
              <w:rPr>
                <w:i/>
                <w:sz w:val="16"/>
                <w:szCs w:val="16"/>
              </w:rPr>
            </w:pPr>
          </w:p>
          <w:p w14:paraId="71A59A65" w14:textId="77777777" w:rsidR="006A3189" w:rsidRPr="00103082" w:rsidRDefault="006A3189">
            <w:pPr>
              <w:tabs>
                <w:tab w:val="left" w:pos="851"/>
              </w:tabs>
              <w:rPr>
                <w:sz w:val="24"/>
                <w:szCs w:val="24"/>
              </w:rPr>
            </w:pPr>
            <w:r w:rsidRPr="00103082">
              <w:rPr>
                <w:sz w:val="24"/>
                <w:szCs w:val="24"/>
              </w:rPr>
              <w:t>Pareiškėjo vadovo vardas ir pavardė, parašas _____________________________________________</w:t>
            </w:r>
          </w:p>
          <w:p w14:paraId="71A59A66" w14:textId="77777777" w:rsidR="006A3189" w:rsidRPr="00103082" w:rsidRDefault="006A3189">
            <w:pPr>
              <w:tabs>
                <w:tab w:val="left" w:pos="851"/>
              </w:tabs>
              <w:rPr>
                <w:sz w:val="16"/>
                <w:szCs w:val="16"/>
              </w:rPr>
            </w:pPr>
          </w:p>
          <w:p w14:paraId="71A59A67" w14:textId="77777777" w:rsidR="006A3189" w:rsidRPr="00103082" w:rsidRDefault="006A3189">
            <w:pPr>
              <w:tabs>
                <w:tab w:val="left" w:pos="851"/>
              </w:tabs>
              <w:rPr>
                <w:sz w:val="24"/>
                <w:szCs w:val="24"/>
              </w:rPr>
            </w:pPr>
            <w:r w:rsidRPr="00103082">
              <w:rPr>
                <w:sz w:val="24"/>
                <w:szCs w:val="24"/>
              </w:rPr>
              <w:t>Pareiškėjo finansininko vardas ir pavardė, parašas ___________________________________________</w:t>
            </w:r>
          </w:p>
          <w:p w14:paraId="71A59A68" w14:textId="77777777" w:rsidR="006A3189" w:rsidRPr="00103082" w:rsidRDefault="006A3189">
            <w:pPr>
              <w:pStyle w:val="Betarp"/>
              <w:ind w:firstLine="40"/>
              <w:jc w:val="both"/>
              <w:rPr>
                <w:rFonts w:ascii="Times New Roman" w:hAnsi="Times New Roman" w:cs="Times New Roman"/>
                <w:color w:val="000000"/>
                <w:sz w:val="16"/>
                <w:szCs w:val="16"/>
              </w:rPr>
            </w:pPr>
          </w:p>
          <w:p w14:paraId="33086B34" w14:textId="77777777" w:rsidR="006A3189" w:rsidRPr="00103082" w:rsidRDefault="006A3189" w:rsidP="00D33EAB">
            <w:pPr>
              <w:pStyle w:val="Betarp"/>
              <w:ind w:firstLine="40"/>
              <w:jc w:val="both"/>
              <w:rPr>
                <w:rFonts w:ascii="Times New Roman" w:hAnsi="Times New Roman" w:cs="Times New Roman"/>
                <w:b/>
                <w:bCs/>
                <w:color w:val="000000"/>
                <w:sz w:val="20"/>
                <w:szCs w:val="20"/>
              </w:rPr>
            </w:pPr>
            <w:r w:rsidRPr="00103082">
              <w:rPr>
                <w:rFonts w:ascii="Times New Roman" w:hAnsi="Times New Roman" w:cs="Times New Roman"/>
                <w:b/>
                <w:bCs/>
                <w:color w:val="000000"/>
                <w:sz w:val="20"/>
                <w:szCs w:val="20"/>
              </w:rPr>
              <w:t>Paaiškinimai:</w:t>
            </w:r>
          </w:p>
          <w:p w14:paraId="021E2F82" w14:textId="36E9665A" w:rsidR="006A3189" w:rsidRPr="00103082" w:rsidRDefault="006A3189" w:rsidP="00123CBE">
            <w:pPr>
              <w:pStyle w:val="Betarp"/>
              <w:jc w:val="both"/>
              <w:rPr>
                <w:rFonts w:ascii="Times New Roman" w:hAnsi="Times New Roman" w:cs="Times New Roman"/>
                <w:color w:val="000000"/>
                <w:sz w:val="20"/>
                <w:szCs w:val="20"/>
              </w:rPr>
            </w:pPr>
            <w:r w:rsidRPr="00103082">
              <w:rPr>
                <w:rFonts w:ascii="Times New Roman" w:hAnsi="Times New Roman" w:cs="Times New Roman"/>
                <w:color w:val="000000"/>
                <w:sz w:val="20"/>
                <w:szCs w:val="20"/>
              </w:rPr>
              <w:t>1 skiltyje n</w:t>
            </w:r>
            <w:r w:rsidRPr="00103082">
              <w:rPr>
                <w:rFonts w:ascii="Times New Roman" w:eastAsia="Times New Roman" w:hAnsi="Times New Roman" w:cs="Times New Roman"/>
                <w:sz w:val="20"/>
                <w:szCs w:val="20"/>
                <w:lang w:eastAsia="lt-LT"/>
              </w:rPr>
              <w:t xml:space="preserve">urodomas pareigybės pavadinimas. </w:t>
            </w:r>
            <w:r w:rsidRPr="00103082">
              <w:rPr>
                <w:rFonts w:ascii="Times New Roman" w:hAnsi="Times New Roman" w:cs="Times New Roman"/>
                <w:sz w:val="20"/>
                <w:szCs w:val="20"/>
              </w:rPr>
              <w:t>Jei pareigybių darbo užmokestis arba įdarbinimo trukmė skiriasi, jos turi būti nurodomos atskirose eilutėse.</w:t>
            </w:r>
          </w:p>
          <w:p w14:paraId="71A59A6B" w14:textId="670BC879" w:rsidR="006A3189" w:rsidRPr="00103082" w:rsidRDefault="006A3189">
            <w:pPr>
              <w:tabs>
                <w:tab w:val="left" w:pos="851"/>
              </w:tabs>
              <w:jc w:val="both"/>
              <w:rPr>
                <w:color w:val="000000"/>
              </w:rPr>
            </w:pPr>
            <w:r w:rsidRPr="00103082">
              <w:rPr>
                <w:color w:val="000000"/>
              </w:rPr>
              <w:t xml:space="preserve">2 skiltyje nurodomas </w:t>
            </w:r>
            <w:r w:rsidRPr="00103082">
              <w:t>planuojamų įdarbinti darbuotojų skaičius pagal konkrečią pareigybę.</w:t>
            </w:r>
          </w:p>
          <w:p w14:paraId="71A59A6C" w14:textId="27D4D9B4" w:rsidR="006A3189" w:rsidRPr="00103082" w:rsidRDefault="006A3189">
            <w:pPr>
              <w:tabs>
                <w:tab w:val="left" w:pos="851"/>
              </w:tabs>
              <w:jc w:val="both"/>
              <w:rPr>
                <w:color w:val="000000"/>
              </w:rPr>
            </w:pPr>
            <w:r w:rsidRPr="00103082">
              <w:rPr>
                <w:color w:val="000000"/>
              </w:rPr>
              <w:t xml:space="preserve">3 skiltyje nurodomas </w:t>
            </w:r>
            <w:r w:rsidRPr="00103082">
              <w:t>planuojamas įdarbinimo laikotarpis mėnesiais.</w:t>
            </w:r>
          </w:p>
          <w:p w14:paraId="71A59A6D" w14:textId="21F648E5" w:rsidR="006A3189" w:rsidRPr="00103082" w:rsidRDefault="006A3189">
            <w:pPr>
              <w:tabs>
                <w:tab w:val="left" w:pos="851"/>
              </w:tabs>
              <w:jc w:val="both"/>
              <w:rPr>
                <w:color w:val="000000"/>
              </w:rPr>
            </w:pPr>
            <w:r w:rsidRPr="00103082">
              <w:rPr>
                <w:color w:val="000000"/>
              </w:rPr>
              <w:t>4 skiltyje n</w:t>
            </w:r>
            <w:r w:rsidRPr="00103082">
              <w:t xml:space="preserve">urodomas planuojamas darbo užmokestis </w:t>
            </w:r>
            <w:r w:rsidRPr="00103082">
              <w:rPr>
                <w:rStyle w:val="Grietas"/>
                <w:b w:val="0"/>
                <w:bCs w:val="0"/>
              </w:rPr>
              <w:t>vienam darbuotojui per mėnesį (bruto).</w:t>
            </w:r>
            <w:r w:rsidRPr="00103082">
              <w:rPr>
                <w:rStyle w:val="Grietas"/>
              </w:rPr>
              <w:t xml:space="preserve"> </w:t>
            </w:r>
            <w:r w:rsidRPr="00103082">
              <w:t>Darbo užmokestis gali būti didesnis už minimalų atlyginimą.</w:t>
            </w:r>
          </w:p>
          <w:p w14:paraId="71A59A6E" w14:textId="27022CBD" w:rsidR="006A3189" w:rsidRPr="00103082" w:rsidRDefault="006A3189">
            <w:pPr>
              <w:tabs>
                <w:tab w:val="left" w:pos="851"/>
              </w:tabs>
              <w:jc w:val="both"/>
              <w:rPr>
                <w:color w:val="000000"/>
              </w:rPr>
            </w:pPr>
            <w:r w:rsidRPr="00103082">
              <w:rPr>
                <w:color w:val="000000"/>
              </w:rPr>
              <w:t xml:space="preserve">5 skiltyje nurodomos </w:t>
            </w:r>
            <w:r w:rsidRPr="00103082">
              <w:t xml:space="preserve">planuojamos darbdavio valstybinio socialinio draudimo įmokos </w:t>
            </w:r>
            <w:r w:rsidRPr="00103082">
              <w:rPr>
                <w:rStyle w:val="Grietas"/>
                <w:b w:val="0"/>
                <w:bCs w:val="0"/>
              </w:rPr>
              <w:t>vienam darbuotojui per mėnesį.</w:t>
            </w:r>
          </w:p>
          <w:p w14:paraId="71A59A6F" w14:textId="1026F3FB" w:rsidR="006A3189" w:rsidRPr="00103082" w:rsidRDefault="006A3189">
            <w:pPr>
              <w:tabs>
                <w:tab w:val="left" w:pos="851"/>
              </w:tabs>
              <w:jc w:val="both"/>
              <w:rPr>
                <w:color w:val="000000"/>
              </w:rPr>
            </w:pPr>
            <w:r w:rsidRPr="00103082">
              <w:rPr>
                <w:color w:val="000000"/>
              </w:rPr>
              <w:t>6 skiltyje n</w:t>
            </w:r>
            <w:r w:rsidRPr="00103082">
              <w:t>urodoma planuojama kompensacija už nepanaudotas atostogas visam įdarbinimo laikotarpiui (įskaitant darbdavio socialinio draudimo įmokas).</w:t>
            </w:r>
          </w:p>
          <w:p w14:paraId="75C3C55B" w14:textId="33F0045D" w:rsidR="006A3189" w:rsidRPr="00103082" w:rsidRDefault="006A3189" w:rsidP="006A3189">
            <w:pPr>
              <w:tabs>
                <w:tab w:val="left" w:pos="851"/>
              </w:tabs>
              <w:jc w:val="both"/>
            </w:pPr>
            <w:r w:rsidRPr="00103082">
              <w:rPr>
                <w:color w:val="000000"/>
              </w:rPr>
              <w:t xml:space="preserve">7 skiltyje </w:t>
            </w:r>
            <w:r w:rsidR="00921E69" w:rsidRPr="00103082">
              <w:t>nurodomos bendros išlaidos, apskaičiuojamos sudedant darbo užmokestį ir darbdavio socialinio draudimo įmokas už visą įdarbinimo laikotarpį bei planuojamą kompensaciją už nepanaudotas atostogas: (2 × 3 × (4 + 5)) + 6.</w:t>
            </w:r>
          </w:p>
          <w:p w14:paraId="222989B5" w14:textId="61AF5196" w:rsidR="006A3189" w:rsidRPr="00103082" w:rsidRDefault="006A3189" w:rsidP="001F5C40">
            <w:pPr>
              <w:tabs>
                <w:tab w:val="left" w:pos="851"/>
              </w:tabs>
              <w:jc w:val="both"/>
            </w:pPr>
            <w:r w:rsidRPr="00103082">
              <w:rPr>
                <w:color w:val="000000"/>
              </w:rPr>
              <w:t>8 skiltyje n</w:t>
            </w:r>
            <w:r w:rsidRPr="00103082">
              <w:t xml:space="preserve">urodoma </w:t>
            </w:r>
            <w:r w:rsidR="004706E4">
              <w:t>S</w:t>
            </w:r>
            <w:r w:rsidRPr="00103082">
              <w:t>avivaldybės kompensuojama suma. Kompensuojamas darbo užmokestis negali viršyti Lietuvos Respublikos Vyriausybės patvirtintos minimalios mėnesinės algos arba minimalaus valandinio atlygio, proporcingai faktiškai dirbtam laikui.</w:t>
            </w:r>
          </w:p>
          <w:p w14:paraId="27DEB356" w14:textId="0A19390A" w:rsidR="001F5C40" w:rsidRPr="00103082" w:rsidRDefault="001F5C40" w:rsidP="001F5C40">
            <w:pPr>
              <w:tabs>
                <w:tab w:val="left" w:pos="851"/>
              </w:tabs>
              <w:jc w:val="both"/>
            </w:pPr>
            <w:r w:rsidRPr="00103082">
              <w:t xml:space="preserve">9 </w:t>
            </w:r>
            <w:r w:rsidRPr="00103082">
              <w:rPr>
                <w:color w:val="000000"/>
              </w:rPr>
              <w:t>skiltyje n</w:t>
            </w:r>
            <w:r w:rsidRPr="00103082">
              <w:t xml:space="preserve">urodoma </w:t>
            </w:r>
            <w:r w:rsidR="005B1B45" w:rsidRPr="00103082">
              <w:t>darbdavio lėšomis finansuojama darbo užmokesčio ir kitų su darbuotojų įdarbinimu susijusių išlaidų dalis, viršijanti kompensuojamą sumą.</w:t>
            </w:r>
          </w:p>
          <w:p w14:paraId="7F5516C1" w14:textId="2E94996E" w:rsidR="006A3189" w:rsidRPr="00103082" w:rsidRDefault="006A3189" w:rsidP="00586ACE">
            <w:pPr>
              <w:tabs>
                <w:tab w:val="left" w:pos="851"/>
              </w:tabs>
              <w:jc w:val="both"/>
              <w:rPr>
                <w:color w:val="000000"/>
              </w:rPr>
            </w:pPr>
          </w:p>
          <w:p w14:paraId="71A59A76" w14:textId="7DB5D8A0" w:rsidR="006A3189" w:rsidRPr="00103082" w:rsidRDefault="006A3189" w:rsidP="00921E69">
            <w:pPr>
              <w:tabs>
                <w:tab w:val="left" w:pos="851"/>
              </w:tabs>
              <w:jc w:val="center"/>
              <w:rPr>
                <w:color w:val="000000"/>
              </w:rPr>
            </w:pPr>
            <w:r w:rsidRPr="00103082">
              <w:rPr>
                <w:color w:val="000000"/>
              </w:rPr>
              <w:t>_______________________________</w:t>
            </w:r>
          </w:p>
        </w:tc>
        <w:tc>
          <w:tcPr>
            <w:tcW w:w="1194" w:type="dxa"/>
            <w:tcBorders>
              <w:top w:val="nil"/>
              <w:left w:val="nil"/>
              <w:bottom w:val="nil"/>
              <w:right w:val="nil"/>
            </w:tcBorders>
          </w:tcPr>
          <w:p w14:paraId="713BBD06" w14:textId="77777777" w:rsidR="006A3189" w:rsidRPr="00103082" w:rsidRDefault="006A3189">
            <w:pPr>
              <w:jc w:val="both"/>
              <w:rPr>
                <w:i/>
                <w:sz w:val="16"/>
                <w:szCs w:val="16"/>
              </w:rPr>
            </w:pPr>
          </w:p>
        </w:tc>
      </w:tr>
    </w:tbl>
    <w:p w14:paraId="71A59A78" w14:textId="77777777" w:rsidR="00321D37" w:rsidRPr="00103082" w:rsidRDefault="009712C6">
      <w:pPr>
        <w:rPr>
          <w:rFonts w:eastAsiaTheme="minorHAnsi"/>
          <w:sz w:val="22"/>
          <w:szCs w:val="22"/>
          <w:lang w:eastAsia="en-US"/>
        </w:rPr>
        <w:sectPr w:rsidR="00321D37" w:rsidRPr="00103082">
          <w:pgSz w:w="16838" w:h="11906" w:orient="landscape"/>
          <w:pgMar w:top="1134" w:right="567" w:bottom="1134" w:left="1701" w:header="567" w:footer="567" w:gutter="0"/>
          <w:pgNumType w:start="1"/>
          <w:cols w:space="1296"/>
          <w:titlePg/>
          <w:docGrid w:linePitch="360"/>
        </w:sectPr>
      </w:pPr>
      <w:r w:rsidRPr="00103082">
        <w:rPr>
          <w:rFonts w:eastAsiaTheme="minorHAnsi"/>
          <w:sz w:val="22"/>
          <w:szCs w:val="22"/>
          <w:lang w:eastAsia="en-US"/>
        </w:rPr>
        <w:br w:type="page"/>
      </w:r>
    </w:p>
    <w:p w14:paraId="71A59A79" w14:textId="77777777" w:rsidR="00321D37" w:rsidRPr="00103082" w:rsidRDefault="00321D37">
      <w:pPr>
        <w:rPr>
          <w:rFonts w:eastAsiaTheme="minorHAnsi"/>
          <w:sz w:val="22"/>
          <w:szCs w:val="22"/>
          <w:lang w:eastAsia="en-US"/>
        </w:rPr>
      </w:pPr>
    </w:p>
    <w:p w14:paraId="71A59A7A" w14:textId="77777777" w:rsidR="00321D37" w:rsidRPr="00103082" w:rsidRDefault="009712C6">
      <w:pPr>
        <w:ind w:firstLine="5812"/>
        <w:rPr>
          <w:sz w:val="24"/>
          <w:szCs w:val="24"/>
        </w:rPr>
      </w:pPr>
      <w:r w:rsidRPr="00103082">
        <w:rPr>
          <w:sz w:val="24"/>
          <w:szCs w:val="24"/>
        </w:rPr>
        <w:t xml:space="preserve">Terminuoto įdarbinimo priemonės </w:t>
      </w:r>
    </w:p>
    <w:p w14:paraId="71A59A7B" w14:textId="77777777" w:rsidR="00321D37" w:rsidRPr="00103082" w:rsidRDefault="009712C6">
      <w:pPr>
        <w:ind w:firstLine="5812"/>
        <w:rPr>
          <w:sz w:val="24"/>
          <w:szCs w:val="24"/>
        </w:rPr>
      </w:pPr>
      <w:r w:rsidRPr="00103082">
        <w:rPr>
          <w:sz w:val="24"/>
          <w:szCs w:val="24"/>
        </w:rPr>
        <w:t xml:space="preserve">pagal Klaipėdos miesto savivaldybės </w:t>
      </w:r>
    </w:p>
    <w:p w14:paraId="71A59A7C" w14:textId="77777777" w:rsidR="00321D37" w:rsidRPr="00103082" w:rsidRDefault="009712C6">
      <w:pPr>
        <w:ind w:firstLine="5812"/>
        <w:rPr>
          <w:sz w:val="24"/>
          <w:szCs w:val="24"/>
        </w:rPr>
      </w:pPr>
      <w:r w:rsidRPr="00103082">
        <w:rPr>
          <w:sz w:val="24"/>
          <w:szCs w:val="24"/>
        </w:rPr>
        <w:t xml:space="preserve">užimtumo didinimo programą </w:t>
      </w:r>
    </w:p>
    <w:p w14:paraId="71A59A7D" w14:textId="77777777" w:rsidR="00321D37" w:rsidRPr="00103082" w:rsidRDefault="009712C6">
      <w:pPr>
        <w:ind w:firstLine="5812"/>
        <w:rPr>
          <w:sz w:val="24"/>
          <w:szCs w:val="24"/>
        </w:rPr>
      </w:pPr>
      <w:r w:rsidRPr="00103082">
        <w:rPr>
          <w:sz w:val="24"/>
          <w:szCs w:val="24"/>
        </w:rPr>
        <w:t>paraiškos 2 priedas</w:t>
      </w:r>
    </w:p>
    <w:p w14:paraId="71A59A7E" w14:textId="77777777" w:rsidR="00321D37" w:rsidRPr="00103082" w:rsidRDefault="00321D37">
      <w:pPr>
        <w:ind w:firstLine="5812"/>
        <w:rPr>
          <w:sz w:val="24"/>
          <w:szCs w:val="24"/>
        </w:rPr>
      </w:pPr>
    </w:p>
    <w:p w14:paraId="71A59A7F" w14:textId="77777777" w:rsidR="00321D37" w:rsidRPr="00103082" w:rsidRDefault="00321D37">
      <w:pPr>
        <w:ind w:firstLine="5812"/>
        <w:rPr>
          <w:sz w:val="24"/>
          <w:szCs w:val="24"/>
        </w:rPr>
      </w:pPr>
    </w:p>
    <w:p w14:paraId="71A59A80" w14:textId="77777777" w:rsidR="00321D37" w:rsidRPr="00103082" w:rsidRDefault="009712C6">
      <w:pPr>
        <w:pStyle w:val="Betarp"/>
        <w:jc w:val="center"/>
        <w:rPr>
          <w:rFonts w:ascii="Times New Roman" w:hAnsi="Times New Roman" w:cs="Times New Roman"/>
          <w:b/>
          <w:sz w:val="24"/>
          <w:szCs w:val="24"/>
          <w:lang w:eastAsia="lt-LT"/>
        </w:rPr>
      </w:pPr>
      <w:r w:rsidRPr="00103082">
        <w:rPr>
          <w:rFonts w:ascii="Times New Roman" w:hAnsi="Times New Roman" w:cs="Times New Roman"/>
          <w:b/>
          <w:sz w:val="24"/>
          <w:szCs w:val="24"/>
          <w:lang w:eastAsia="lt-LT"/>
        </w:rPr>
        <w:t>(Pareiškėjo deklaracijos forma)</w:t>
      </w:r>
    </w:p>
    <w:p w14:paraId="71A59A81" w14:textId="77777777" w:rsidR="00321D37" w:rsidRPr="00103082" w:rsidRDefault="00321D37">
      <w:pPr>
        <w:pStyle w:val="Betarp"/>
        <w:jc w:val="center"/>
        <w:rPr>
          <w:rFonts w:ascii="Times New Roman" w:hAnsi="Times New Roman" w:cs="Times New Roman"/>
          <w:b/>
          <w:sz w:val="24"/>
          <w:szCs w:val="24"/>
          <w:lang w:eastAsia="lt-LT"/>
        </w:rPr>
      </w:pPr>
    </w:p>
    <w:p w14:paraId="71A59A82" w14:textId="77777777" w:rsidR="00321D37" w:rsidRPr="00103082" w:rsidRDefault="00321D37">
      <w:pPr>
        <w:pStyle w:val="Betarp"/>
        <w:jc w:val="center"/>
        <w:rPr>
          <w:rFonts w:ascii="Times New Roman" w:hAnsi="Times New Roman" w:cs="Times New Roman"/>
          <w:b/>
          <w:sz w:val="24"/>
          <w:szCs w:val="24"/>
          <w:lang w:eastAsia="lt-LT"/>
        </w:rPr>
      </w:pPr>
    </w:p>
    <w:p w14:paraId="71A59A83" w14:textId="77777777" w:rsidR="00321D37" w:rsidRPr="00103082" w:rsidRDefault="009712C6">
      <w:pPr>
        <w:pStyle w:val="Betarp"/>
        <w:jc w:val="center"/>
        <w:rPr>
          <w:rFonts w:ascii="Times New Roman" w:hAnsi="Times New Roman" w:cs="Times New Roman"/>
          <w:sz w:val="24"/>
          <w:szCs w:val="24"/>
          <w:lang w:eastAsia="lt-LT"/>
        </w:rPr>
      </w:pPr>
      <w:r w:rsidRPr="00103082">
        <w:rPr>
          <w:rFonts w:ascii="Times New Roman" w:hAnsi="Times New Roman" w:cs="Times New Roman"/>
          <w:b/>
          <w:sz w:val="24"/>
          <w:szCs w:val="24"/>
          <w:lang w:eastAsia="lt-LT"/>
        </w:rPr>
        <w:t>PAREIŠKĖJO DEKLARACIJA</w:t>
      </w:r>
    </w:p>
    <w:p w14:paraId="71A59A84" w14:textId="77777777" w:rsidR="00321D37" w:rsidRPr="00103082" w:rsidRDefault="00321D37">
      <w:pPr>
        <w:pStyle w:val="Betarp"/>
        <w:jc w:val="both"/>
        <w:rPr>
          <w:rFonts w:ascii="Times New Roman" w:hAnsi="Times New Roman" w:cs="Times New Roman"/>
          <w:sz w:val="24"/>
          <w:szCs w:val="24"/>
          <w:lang w:eastAsia="lt-LT"/>
        </w:rPr>
      </w:pPr>
    </w:p>
    <w:p w14:paraId="71A59A85" w14:textId="77777777" w:rsidR="00321D37" w:rsidRPr="00103082" w:rsidRDefault="009712C6">
      <w:pPr>
        <w:ind w:right="-1" w:firstLine="567"/>
        <w:jc w:val="both"/>
        <w:rPr>
          <w:bCs/>
          <w:sz w:val="24"/>
          <w:szCs w:val="24"/>
        </w:rPr>
      </w:pPr>
      <w:r w:rsidRPr="00103082">
        <w:rPr>
          <w:sz w:val="24"/>
          <w:szCs w:val="24"/>
        </w:rPr>
        <w:t xml:space="preserve">Aš, _______________________________________________________, būdamas (-a) </w:t>
      </w:r>
    </w:p>
    <w:p w14:paraId="71A59A86" w14:textId="77777777" w:rsidR="00321D37" w:rsidRPr="00103082" w:rsidRDefault="009712C6">
      <w:pPr>
        <w:ind w:firstLine="567"/>
        <w:jc w:val="center"/>
        <w:rPr>
          <w:bCs/>
          <w:sz w:val="24"/>
          <w:szCs w:val="24"/>
        </w:rPr>
      </w:pPr>
      <w:r w:rsidRPr="00103082">
        <w:rPr>
          <w:sz w:val="24"/>
          <w:szCs w:val="24"/>
          <w:vertAlign w:val="superscript"/>
        </w:rPr>
        <w:t>(vardas ir pavardė)</w:t>
      </w:r>
    </w:p>
    <w:p w14:paraId="71A59A87" w14:textId="77777777" w:rsidR="00321D37" w:rsidRPr="00103082" w:rsidRDefault="009712C6">
      <w:pPr>
        <w:jc w:val="both"/>
        <w:rPr>
          <w:bCs/>
          <w:sz w:val="24"/>
          <w:szCs w:val="24"/>
        </w:rPr>
      </w:pPr>
      <w:r w:rsidRPr="00103082">
        <w:rPr>
          <w:sz w:val="24"/>
          <w:szCs w:val="24"/>
        </w:rPr>
        <w:t>________________________________________________________________________________</w:t>
      </w:r>
    </w:p>
    <w:p w14:paraId="71A59A88" w14:textId="77777777" w:rsidR="00321D37" w:rsidRPr="00103082" w:rsidRDefault="009712C6">
      <w:pPr>
        <w:ind w:firstLine="567"/>
        <w:jc w:val="center"/>
        <w:rPr>
          <w:bCs/>
          <w:sz w:val="24"/>
          <w:szCs w:val="24"/>
        </w:rPr>
      </w:pPr>
      <w:r w:rsidRPr="00103082">
        <w:rPr>
          <w:sz w:val="24"/>
          <w:szCs w:val="24"/>
          <w:vertAlign w:val="superscript"/>
        </w:rPr>
        <w:t>(juridinio asmens pavadinimas)</w:t>
      </w:r>
    </w:p>
    <w:p w14:paraId="71A59A89" w14:textId="77777777" w:rsidR="00321D37" w:rsidRPr="00103082" w:rsidRDefault="009712C6">
      <w:pPr>
        <w:ind w:right="-1"/>
        <w:jc w:val="both"/>
        <w:rPr>
          <w:bCs/>
          <w:sz w:val="24"/>
          <w:szCs w:val="24"/>
        </w:rPr>
      </w:pPr>
      <w:r w:rsidRPr="00103082">
        <w:rPr>
          <w:sz w:val="24"/>
          <w:szCs w:val="24"/>
        </w:rPr>
        <w:t xml:space="preserve">vadovu (-e) (įgaliotu (-a) atstovu (-e)) </w:t>
      </w:r>
      <w:r w:rsidRPr="00103082">
        <w:rPr>
          <w:i/>
          <w:iCs/>
          <w:sz w:val="24"/>
          <w:szCs w:val="24"/>
        </w:rPr>
        <w:t>(nereikalingą (-us) žodį (-ius) ištrinti)</w:t>
      </w:r>
      <w:r w:rsidRPr="00103082">
        <w:rPr>
          <w:sz w:val="24"/>
          <w:szCs w:val="24"/>
        </w:rPr>
        <w:t>, ____________________________________________________________________________</w:t>
      </w:r>
      <w:bookmarkStart w:id="1" w:name="_Hlk486324243"/>
      <w:r w:rsidRPr="00103082">
        <w:rPr>
          <w:sz w:val="24"/>
          <w:szCs w:val="24"/>
        </w:rPr>
        <w:t>___</w:t>
      </w:r>
      <w:bookmarkEnd w:id="1"/>
      <w:r w:rsidRPr="00103082">
        <w:rPr>
          <w:sz w:val="24"/>
          <w:szCs w:val="24"/>
        </w:rPr>
        <w:t>,</w:t>
      </w:r>
    </w:p>
    <w:p w14:paraId="71A59A8A" w14:textId="77777777" w:rsidR="00321D37" w:rsidRPr="00103082" w:rsidRDefault="009712C6">
      <w:pPr>
        <w:ind w:right="-1" w:firstLine="567"/>
        <w:jc w:val="center"/>
        <w:rPr>
          <w:bCs/>
          <w:sz w:val="24"/>
          <w:szCs w:val="24"/>
        </w:rPr>
      </w:pPr>
      <w:r w:rsidRPr="00103082">
        <w:rPr>
          <w:sz w:val="24"/>
          <w:szCs w:val="24"/>
          <w:vertAlign w:val="superscript"/>
        </w:rPr>
        <w:t>(įgaliojimo data, numeris)</w:t>
      </w:r>
    </w:p>
    <w:p w14:paraId="35E6178E" w14:textId="611C3E28" w:rsidR="00DD1D88" w:rsidRPr="00103082" w:rsidRDefault="009712C6">
      <w:pPr>
        <w:ind w:right="-1"/>
        <w:jc w:val="both"/>
        <w:rPr>
          <w:sz w:val="24"/>
          <w:szCs w:val="24"/>
        </w:rPr>
      </w:pPr>
      <w:r w:rsidRPr="00103082">
        <w:rPr>
          <w:sz w:val="24"/>
          <w:szCs w:val="24"/>
        </w:rPr>
        <w:t xml:space="preserve">siekdamas (-a) dalyvauti įgyvendinant Klaipėdos miesto savivaldybės </w:t>
      </w:r>
      <w:r w:rsidR="00DD1D88" w:rsidRPr="00103082">
        <w:rPr>
          <w:sz w:val="24"/>
          <w:szCs w:val="24"/>
        </w:rPr>
        <w:t>U</w:t>
      </w:r>
      <w:r w:rsidRPr="00103082">
        <w:rPr>
          <w:sz w:val="24"/>
          <w:szCs w:val="24"/>
        </w:rPr>
        <w:t>žimtumo didinimo program</w:t>
      </w:r>
      <w:r w:rsidR="00DD1D88" w:rsidRPr="00103082">
        <w:rPr>
          <w:sz w:val="24"/>
          <w:szCs w:val="24"/>
        </w:rPr>
        <w:t>os terminuoto įdarbinimo priemonę</w:t>
      </w:r>
      <w:r w:rsidRPr="00103082">
        <w:rPr>
          <w:sz w:val="24"/>
          <w:szCs w:val="24"/>
        </w:rPr>
        <w:t xml:space="preserve">, patvirtinu: </w:t>
      </w:r>
    </w:p>
    <w:p w14:paraId="50B07866" w14:textId="77777777" w:rsidR="007810D7" w:rsidRPr="00103082" w:rsidRDefault="007810D7">
      <w:pPr>
        <w:pStyle w:val="Sraopastraipa"/>
        <w:numPr>
          <w:ilvl w:val="0"/>
          <w:numId w:val="2"/>
        </w:numPr>
        <w:tabs>
          <w:tab w:val="left" w:pos="993"/>
        </w:tabs>
        <w:spacing w:before="100" w:beforeAutospacing="1" w:after="100" w:afterAutospacing="1"/>
        <w:ind w:left="0" w:right="-1" w:firstLine="709"/>
        <w:contextualSpacing w:val="0"/>
        <w:jc w:val="both"/>
        <w:rPr>
          <w:sz w:val="24"/>
          <w:szCs w:val="24"/>
        </w:rPr>
      </w:pPr>
      <w:r w:rsidRPr="007810D7">
        <w:rPr>
          <w:sz w:val="24"/>
          <w:szCs w:val="24"/>
        </w:rPr>
        <w:t>Nurodytas juridinis asmuo nėra bankrutuojantis, likviduojamas ar restruktūrizuojamas.</w:t>
      </w:r>
    </w:p>
    <w:p w14:paraId="18A56834" w14:textId="77777777" w:rsidR="007810D7" w:rsidRPr="00103082" w:rsidRDefault="007810D7" w:rsidP="007810D7">
      <w:pPr>
        <w:pStyle w:val="Sraopastraipa"/>
        <w:numPr>
          <w:ilvl w:val="0"/>
          <w:numId w:val="2"/>
        </w:numPr>
        <w:tabs>
          <w:tab w:val="left" w:pos="993"/>
        </w:tabs>
        <w:spacing w:before="100" w:beforeAutospacing="1"/>
        <w:ind w:left="0" w:right="-1" w:firstLine="709"/>
        <w:contextualSpacing w:val="0"/>
        <w:jc w:val="both"/>
        <w:rPr>
          <w:sz w:val="24"/>
          <w:szCs w:val="24"/>
        </w:rPr>
      </w:pPr>
      <w:r w:rsidRPr="007810D7">
        <w:rPr>
          <w:sz w:val="24"/>
          <w:szCs w:val="24"/>
        </w:rPr>
        <w:t>Paraiškos pateikimo dieną juridinis asmuo neturi įsiskolinimų valstybės ar savivaldybės biudžetui ar Valstybinio socialinio draudimo fondui, išskyrus atvejus, kai mokėjimai atidėti ar išdėstyti teisės aktų nustatyta tvarka.</w:t>
      </w:r>
    </w:p>
    <w:p w14:paraId="0BC7B73F" w14:textId="07CDA5E3" w:rsidR="007810D7" w:rsidRPr="00103082" w:rsidRDefault="007810D7" w:rsidP="007810D7">
      <w:pPr>
        <w:pStyle w:val="Sraopastraipa"/>
        <w:numPr>
          <w:ilvl w:val="0"/>
          <w:numId w:val="2"/>
        </w:numPr>
        <w:tabs>
          <w:tab w:val="left" w:pos="993"/>
        </w:tabs>
        <w:spacing w:before="100" w:beforeAutospacing="1"/>
        <w:ind w:left="0" w:right="-1" w:firstLine="709"/>
        <w:contextualSpacing w:val="0"/>
        <w:jc w:val="both"/>
        <w:rPr>
          <w:sz w:val="24"/>
          <w:szCs w:val="24"/>
        </w:rPr>
      </w:pPr>
      <w:r w:rsidRPr="00103082">
        <w:rPr>
          <w:sz w:val="24"/>
          <w:szCs w:val="24"/>
        </w:rPr>
        <w:t>Per pastaruosius 3 (trejus) metus juridinio asmens atžvilgiu nėra priimtas ir įsiteisėjęs apkaltinamasis teismo nuosprendis dėl veikos, kenkiančios Lietuvos Respublikos ir (ar) Europos Sąjungos finansiniams interesams.</w:t>
      </w:r>
    </w:p>
    <w:p w14:paraId="12FA7556" w14:textId="77777777" w:rsidR="007810D7" w:rsidRPr="00103082" w:rsidRDefault="007810D7" w:rsidP="007810D7">
      <w:pPr>
        <w:pStyle w:val="Sraopastraipa"/>
        <w:numPr>
          <w:ilvl w:val="0"/>
          <w:numId w:val="2"/>
        </w:numPr>
        <w:tabs>
          <w:tab w:val="left" w:pos="993"/>
        </w:tabs>
        <w:spacing w:before="100" w:beforeAutospacing="1"/>
        <w:ind w:left="0" w:right="-1" w:firstLine="709"/>
        <w:contextualSpacing w:val="0"/>
        <w:jc w:val="both"/>
        <w:rPr>
          <w:sz w:val="24"/>
          <w:szCs w:val="24"/>
        </w:rPr>
      </w:pPr>
      <w:r w:rsidRPr="007810D7">
        <w:rPr>
          <w:sz w:val="24"/>
          <w:szCs w:val="24"/>
        </w:rPr>
        <w:t>Per pastaruosius 3 (trejus) metus juridinis asmuo nėra netinkamai įvykdęs Savivaldybės biudžeto lėšomis finansuojamų programų ar projektų įgyvendinimo sutarčių, nėra neatsiskaitęs už skirtas lėšas ar panaudojęs jas ne pagal paskirtį ir jų negrąžinęs.</w:t>
      </w:r>
    </w:p>
    <w:p w14:paraId="269CF4B9" w14:textId="35E85ED5" w:rsidR="007810D7" w:rsidRPr="0020598E" w:rsidRDefault="0020598E" w:rsidP="007810D7">
      <w:pPr>
        <w:pStyle w:val="Sraopastraipa"/>
        <w:numPr>
          <w:ilvl w:val="0"/>
          <w:numId w:val="2"/>
        </w:numPr>
        <w:tabs>
          <w:tab w:val="left" w:pos="993"/>
        </w:tabs>
        <w:spacing w:before="100" w:beforeAutospacing="1"/>
        <w:ind w:left="0" w:right="-1" w:firstLine="709"/>
        <w:contextualSpacing w:val="0"/>
        <w:jc w:val="both"/>
        <w:rPr>
          <w:sz w:val="24"/>
          <w:szCs w:val="24"/>
        </w:rPr>
      </w:pPr>
      <w:r w:rsidRPr="0020598E">
        <w:rPr>
          <w:sz w:val="24"/>
          <w:szCs w:val="24"/>
        </w:rPr>
        <w:t xml:space="preserve">Patvirtinu, kad </w:t>
      </w:r>
      <w:r w:rsidR="007810D7" w:rsidRPr="0020598E">
        <w:rPr>
          <w:sz w:val="24"/>
          <w:szCs w:val="24"/>
        </w:rPr>
        <w:t>Paraiškoje pateikta informacija yra teisinga ir išsami.</w:t>
      </w:r>
    </w:p>
    <w:p w14:paraId="5D5A8D9C" w14:textId="75F779E0" w:rsidR="007810D7" w:rsidRPr="00103082" w:rsidRDefault="007810D7">
      <w:pPr>
        <w:pStyle w:val="Betarp"/>
        <w:rPr>
          <w:rFonts w:ascii="Times New Roman" w:hAnsi="Times New Roman" w:cs="Times New Roman"/>
          <w:sz w:val="24"/>
          <w:szCs w:val="24"/>
          <w:lang w:eastAsia="lt-LT"/>
        </w:rPr>
      </w:pPr>
    </w:p>
    <w:p w14:paraId="320B8F45" w14:textId="77777777" w:rsidR="007810D7" w:rsidRPr="00103082" w:rsidRDefault="007810D7">
      <w:pPr>
        <w:pStyle w:val="Betarp"/>
        <w:rPr>
          <w:rFonts w:ascii="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321D37" w:rsidRPr="00103082" w14:paraId="71A59A97" w14:textId="77777777">
        <w:tc>
          <w:tcPr>
            <w:tcW w:w="4253" w:type="dxa"/>
            <w:tcBorders>
              <w:bottom w:val="single" w:sz="4" w:space="0" w:color="auto"/>
            </w:tcBorders>
          </w:tcPr>
          <w:p w14:paraId="71A59A92" w14:textId="77777777" w:rsidR="00321D37" w:rsidRPr="00103082" w:rsidRDefault="00321D37">
            <w:pPr>
              <w:pStyle w:val="Betarp"/>
              <w:rPr>
                <w:sz w:val="24"/>
                <w:szCs w:val="24"/>
                <w:lang w:eastAsia="lt-LT"/>
              </w:rPr>
            </w:pPr>
          </w:p>
        </w:tc>
        <w:tc>
          <w:tcPr>
            <w:tcW w:w="283" w:type="dxa"/>
          </w:tcPr>
          <w:p w14:paraId="71A59A93" w14:textId="77777777" w:rsidR="00321D37" w:rsidRPr="00103082" w:rsidRDefault="00321D37">
            <w:pPr>
              <w:pStyle w:val="Betarp"/>
              <w:rPr>
                <w:sz w:val="24"/>
                <w:szCs w:val="24"/>
                <w:lang w:eastAsia="lt-LT"/>
              </w:rPr>
            </w:pPr>
          </w:p>
        </w:tc>
        <w:tc>
          <w:tcPr>
            <w:tcW w:w="1560" w:type="dxa"/>
            <w:tcBorders>
              <w:bottom w:val="single" w:sz="4" w:space="0" w:color="auto"/>
            </w:tcBorders>
          </w:tcPr>
          <w:p w14:paraId="71A59A94" w14:textId="77777777" w:rsidR="00321D37" w:rsidRPr="00103082" w:rsidRDefault="00321D37">
            <w:pPr>
              <w:pStyle w:val="Betarp"/>
              <w:rPr>
                <w:sz w:val="24"/>
                <w:szCs w:val="24"/>
                <w:lang w:eastAsia="lt-LT"/>
              </w:rPr>
            </w:pPr>
          </w:p>
        </w:tc>
        <w:tc>
          <w:tcPr>
            <w:tcW w:w="283" w:type="dxa"/>
          </w:tcPr>
          <w:p w14:paraId="71A59A95" w14:textId="77777777" w:rsidR="00321D37" w:rsidRPr="00103082" w:rsidRDefault="00321D37">
            <w:pPr>
              <w:pStyle w:val="Betarp"/>
              <w:rPr>
                <w:sz w:val="24"/>
                <w:szCs w:val="24"/>
                <w:lang w:eastAsia="lt-LT"/>
              </w:rPr>
            </w:pPr>
          </w:p>
        </w:tc>
        <w:tc>
          <w:tcPr>
            <w:tcW w:w="3249" w:type="dxa"/>
            <w:tcBorders>
              <w:bottom w:val="single" w:sz="4" w:space="0" w:color="auto"/>
            </w:tcBorders>
          </w:tcPr>
          <w:p w14:paraId="71A59A96" w14:textId="77777777" w:rsidR="00321D37" w:rsidRPr="00103082" w:rsidRDefault="00321D37">
            <w:pPr>
              <w:pStyle w:val="Betarp"/>
              <w:rPr>
                <w:sz w:val="24"/>
                <w:szCs w:val="24"/>
                <w:lang w:eastAsia="lt-LT"/>
              </w:rPr>
            </w:pPr>
          </w:p>
        </w:tc>
      </w:tr>
      <w:tr w:rsidR="00321D37" w:rsidRPr="00103082" w14:paraId="71A59A9D" w14:textId="77777777">
        <w:tc>
          <w:tcPr>
            <w:tcW w:w="4253" w:type="dxa"/>
            <w:tcBorders>
              <w:top w:val="single" w:sz="4" w:space="0" w:color="auto"/>
            </w:tcBorders>
          </w:tcPr>
          <w:p w14:paraId="71A59A98" w14:textId="77777777" w:rsidR="00321D37" w:rsidRPr="00103082" w:rsidRDefault="009712C6">
            <w:pPr>
              <w:pStyle w:val="Betarp"/>
              <w:jc w:val="center"/>
              <w:rPr>
                <w:i/>
                <w:sz w:val="20"/>
                <w:szCs w:val="20"/>
                <w:lang w:eastAsia="lt-LT"/>
              </w:rPr>
            </w:pPr>
            <w:r w:rsidRPr="00103082">
              <w:rPr>
                <w:rFonts w:ascii="Times New Roman" w:hAnsi="Times New Roman" w:cs="Times New Roman"/>
                <w:i/>
                <w:sz w:val="20"/>
                <w:szCs w:val="20"/>
                <w:lang w:eastAsia="lt-LT"/>
              </w:rPr>
              <w:t>(pareigų pavadinimas)</w:t>
            </w:r>
          </w:p>
        </w:tc>
        <w:tc>
          <w:tcPr>
            <w:tcW w:w="283" w:type="dxa"/>
          </w:tcPr>
          <w:p w14:paraId="71A59A99" w14:textId="77777777" w:rsidR="00321D37" w:rsidRPr="00103082" w:rsidRDefault="00321D37">
            <w:pPr>
              <w:pStyle w:val="Betarp"/>
              <w:jc w:val="center"/>
              <w:rPr>
                <w:i/>
                <w:sz w:val="20"/>
                <w:szCs w:val="20"/>
                <w:lang w:eastAsia="lt-LT"/>
              </w:rPr>
            </w:pPr>
          </w:p>
        </w:tc>
        <w:tc>
          <w:tcPr>
            <w:tcW w:w="1560" w:type="dxa"/>
            <w:tcBorders>
              <w:top w:val="single" w:sz="4" w:space="0" w:color="auto"/>
            </w:tcBorders>
          </w:tcPr>
          <w:p w14:paraId="71A59A9A" w14:textId="77777777" w:rsidR="00321D37" w:rsidRPr="00103082" w:rsidRDefault="009712C6">
            <w:pPr>
              <w:pStyle w:val="Betarp"/>
              <w:jc w:val="center"/>
              <w:rPr>
                <w:i/>
                <w:sz w:val="20"/>
                <w:szCs w:val="20"/>
                <w:lang w:eastAsia="lt-LT"/>
              </w:rPr>
            </w:pPr>
            <w:r w:rsidRPr="00103082">
              <w:rPr>
                <w:rFonts w:ascii="Times New Roman" w:hAnsi="Times New Roman" w:cs="Times New Roman"/>
                <w:i/>
                <w:sz w:val="20"/>
                <w:szCs w:val="20"/>
                <w:lang w:eastAsia="lt-LT"/>
              </w:rPr>
              <w:t>(parašas)</w:t>
            </w:r>
          </w:p>
        </w:tc>
        <w:tc>
          <w:tcPr>
            <w:tcW w:w="283" w:type="dxa"/>
          </w:tcPr>
          <w:p w14:paraId="71A59A9B" w14:textId="77777777" w:rsidR="00321D37" w:rsidRPr="00103082" w:rsidRDefault="00321D37">
            <w:pPr>
              <w:pStyle w:val="Betarp"/>
              <w:jc w:val="center"/>
              <w:rPr>
                <w:i/>
                <w:sz w:val="20"/>
                <w:szCs w:val="20"/>
                <w:lang w:eastAsia="lt-LT"/>
              </w:rPr>
            </w:pPr>
          </w:p>
        </w:tc>
        <w:tc>
          <w:tcPr>
            <w:tcW w:w="3249" w:type="dxa"/>
            <w:tcBorders>
              <w:top w:val="single" w:sz="4" w:space="0" w:color="auto"/>
            </w:tcBorders>
          </w:tcPr>
          <w:p w14:paraId="71A59A9C" w14:textId="77777777" w:rsidR="00321D37" w:rsidRPr="00103082" w:rsidRDefault="009712C6">
            <w:pPr>
              <w:pStyle w:val="Betarp"/>
              <w:jc w:val="center"/>
              <w:rPr>
                <w:i/>
                <w:sz w:val="20"/>
                <w:szCs w:val="20"/>
                <w:lang w:eastAsia="lt-LT"/>
              </w:rPr>
            </w:pPr>
            <w:r w:rsidRPr="00103082">
              <w:rPr>
                <w:rFonts w:ascii="Times New Roman" w:hAnsi="Times New Roman" w:cs="Times New Roman"/>
                <w:i/>
                <w:sz w:val="20"/>
                <w:szCs w:val="20"/>
                <w:lang w:eastAsia="lt-LT"/>
              </w:rPr>
              <w:t>(vardas ir pavardė)</w:t>
            </w:r>
          </w:p>
        </w:tc>
      </w:tr>
      <w:tr w:rsidR="00321D37" w:rsidRPr="00103082" w14:paraId="71A59AA4" w14:textId="77777777">
        <w:tc>
          <w:tcPr>
            <w:tcW w:w="4253" w:type="dxa"/>
            <w:tcBorders>
              <w:bottom w:val="single" w:sz="4" w:space="0" w:color="auto"/>
            </w:tcBorders>
          </w:tcPr>
          <w:p w14:paraId="71A59A9E" w14:textId="77777777" w:rsidR="00321D37" w:rsidRPr="00103082" w:rsidRDefault="009712C6">
            <w:pPr>
              <w:pStyle w:val="Betarp"/>
              <w:jc w:val="right"/>
              <w:rPr>
                <w:sz w:val="24"/>
                <w:szCs w:val="24"/>
                <w:lang w:eastAsia="lt-LT"/>
              </w:rPr>
            </w:pPr>
            <w:r w:rsidRPr="00103082">
              <w:rPr>
                <w:rFonts w:ascii="Times New Roman" w:hAnsi="Times New Roman" w:cs="Times New Roman"/>
                <w:i/>
                <w:sz w:val="20"/>
                <w:szCs w:val="20"/>
                <w:lang w:eastAsia="lt-LT"/>
              </w:rPr>
              <w:t>A. V</w:t>
            </w:r>
          </w:p>
          <w:p w14:paraId="71A59A9F" w14:textId="77777777" w:rsidR="00321D37" w:rsidRPr="00103082" w:rsidRDefault="00321D37">
            <w:pPr>
              <w:pStyle w:val="Betarp"/>
              <w:rPr>
                <w:sz w:val="24"/>
                <w:szCs w:val="24"/>
                <w:lang w:eastAsia="lt-LT"/>
              </w:rPr>
            </w:pPr>
          </w:p>
        </w:tc>
        <w:tc>
          <w:tcPr>
            <w:tcW w:w="283" w:type="dxa"/>
          </w:tcPr>
          <w:p w14:paraId="71A59AA0" w14:textId="77777777" w:rsidR="00321D37" w:rsidRPr="00103082" w:rsidRDefault="00321D37">
            <w:pPr>
              <w:pStyle w:val="Betarp"/>
              <w:rPr>
                <w:sz w:val="24"/>
                <w:szCs w:val="24"/>
                <w:lang w:eastAsia="lt-LT"/>
              </w:rPr>
            </w:pPr>
          </w:p>
        </w:tc>
        <w:tc>
          <w:tcPr>
            <w:tcW w:w="1560" w:type="dxa"/>
          </w:tcPr>
          <w:p w14:paraId="71A59AA1" w14:textId="77777777" w:rsidR="00321D37" w:rsidRPr="00103082" w:rsidRDefault="00321D37">
            <w:pPr>
              <w:pStyle w:val="Betarp"/>
              <w:rPr>
                <w:sz w:val="24"/>
                <w:szCs w:val="24"/>
                <w:lang w:eastAsia="lt-LT"/>
              </w:rPr>
            </w:pPr>
          </w:p>
        </w:tc>
        <w:tc>
          <w:tcPr>
            <w:tcW w:w="283" w:type="dxa"/>
          </w:tcPr>
          <w:p w14:paraId="71A59AA2" w14:textId="77777777" w:rsidR="00321D37" w:rsidRPr="00103082" w:rsidRDefault="00321D37">
            <w:pPr>
              <w:pStyle w:val="Betarp"/>
              <w:rPr>
                <w:sz w:val="24"/>
                <w:szCs w:val="24"/>
                <w:lang w:eastAsia="lt-LT"/>
              </w:rPr>
            </w:pPr>
          </w:p>
        </w:tc>
        <w:tc>
          <w:tcPr>
            <w:tcW w:w="3249" w:type="dxa"/>
          </w:tcPr>
          <w:p w14:paraId="71A59AA3" w14:textId="77777777" w:rsidR="00321D37" w:rsidRPr="00103082" w:rsidRDefault="00321D37">
            <w:pPr>
              <w:pStyle w:val="Betarp"/>
              <w:rPr>
                <w:sz w:val="24"/>
                <w:szCs w:val="24"/>
                <w:lang w:eastAsia="lt-LT"/>
              </w:rPr>
            </w:pPr>
          </w:p>
        </w:tc>
      </w:tr>
      <w:tr w:rsidR="00321D37" w:rsidRPr="00103082" w14:paraId="71A59AAA" w14:textId="77777777">
        <w:tc>
          <w:tcPr>
            <w:tcW w:w="4253" w:type="dxa"/>
            <w:tcBorders>
              <w:top w:val="single" w:sz="4" w:space="0" w:color="auto"/>
            </w:tcBorders>
          </w:tcPr>
          <w:p w14:paraId="71A59AA5" w14:textId="77777777" w:rsidR="00321D37" w:rsidRPr="00103082" w:rsidRDefault="009712C6">
            <w:pPr>
              <w:pStyle w:val="Betarp"/>
              <w:rPr>
                <w:i/>
                <w:sz w:val="20"/>
                <w:szCs w:val="20"/>
                <w:lang w:eastAsia="lt-LT"/>
              </w:rPr>
            </w:pPr>
            <w:r w:rsidRPr="00103082">
              <w:rPr>
                <w:rFonts w:ascii="Times New Roman" w:hAnsi="Times New Roman" w:cs="Times New Roman"/>
                <w:i/>
                <w:sz w:val="20"/>
                <w:szCs w:val="20"/>
                <w:lang w:eastAsia="lt-LT"/>
              </w:rPr>
              <w:t>(data)</w:t>
            </w:r>
          </w:p>
        </w:tc>
        <w:tc>
          <w:tcPr>
            <w:tcW w:w="283" w:type="dxa"/>
          </w:tcPr>
          <w:p w14:paraId="71A59AA6" w14:textId="77777777" w:rsidR="00321D37" w:rsidRPr="00103082" w:rsidRDefault="00321D37">
            <w:pPr>
              <w:pStyle w:val="Betarp"/>
              <w:rPr>
                <w:sz w:val="24"/>
                <w:szCs w:val="24"/>
                <w:lang w:eastAsia="lt-LT"/>
              </w:rPr>
            </w:pPr>
          </w:p>
        </w:tc>
        <w:tc>
          <w:tcPr>
            <w:tcW w:w="1560" w:type="dxa"/>
          </w:tcPr>
          <w:p w14:paraId="71A59AA7" w14:textId="77777777" w:rsidR="00321D37" w:rsidRPr="00103082" w:rsidRDefault="00321D37">
            <w:pPr>
              <w:pStyle w:val="Betarp"/>
              <w:rPr>
                <w:sz w:val="24"/>
                <w:szCs w:val="24"/>
                <w:lang w:eastAsia="lt-LT"/>
              </w:rPr>
            </w:pPr>
          </w:p>
        </w:tc>
        <w:tc>
          <w:tcPr>
            <w:tcW w:w="283" w:type="dxa"/>
          </w:tcPr>
          <w:p w14:paraId="71A59AA8" w14:textId="77777777" w:rsidR="00321D37" w:rsidRPr="00103082" w:rsidRDefault="00321D37">
            <w:pPr>
              <w:pStyle w:val="Betarp"/>
              <w:rPr>
                <w:sz w:val="24"/>
                <w:szCs w:val="24"/>
                <w:lang w:eastAsia="lt-LT"/>
              </w:rPr>
            </w:pPr>
          </w:p>
        </w:tc>
        <w:tc>
          <w:tcPr>
            <w:tcW w:w="3249" w:type="dxa"/>
          </w:tcPr>
          <w:p w14:paraId="71A59AA9" w14:textId="77777777" w:rsidR="00321D37" w:rsidRPr="00103082" w:rsidRDefault="00321D37">
            <w:pPr>
              <w:pStyle w:val="Betarp"/>
              <w:rPr>
                <w:sz w:val="24"/>
                <w:szCs w:val="24"/>
                <w:lang w:eastAsia="lt-LT"/>
              </w:rPr>
            </w:pPr>
          </w:p>
        </w:tc>
      </w:tr>
    </w:tbl>
    <w:p w14:paraId="71A59AAB" w14:textId="77777777" w:rsidR="00321D37" w:rsidRPr="00103082" w:rsidRDefault="00321D37">
      <w:pPr>
        <w:jc w:val="center"/>
      </w:pPr>
    </w:p>
    <w:p w14:paraId="71A59AAC" w14:textId="77777777" w:rsidR="00321D37" w:rsidRPr="00103082" w:rsidRDefault="009712C6">
      <w:pPr>
        <w:spacing w:after="160" w:line="259" w:lineRule="auto"/>
        <w:jc w:val="center"/>
        <w:rPr>
          <w:sz w:val="24"/>
          <w:szCs w:val="24"/>
          <w:lang w:eastAsia="en-US"/>
        </w:rPr>
      </w:pPr>
      <w:r w:rsidRPr="00103082">
        <w:t>__________________________</w:t>
      </w:r>
    </w:p>
    <w:sectPr w:rsidR="00321D37" w:rsidRPr="00103082">
      <w:headerReference w:type="default" r:id="rId11"/>
      <w:pgSz w:w="11907" w:h="1683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CE09" w14:textId="77777777" w:rsidR="00151BB8" w:rsidRDefault="00151BB8">
      <w:r>
        <w:separator/>
      </w:r>
    </w:p>
  </w:endnote>
  <w:endnote w:type="continuationSeparator" w:id="0">
    <w:p w14:paraId="1EC09FCF" w14:textId="77777777" w:rsidR="00151BB8" w:rsidRDefault="0015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0767" w14:textId="77777777" w:rsidR="00151BB8" w:rsidRDefault="00151BB8">
      <w:r>
        <w:separator/>
      </w:r>
    </w:p>
  </w:footnote>
  <w:footnote w:type="continuationSeparator" w:id="0">
    <w:p w14:paraId="60BA65AD" w14:textId="77777777" w:rsidR="00151BB8" w:rsidRDefault="0015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762393"/>
    </w:sdtPr>
    <w:sdtEndPr/>
    <w:sdtContent>
      <w:p w14:paraId="71A59AAD" w14:textId="77777777" w:rsidR="00321D37" w:rsidRDefault="009712C6">
        <w:pPr>
          <w:pStyle w:val="Antrats"/>
          <w:jc w:val="center"/>
        </w:pPr>
        <w:r>
          <w:fldChar w:fldCharType="begin"/>
        </w:r>
        <w:r>
          <w:instrText>PAGE   \* MERGEFORMAT</w:instrText>
        </w:r>
        <w:r>
          <w:fldChar w:fldCharType="separate"/>
        </w:r>
        <w:r>
          <w:t>8</w:t>
        </w:r>
        <w:r>
          <w:fldChar w:fldCharType="end"/>
        </w:r>
      </w:p>
    </w:sdtContent>
  </w:sdt>
  <w:p w14:paraId="71A59AAE" w14:textId="77777777" w:rsidR="00321D37" w:rsidRDefault="00321D3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91454"/>
    </w:sdtPr>
    <w:sdtEndPr/>
    <w:sdtContent>
      <w:p w14:paraId="71A59AAF" w14:textId="77777777" w:rsidR="00321D37" w:rsidRDefault="009712C6">
        <w:pPr>
          <w:pStyle w:val="Antrats"/>
          <w:jc w:val="center"/>
        </w:pPr>
        <w:r>
          <w:fldChar w:fldCharType="begin"/>
        </w:r>
        <w:r>
          <w:instrText>PAGE   \* MERGEFORMAT</w:instrText>
        </w:r>
        <w:r>
          <w:fldChar w:fldCharType="separate"/>
        </w:r>
        <w:r>
          <w:t>8</w:t>
        </w:r>
        <w:r>
          <w:fldChar w:fldCharType="end"/>
        </w:r>
      </w:p>
    </w:sdtContent>
  </w:sdt>
  <w:p w14:paraId="71A59AB0" w14:textId="77777777" w:rsidR="00321D37" w:rsidRDefault="0032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908"/>
    <w:multiLevelType w:val="multilevel"/>
    <w:tmpl w:val="0068390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B593E"/>
    <w:multiLevelType w:val="multilevel"/>
    <w:tmpl w:val="2E8B593E"/>
    <w:lvl w:ilvl="0">
      <w:start w:val="1"/>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66AD34DD"/>
    <w:multiLevelType w:val="multilevel"/>
    <w:tmpl w:val="6B0E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433713">
    <w:abstractNumId w:val="0"/>
  </w:num>
  <w:num w:numId="2" w16cid:durableId="966739544">
    <w:abstractNumId w:val="1"/>
  </w:num>
  <w:num w:numId="3" w16cid:durableId="203025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107B"/>
    <w:rsid w:val="00024730"/>
    <w:rsid w:val="0004764C"/>
    <w:rsid w:val="00051E32"/>
    <w:rsid w:val="00055CBE"/>
    <w:rsid w:val="000617E4"/>
    <w:rsid w:val="000708B4"/>
    <w:rsid w:val="00071EBB"/>
    <w:rsid w:val="000724D6"/>
    <w:rsid w:val="00077190"/>
    <w:rsid w:val="000902E4"/>
    <w:rsid w:val="00091E7A"/>
    <w:rsid w:val="000944BF"/>
    <w:rsid w:val="000B093D"/>
    <w:rsid w:val="000E6C34"/>
    <w:rsid w:val="000E6DB8"/>
    <w:rsid w:val="00103082"/>
    <w:rsid w:val="00116367"/>
    <w:rsid w:val="0012357F"/>
    <w:rsid w:val="00123CBE"/>
    <w:rsid w:val="001444C8"/>
    <w:rsid w:val="001456CE"/>
    <w:rsid w:val="00151BB8"/>
    <w:rsid w:val="001631E2"/>
    <w:rsid w:val="00163473"/>
    <w:rsid w:val="00186251"/>
    <w:rsid w:val="001A1976"/>
    <w:rsid w:val="001A57E8"/>
    <w:rsid w:val="001B01B1"/>
    <w:rsid w:val="001B0782"/>
    <w:rsid w:val="001D1AE7"/>
    <w:rsid w:val="001E7BA7"/>
    <w:rsid w:val="001F5C40"/>
    <w:rsid w:val="0020540C"/>
    <w:rsid w:val="0020598E"/>
    <w:rsid w:val="00237B69"/>
    <w:rsid w:val="00242B88"/>
    <w:rsid w:val="002679F0"/>
    <w:rsid w:val="00276B28"/>
    <w:rsid w:val="00277EC7"/>
    <w:rsid w:val="002822C5"/>
    <w:rsid w:val="00291226"/>
    <w:rsid w:val="00296607"/>
    <w:rsid w:val="002D18FA"/>
    <w:rsid w:val="002D60C1"/>
    <w:rsid w:val="002E0294"/>
    <w:rsid w:val="002E7CBD"/>
    <w:rsid w:val="002F5E80"/>
    <w:rsid w:val="002F70D0"/>
    <w:rsid w:val="00310EE6"/>
    <w:rsid w:val="00316BFE"/>
    <w:rsid w:val="00321D37"/>
    <w:rsid w:val="0032269B"/>
    <w:rsid w:val="00324750"/>
    <w:rsid w:val="00326FC2"/>
    <w:rsid w:val="00335297"/>
    <w:rsid w:val="00341F73"/>
    <w:rsid w:val="00347F54"/>
    <w:rsid w:val="00384543"/>
    <w:rsid w:val="003A05E4"/>
    <w:rsid w:val="003A3546"/>
    <w:rsid w:val="003B6BBC"/>
    <w:rsid w:val="003C09F9"/>
    <w:rsid w:val="003C23E0"/>
    <w:rsid w:val="003E5D65"/>
    <w:rsid w:val="003E603A"/>
    <w:rsid w:val="003F0A85"/>
    <w:rsid w:val="003F6F1B"/>
    <w:rsid w:val="00405B54"/>
    <w:rsid w:val="004127FB"/>
    <w:rsid w:val="00414792"/>
    <w:rsid w:val="00433CCC"/>
    <w:rsid w:val="00445CA9"/>
    <w:rsid w:val="00454473"/>
    <w:rsid w:val="004545AD"/>
    <w:rsid w:val="00467274"/>
    <w:rsid w:val="004706E4"/>
    <w:rsid w:val="00472954"/>
    <w:rsid w:val="00483F3E"/>
    <w:rsid w:val="004C1B9B"/>
    <w:rsid w:val="004C4587"/>
    <w:rsid w:val="00524DA3"/>
    <w:rsid w:val="00541A1D"/>
    <w:rsid w:val="00576909"/>
    <w:rsid w:val="00576CF7"/>
    <w:rsid w:val="00586ACE"/>
    <w:rsid w:val="00590303"/>
    <w:rsid w:val="005A3D21"/>
    <w:rsid w:val="005A6770"/>
    <w:rsid w:val="005B1627"/>
    <w:rsid w:val="005B1B45"/>
    <w:rsid w:val="005C29DF"/>
    <w:rsid w:val="005C3845"/>
    <w:rsid w:val="005C73A8"/>
    <w:rsid w:val="005E1ED3"/>
    <w:rsid w:val="005E59D0"/>
    <w:rsid w:val="005F214D"/>
    <w:rsid w:val="005F3FA0"/>
    <w:rsid w:val="00606132"/>
    <w:rsid w:val="00623652"/>
    <w:rsid w:val="006257A3"/>
    <w:rsid w:val="006365E7"/>
    <w:rsid w:val="006413F4"/>
    <w:rsid w:val="00646CDD"/>
    <w:rsid w:val="00647CDE"/>
    <w:rsid w:val="00664949"/>
    <w:rsid w:val="006A09D2"/>
    <w:rsid w:val="006A3189"/>
    <w:rsid w:val="006B2DC0"/>
    <w:rsid w:val="006B429F"/>
    <w:rsid w:val="006B7F52"/>
    <w:rsid w:val="006C62AD"/>
    <w:rsid w:val="006D2596"/>
    <w:rsid w:val="006D58AF"/>
    <w:rsid w:val="006D64E1"/>
    <w:rsid w:val="006E106A"/>
    <w:rsid w:val="006F05CF"/>
    <w:rsid w:val="006F2CE5"/>
    <w:rsid w:val="006F416F"/>
    <w:rsid w:val="006F4715"/>
    <w:rsid w:val="00707E86"/>
    <w:rsid w:val="00710820"/>
    <w:rsid w:val="00722E2A"/>
    <w:rsid w:val="00736FF0"/>
    <w:rsid w:val="00745077"/>
    <w:rsid w:val="00754F88"/>
    <w:rsid w:val="007775F7"/>
    <w:rsid w:val="007810D7"/>
    <w:rsid w:val="007A08B1"/>
    <w:rsid w:val="007B18F7"/>
    <w:rsid w:val="007C28D4"/>
    <w:rsid w:val="007C3218"/>
    <w:rsid w:val="007D77D1"/>
    <w:rsid w:val="007E67F7"/>
    <w:rsid w:val="00801E4F"/>
    <w:rsid w:val="008328F7"/>
    <w:rsid w:val="0083539A"/>
    <w:rsid w:val="008506C1"/>
    <w:rsid w:val="00860079"/>
    <w:rsid w:val="008623E9"/>
    <w:rsid w:val="00864F6F"/>
    <w:rsid w:val="008A0447"/>
    <w:rsid w:val="008A2C16"/>
    <w:rsid w:val="008C0431"/>
    <w:rsid w:val="008C6BDA"/>
    <w:rsid w:val="008D3E3C"/>
    <w:rsid w:val="008D69DD"/>
    <w:rsid w:val="008E411C"/>
    <w:rsid w:val="008E6EDD"/>
    <w:rsid w:val="008F4FE6"/>
    <w:rsid w:val="008F665C"/>
    <w:rsid w:val="00921E69"/>
    <w:rsid w:val="00932DDD"/>
    <w:rsid w:val="0095289A"/>
    <w:rsid w:val="00963FCE"/>
    <w:rsid w:val="009712C6"/>
    <w:rsid w:val="0099331B"/>
    <w:rsid w:val="009C215E"/>
    <w:rsid w:val="009D6C0E"/>
    <w:rsid w:val="009E52CA"/>
    <w:rsid w:val="009F7295"/>
    <w:rsid w:val="00A07EAF"/>
    <w:rsid w:val="00A12D81"/>
    <w:rsid w:val="00A3260E"/>
    <w:rsid w:val="00A44DC7"/>
    <w:rsid w:val="00A56070"/>
    <w:rsid w:val="00A70461"/>
    <w:rsid w:val="00A82ED5"/>
    <w:rsid w:val="00A8670A"/>
    <w:rsid w:val="00A9592B"/>
    <w:rsid w:val="00A95C0B"/>
    <w:rsid w:val="00AA5DFD"/>
    <w:rsid w:val="00AA5EBD"/>
    <w:rsid w:val="00AB2ABC"/>
    <w:rsid w:val="00AC585C"/>
    <w:rsid w:val="00AD066F"/>
    <w:rsid w:val="00AD2EE1"/>
    <w:rsid w:val="00AE70CC"/>
    <w:rsid w:val="00AF3210"/>
    <w:rsid w:val="00AF4E99"/>
    <w:rsid w:val="00B01E33"/>
    <w:rsid w:val="00B027D9"/>
    <w:rsid w:val="00B40258"/>
    <w:rsid w:val="00B47626"/>
    <w:rsid w:val="00B52BC4"/>
    <w:rsid w:val="00B52CF2"/>
    <w:rsid w:val="00B55C40"/>
    <w:rsid w:val="00B63768"/>
    <w:rsid w:val="00B7320C"/>
    <w:rsid w:val="00B7679E"/>
    <w:rsid w:val="00B925B0"/>
    <w:rsid w:val="00B960DB"/>
    <w:rsid w:val="00BB07E2"/>
    <w:rsid w:val="00BF5F32"/>
    <w:rsid w:val="00C21034"/>
    <w:rsid w:val="00C328C3"/>
    <w:rsid w:val="00C4590A"/>
    <w:rsid w:val="00C50358"/>
    <w:rsid w:val="00C70087"/>
    <w:rsid w:val="00C70A51"/>
    <w:rsid w:val="00C71F62"/>
    <w:rsid w:val="00C73DF4"/>
    <w:rsid w:val="00C772F2"/>
    <w:rsid w:val="00C80AA9"/>
    <w:rsid w:val="00C80BFD"/>
    <w:rsid w:val="00C821E6"/>
    <w:rsid w:val="00C94D37"/>
    <w:rsid w:val="00CA7B58"/>
    <w:rsid w:val="00CB3E22"/>
    <w:rsid w:val="00CB5B4E"/>
    <w:rsid w:val="00CB632E"/>
    <w:rsid w:val="00CC745C"/>
    <w:rsid w:val="00D1054E"/>
    <w:rsid w:val="00D33EAB"/>
    <w:rsid w:val="00D356CE"/>
    <w:rsid w:val="00D458C2"/>
    <w:rsid w:val="00D614F2"/>
    <w:rsid w:val="00D81831"/>
    <w:rsid w:val="00DA6BF4"/>
    <w:rsid w:val="00DD1D88"/>
    <w:rsid w:val="00DE0BFB"/>
    <w:rsid w:val="00DF08E2"/>
    <w:rsid w:val="00DF1C95"/>
    <w:rsid w:val="00E05650"/>
    <w:rsid w:val="00E06C5E"/>
    <w:rsid w:val="00E114A8"/>
    <w:rsid w:val="00E126BF"/>
    <w:rsid w:val="00E21913"/>
    <w:rsid w:val="00E37B92"/>
    <w:rsid w:val="00E4108F"/>
    <w:rsid w:val="00E511F3"/>
    <w:rsid w:val="00E51516"/>
    <w:rsid w:val="00E60F58"/>
    <w:rsid w:val="00E65B25"/>
    <w:rsid w:val="00E82388"/>
    <w:rsid w:val="00E93D3E"/>
    <w:rsid w:val="00E96582"/>
    <w:rsid w:val="00EA3F44"/>
    <w:rsid w:val="00EA65AF"/>
    <w:rsid w:val="00EA69B3"/>
    <w:rsid w:val="00EC10BA"/>
    <w:rsid w:val="00EC5237"/>
    <w:rsid w:val="00ED1DA5"/>
    <w:rsid w:val="00ED3397"/>
    <w:rsid w:val="00F070C4"/>
    <w:rsid w:val="00F41647"/>
    <w:rsid w:val="00F55BE7"/>
    <w:rsid w:val="00F60107"/>
    <w:rsid w:val="00F65089"/>
    <w:rsid w:val="00F650E4"/>
    <w:rsid w:val="00F71567"/>
    <w:rsid w:val="00FB0430"/>
    <w:rsid w:val="00FB3496"/>
    <w:rsid w:val="00FE1467"/>
    <w:rsid w:val="00FE273D"/>
    <w:rsid w:val="00FF0C21"/>
    <w:rsid w:val="00FF28D2"/>
    <w:rsid w:val="00FF7E7A"/>
    <w:rsid w:val="0BBB33DD"/>
    <w:rsid w:val="14311310"/>
    <w:rsid w:val="1D36178E"/>
    <w:rsid w:val="20AE0F8D"/>
    <w:rsid w:val="219A4AEA"/>
    <w:rsid w:val="564E0DBE"/>
    <w:rsid w:val="59ED2E2A"/>
    <w:rsid w:val="64C245EB"/>
    <w:rsid w:val="68B87939"/>
    <w:rsid w:val="6ECC0895"/>
    <w:rsid w:val="70C425C7"/>
    <w:rsid w:val="763F0D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965"/>
  <w15:docId w15:val="{9B18C34D-85DA-4132-8904-49360245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rPr>
  </w:style>
  <w:style w:type="paragraph" w:styleId="Antrat1">
    <w:name w:val="heading 1"/>
    <w:basedOn w:val="prastasis"/>
    <w:next w:val="prastasis"/>
    <w:link w:val="Antrat1Diagrama"/>
    <w:qFormat/>
    <w:rsid w:val="000617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link w:val="PagrindinistekstasDiagrama"/>
    <w:qFormat/>
    <w:pPr>
      <w:jc w:val="both"/>
    </w:pPr>
    <w:rPr>
      <w:sz w:val="24"/>
    </w:r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style>
  <w:style w:type="paragraph" w:styleId="Komentarotema">
    <w:name w:val="annotation subject"/>
    <w:basedOn w:val="Komentarotekstas"/>
    <w:next w:val="Komentarotekstas"/>
    <w:link w:val="KomentarotemaDiagrama"/>
    <w:semiHidden/>
    <w:unhideWhenUsed/>
    <w:qFormat/>
    <w:rPr>
      <w:b/>
      <w:bCs/>
    </w:rPr>
  </w:style>
  <w:style w:type="paragraph" w:styleId="Dokumentostruktra">
    <w:name w:val="Document Map"/>
    <w:basedOn w:val="prastasis"/>
    <w:link w:val="DokumentostruktraDiagrama"/>
    <w:qFormat/>
    <w:rPr>
      <w:rFonts w:ascii="Tahoma" w:hAnsi="Tahoma" w:cs="Tahoma"/>
      <w:sz w:val="16"/>
      <w:szCs w:val="16"/>
    </w:rPr>
  </w:style>
  <w:style w:type="paragraph" w:styleId="Porat">
    <w:name w:val="footer"/>
    <w:basedOn w:val="prastasis"/>
    <w:link w:val="PoratDiagrama"/>
    <w:qFormat/>
    <w:pPr>
      <w:tabs>
        <w:tab w:val="center" w:pos="4986"/>
        <w:tab w:val="right" w:pos="9972"/>
      </w:tabs>
    </w:pPr>
  </w:style>
  <w:style w:type="paragraph" w:styleId="Antrats">
    <w:name w:val="header"/>
    <w:basedOn w:val="prastasis"/>
    <w:link w:val="AntratsDiagrama"/>
    <w:uiPriority w:val="99"/>
    <w:qFormat/>
    <w:pPr>
      <w:tabs>
        <w:tab w:val="center" w:pos="4986"/>
        <w:tab w:val="right" w:pos="9972"/>
      </w:tabs>
    </w:pPr>
  </w:style>
  <w:style w:type="character" w:styleId="Hipersaitas">
    <w:name w:val="Hyperlink"/>
    <w:basedOn w:val="Numatytasispastraiposriftas"/>
    <w:qFormat/>
    <w:rPr>
      <w:color w:val="0000FF"/>
      <w:u w:val="single"/>
    </w:rPr>
  </w:style>
  <w:style w:type="paragraph" w:styleId="prastasiniatinklio">
    <w:name w:val="Normal (Web)"/>
    <w:uiPriority w:val="99"/>
    <w:unhideWhenUsed/>
    <w:qFormat/>
    <w:pPr>
      <w:spacing w:beforeAutospacing="1" w:afterAutospacing="1"/>
    </w:pPr>
    <w:rPr>
      <w:sz w:val="24"/>
      <w:szCs w:val="24"/>
      <w:lang w:val="en-US" w:eastAsia="zh-CN"/>
    </w:rPr>
  </w:style>
  <w:style w:type="character" w:styleId="Grietas">
    <w:name w:val="Strong"/>
    <w:basedOn w:val="Numatytasispastraiposriftas"/>
    <w:uiPriority w:val="22"/>
    <w:qFormat/>
    <w:rPr>
      <w:b/>
      <w:bCs/>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qFormat/>
    <w:rPr>
      <w:sz w:val="24"/>
      <w:lang w:val="lt-LT"/>
    </w:rPr>
  </w:style>
  <w:style w:type="character" w:customStyle="1" w:styleId="DokumentostruktraDiagrama">
    <w:name w:val="Dokumento struktūra Diagrama"/>
    <w:basedOn w:val="Numatytasispastraiposriftas"/>
    <w:link w:val="Dokumentostruktra"/>
    <w:qFormat/>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Pr>
      <w:lang w:val="lt-LT"/>
    </w:rPr>
  </w:style>
  <w:style w:type="character" w:customStyle="1" w:styleId="PoratDiagrama">
    <w:name w:val="Poraštė Diagrama"/>
    <w:basedOn w:val="Numatytasispastraiposriftas"/>
    <w:link w:val="Porat"/>
    <w:qFormat/>
    <w:rPr>
      <w:lang w:val="lt-LT"/>
    </w:rPr>
  </w:style>
  <w:style w:type="character" w:customStyle="1" w:styleId="DebesliotekstasDiagrama">
    <w:name w:val="Debesėlio tekstas Diagrama"/>
    <w:basedOn w:val="Numatytasispastraiposriftas"/>
    <w:link w:val="Debesliotekstas"/>
    <w:qFormat/>
    <w:rPr>
      <w:rFonts w:ascii="Tahoma" w:hAnsi="Tahoma" w:cs="Tahoma"/>
      <w:sz w:val="16"/>
      <w:szCs w:val="16"/>
      <w:lang w:val="lt-LT"/>
    </w:rPr>
  </w:style>
  <w:style w:type="character" w:customStyle="1" w:styleId="bigentry1">
    <w:name w:val="bigentry1"/>
    <w:basedOn w:val="Numatytasispastraiposriftas"/>
    <w:qFormat/>
  </w:style>
  <w:style w:type="table" w:customStyle="1" w:styleId="Lentelstinklelis1">
    <w:name w:val="Lentelės tinklelis1"/>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pPr>
      <w:ind w:left="720"/>
      <w:contextualSpacing/>
    </w:pPr>
  </w:style>
  <w:style w:type="paragraph" w:customStyle="1" w:styleId="ListParagraph1">
    <w:name w:val="List Paragraph1"/>
    <w:basedOn w:val="prastasis"/>
    <w:qFormat/>
    <w:pPr>
      <w:spacing w:before="100" w:beforeAutospacing="1" w:after="100" w:afterAutospacing="1"/>
      <w:contextualSpacing/>
    </w:pPr>
    <w:rPr>
      <w:sz w:val="24"/>
      <w:szCs w:val="24"/>
    </w:rPr>
  </w:style>
  <w:style w:type="character" w:customStyle="1" w:styleId="cf01">
    <w:name w:val="cf01"/>
    <w:basedOn w:val="Numatytasispastraiposriftas"/>
    <w:qFormat/>
    <w:rPr>
      <w:rFonts w:ascii="Segoe UI" w:hAnsi="Segoe UI" w:cs="Segoe UI" w:hint="default"/>
      <w:sz w:val="18"/>
      <w:szCs w:val="18"/>
    </w:rPr>
  </w:style>
  <w:style w:type="character" w:customStyle="1" w:styleId="cf11">
    <w:name w:val="cf11"/>
    <w:basedOn w:val="Numatytasispastraiposriftas"/>
    <w:qFormat/>
    <w:rPr>
      <w:rFonts w:ascii="Segoe UI" w:hAnsi="Segoe UI" w:cs="Segoe UI" w:hint="default"/>
      <w:sz w:val="18"/>
      <w:szCs w:val="18"/>
    </w:rPr>
  </w:style>
  <w:style w:type="character" w:customStyle="1" w:styleId="KomentarotekstasDiagrama">
    <w:name w:val="Komentaro tekstas Diagrama"/>
    <w:basedOn w:val="Numatytasispastraiposriftas"/>
    <w:link w:val="Komentarotekstas"/>
    <w:semiHidden/>
    <w:qFormat/>
  </w:style>
  <w:style w:type="character" w:customStyle="1" w:styleId="KomentarotemaDiagrama">
    <w:name w:val="Komentaro tema Diagrama"/>
    <w:basedOn w:val="KomentarotekstasDiagrama"/>
    <w:link w:val="Komentarotema"/>
    <w:semiHidden/>
    <w:qFormat/>
    <w:rPr>
      <w:b/>
      <w:bCs/>
    </w:rPr>
  </w:style>
  <w:style w:type="paragraph" w:customStyle="1" w:styleId="ListParagraph2">
    <w:name w:val="List Paragraph2"/>
    <w:basedOn w:val="prastasis"/>
    <w:qFormat/>
    <w:pPr>
      <w:spacing w:before="100" w:beforeAutospacing="1" w:after="100" w:afterAutospacing="1"/>
      <w:contextualSpacing/>
    </w:pPr>
    <w:rPr>
      <w:sz w:val="24"/>
      <w:szCs w:val="24"/>
    </w:rPr>
  </w:style>
  <w:style w:type="paragraph" w:customStyle="1" w:styleId="Normal1">
    <w:name w:val="Normal1"/>
    <w:qFormat/>
    <w:rPr>
      <w:rFonts w:eastAsia="Times New Roman"/>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365F91" w:themeColor="accent1" w:themeShade="BF"/>
    </w:rPr>
  </w:style>
  <w:style w:type="paragraph" w:styleId="Betarp">
    <w:name w:val="No Spacing"/>
    <w:uiPriority w:val="1"/>
    <w:qFormat/>
    <w:rPr>
      <w:rFonts w:asciiTheme="minorHAnsi" w:eastAsiaTheme="minorHAnsi" w:hAnsiTheme="minorHAnsi" w:cstheme="minorBidi"/>
      <w:sz w:val="22"/>
      <w:szCs w:val="22"/>
      <w:lang w:eastAsia="en-US"/>
    </w:rPr>
  </w:style>
  <w:style w:type="character" w:customStyle="1" w:styleId="15">
    <w:name w:val="15"/>
    <w:basedOn w:val="Numatytasispastraiposriftas"/>
    <w:qFormat/>
    <w:rPr>
      <w:rFonts w:ascii="Times New Roman" w:hAnsi="Times New Roman" w:cs="Times New Roman" w:hint="default"/>
      <w:b/>
      <w:bCs/>
    </w:rPr>
  </w:style>
  <w:style w:type="character" w:customStyle="1" w:styleId="SraopastraipaDiagrama">
    <w:name w:val="Sąrašo pastraipa Diagrama"/>
    <w:link w:val="Sraopastraipa"/>
    <w:uiPriority w:val="34"/>
    <w:qFormat/>
    <w:locked/>
    <w:rPr>
      <w:rFonts w:eastAsia="Times New Roman"/>
    </w:rPr>
  </w:style>
  <w:style w:type="character" w:customStyle="1" w:styleId="Antrat2Diagrama">
    <w:name w:val="Antraštė 2 Diagrama"/>
    <w:basedOn w:val="Numatytasispastraiposriftas"/>
    <w:link w:val="Antrat2"/>
    <w:semiHidden/>
    <w:qFormat/>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semiHidden/>
    <w:qFormat/>
    <w:rPr>
      <w:rFonts w:asciiTheme="majorHAnsi" w:eastAsiaTheme="majorEastAsia" w:hAnsiTheme="majorHAnsi" w:cstheme="majorBidi"/>
      <w:color w:val="244061" w:themeColor="accent1" w:themeShade="80"/>
      <w:sz w:val="24"/>
      <w:szCs w:val="24"/>
    </w:rPr>
  </w:style>
  <w:style w:type="paragraph" w:customStyle="1" w:styleId="msonospacing0">
    <w:name w:val="msonospacing"/>
    <w:qFormat/>
    <w:rPr>
      <w:rFonts w:eastAsia="Times New Roman"/>
      <w:sz w:val="24"/>
      <w:szCs w:val="24"/>
      <w:lang w:val="en-US" w:eastAsia="zh-CN"/>
    </w:rPr>
  </w:style>
  <w:style w:type="table" w:customStyle="1" w:styleId="prastojilentel1">
    <w:name w:val="Įprastoji lentelė1"/>
    <w:semiHidden/>
    <w:qFormat/>
    <w:pPr>
      <w:spacing w:after="200" w:line="276" w:lineRule="auto"/>
    </w:pPr>
    <w:rPr>
      <w:rFonts w:ascii="Calibri" w:hAnsi="Calibri"/>
      <w:sz w:val="22"/>
      <w:szCs w:val="22"/>
      <w:lang w:eastAsia="en-US"/>
    </w:rPr>
    <w:tblPr>
      <w:tblCellMar>
        <w:top w:w="0" w:type="dxa"/>
        <w:left w:w="100" w:type="dxa"/>
        <w:bottom w:w="0" w:type="dxa"/>
        <w:right w:w="100" w:type="dxa"/>
      </w:tblCellMar>
    </w:tblPr>
  </w:style>
  <w:style w:type="character" w:customStyle="1" w:styleId="Antrat1Diagrama">
    <w:name w:val="Antraštė 1 Diagrama"/>
    <w:basedOn w:val="Numatytasispastraiposriftas"/>
    <w:link w:val="Antrat1"/>
    <w:rsid w:val="000617E4"/>
    <w:rPr>
      <w:rFonts w:asciiTheme="majorHAnsi" w:eastAsiaTheme="majorEastAsia" w:hAnsiTheme="majorHAnsi" w:cstheme="majorBidi"/>
      <w:color w:val="365F91" w:themeColor="accent1" w:themeShade="BF"/>
      <w:sz w:val="32"/>
      <w:szCs w:val="32"/>
    </w:rPr>
  </w:style>
  <w:style w:type="character" w:styleId="Neapdorotaspaminjimas">
    <w:name w:val="Unresolved Mention"/>
    <w:basedOn w:val="Numatytasispastraiposriftas"/>
    <w:uiPriority w:val="99"/>
    <w:semiHidden/>
    <w:unhideWhenUsed/>
    <w:rsid w:val="00586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2689">
      <w:bodyDiv w:val="1"/>
      <w:marLeft w:val="0"/>
      <w:marRight w:val="0"/>
      <w:marTop w:val="0"/>
      <w:marBottom w:val="0"/>
      <w:divBdr>
        <w:top w:val="none" w:sz="0" w:space="0" w:color="auto"/>
        <w:left w:val="none" w:sz="0" w:space="0" w:color="auto"/>
        <w:bottom w:val="none" w:sz="0" w:space="0" w:color="auto"/>
        <w:right w:val="none" w:sz="0" w:space="0" w:color="auto"/>
      </w:divBdr>
    </w:div>
    <w:div w:id="458182149">
      <w:bodyDiv w:val="1"/>
      <w:marLeft w:val="0"/>
      <w:marRight w:val="0"/>
      <w:marTop w:val="0"/>
      <w:marBottom w:val="0"/>
      <w:divBdr>
        <w:top w:val="none" w:sz="0" w:space="0" w:color="auto"/>
        <w:left w:val="none" w:sz="0" w:space="0" w:color="auto"/>
        <w:bottom w:val="none" w:sz="0" w:space="0" w:color="auto"/>
        <w:right w:val="none" w:sz="0" w:space="0" w:color="auto"/>
      </w:divBdr>
    </w:div>
    <w:div w:id="824474915">
      <w:bodyDiv w:val="1"/>
      <w:marLeft w:val="0"/>
      <w:marRight w:val="0"/>
      <w:marTop w:val="0"/>
      <w:marBottom w:val="0"/>
      <w:divBdr>
        <w:top w:val="none" w:sz="0" w:space="0" w:color="auto"/>
        <w:left w:val="none" w:sz="0" w:space="0" w:color="auto"/>
        <w:bottom w:val="none" w:sz="0" w:space="0" w:color="auto"/>
        <w:right w:val="none" w:sz="0" w:space="0" w:color="auto"/>
      </w:divBdr>
    </w:div>
    <w:div w:id="903371415">
      <w:bodyDiv w:val="1"/>
      <w:marLeft w:val="0"/>
      <w:marRight w:val="0"/>
      <w:marTop w:val="0"/>
      <w:marBottom w:val="0"/>
      <w:divBdr>
        <w:top w:val="none" w:sz="0" w:space="0" w:color="auto"/>
        <w:left w:val="none" w:sz="0" w:space="0" w:color="auto"/>
        <w:bottom w:val="none" w:sz="0" w:space="0" w:color="auto"/>
        <w:right w:val="none" w:sz="0" w:space="0" w:color="auto"/>
      </w:divBdr>
    </w:div>
    <w:div w:id="945891133">
      <w:bodyDiv w:val="1"/>
      <w:marLeft w:val="0"/>
      <w:marRight w:val="0"/>
      <w:marTop w:val="0"/>
      <w:marBottom w:val="0"/>
      <w:divBdr>
        <w:top w:val="none" w:sz="0" w:space="0" w:color="auto"/>
        <w:left w:val="none" w:sz="0" w:space="0" w:color="auto"/>
        <w:bottom w:val="none" w:sz="0" w:space="0" w:color="auto"/>
        <w:right w:val="none" w:sz="0" w:space="0" w:color="auto"/>
      </w:divBdr>
      <w:divsChild>
        <w:div w:id="1602058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569681">
      <w:bodyDiv w:val="1"/>
      <w:marLeft w:val="0"/>
      <w:marRight w:val="0"/>
      <w:marTop w:val="0"/>
      <w:marBottom w:val="0"/>
      <w:divBdr>
        <w:top w:val="none" w:sz="0" w:space="0" w:color="auto"/>
        <w:left w:val="none" w:sz="0" w:space="0" w:color="auto"/>
        <w:bottom w:val="none" w:sz="0" w:space="0" w:color="auto"/>
        <w:right w:val="none" w:sz="0" w:space="0" w:color="auto"/>
      </w:divBdr>
    </w:div>
    <w:div w:id="1726218938">
      <w:bodyDiv w:val="1"/>
      <w:marLeft w:val="0"/>
      <w:marRight w:val="0"/>
      <w:marTop w:val="0"/>
      <w:marBottom w:val="0"/>
      <w:divBdr>
        <w:top w:val="none" w:sz="0" w:space="0" w:color="auto"/>
        <w:left w:val="none" w:sz="0" w:space="0" w:color="auto"/>
        <w:bottom w:val="none" w:sz="0" w:space="0" w:color="auto"/>
        <w:right w:val="none" w:sz="0" w:space="0" w:color="auto"/>
      </w:divBdr>
    </w:div>
    <w:div w:id="1832596581">
      <w:bodyDiv w:val="1"/>
      <w:marLeft w:val="0"/>
      <w:marRight w:val="0"/>
      <w:marTop w:val="0"/>
      <w:marBottom w:val="0"/>
      <w:divBdr>
        <w:top w:val="none" w:sz="0" w:space="0" w:color="auto"/>
        <w:left w:val="none" w:sz="0" w:space="0" w:color="auto"/>
        <w:bottom w:val="none" w:sz="0" w:space="0" w:color="auto"/>
        <w:right w:val="none" w:sz="0" w:space="0" w:color="auto"/>
      </w:divBdr>
    </w:div>
    <w:div w:id="2071492728">
      <w:bodyDiv w:val="1"/>
      <w:marLeft w:val="0"/>
      <w:marRight w:val="0"/>
      <w:marTop w:val="0"/>
      <w:marBottom w:val="0"/>
      <w:divBdr>
        <w:top w:val="none" w:sz="0" w:space="0" w:color="auto"/>
        <w:left w:val="none" w:sz="0" w:space="0" w:color="auto"/>
        <w:bottom w:val="none" w:sz="0" w:space="0" w:color="auto"/>
        <w:right w:val="none" w:sz="0" w:space="0" w:color="auto"/>
      </w:divBdr>
    </w:div>
    <w:div w:id="212437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7696F-4814-413E-A4AD-C976FAF6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6404</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Idilija Valužytė-Žvirzdinė</cp:lastModifiedBy>
  <cp:revision>2</cp:revision>
  <dcterms:created xsi:type="dcterms:W3CDTF">2026-03-18T14:54:00Z</dcterms:created>
  <dcterms:modified xsi:type="dcterms:W3CDTF">2026-03-18T14:54:00Z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88243609E12A42E8918C0B6B6FEBC049_13</vt:lpwstr>
  </property>
</Properties>
</file>