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BE7CB" w14:textId="77777777" w:rsidR="00F93E42" w:rsidRPr="00451976" w:rsidRDefault="00F93E42" w:rsidP="00F93E4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51976">
        <w:rPr>
          <w:rFonts w:ascii="Times New Roman" w:eastAsia="Times New Roman" w:hAnsi="Times New Roman" w:cs="Times New Roman"/>
          <w:b/>
          <w:sz w:val="28"/>
          <w:szCs w:val="28"/>
        </w:rPr>
        <w:t>KLAIPĖDOS MIESTO SAVIVALDYBĖS TARYBA</w:t>
      </w:r>
    </w:p>
    <w:p w14:paraId="04B8189D" w14:textId="77777777" w:rsidR="00F93E42" w:rsidRPr="00451976" w:rsidRDefault="00F93E42" w:rsidP="00F93E4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594E58D" w14:textId="77777777" w:rsidR="00F93E42" w:rsidRPr="00451976" w:rsidRDefault="00F93E42" w:rsidP="00F93E4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b/>
          <w:sz w:val="24"/>
          <w:szCs w:val="24"/>
        </w:rPr>
        <w:t>SPRENDIMAS</w:t>
      </w:r>
    </w:p>
    <w:p w14:paraId="0CE67691" w14:textId="32EDD598" w:rsidR="00F93E42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DĖL </w:t>
      </w:r>
      <w:r w:rsidR="00A85C70">
        <w:rPr>
          <w:rFonts w:ascii="Times New Roman" w:eastAsia="Times New Roman" w:hAnsi="Times New Roman" w:cs="Times New Roman"/>
          <w:b/>
          <w:caps/>
          <w:sz w:val="24"/>
          <w:szCs w:val="24"/>
        </w:rPr>
        <w:t>VALSTYBINĖS ŽEMĖS SKLYP</w:t>
      </w:r>
      <w:r w:rsidR="00B73A12">
        <w:rPr>
          <w:rFonts w:ascii="Times New Roman" w:eastAsia="Times New Roman" w:hAnsi="Times New Roman" w:cs="Times New Roman"/>
          <w:b/>
          <w:caps/>
          <w:sz w:val="24"/>
          <w:szCs w:val="24"/>
        </w:rPr>
        <w:t>ų</w:t>
      </w:r>
      <w:r w:rsidR="00A85C70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 w:rsidR="00B73A12">
        <w:rPr>
          <w:rFonts w:ascii="Times New Roman" w:eastAsia="Times New Roman" w:hAnsi="Times New Roman" w:cs="Times New Roman"/>
          <w:b/>
          <w:caps/>
          <w:sz w:val="24"/>
          <w:szCs w:val="24"/>
        </w:rPr>
        <w:t>GLUOSNIŲ SKG. 6 IR GLUOSNIŲ SKG. 6B</w:t>
      </w:r>
      <w:r w:rsidR="00A85C70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, KLAIPĖDOJE, </w:t>
      </w:r>
      <w:r w:rsidR="00B94E9E">
        <w:rPr>
          <w:rFonts w:ascii="Times New Roman" w:eastAsia="Times New Roman" w:hAnsi="Times New Roman" w:cs="Times New Roman"/>
          <w:b/>
          <w:caps/>
          <w:sz w:val="24"/>
          <w:szCs w:val="24"/>
        </w:rPr>
        <w:t>nuomos</w:t>
      </w:r>
      <w:r w:rsidR="00066011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 w:rsidR="00B94E9E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sutarties nutraukimo ir </w:t>
      </w:r>
      <w:r w:rsidR="00A85C70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nuomos </w:t>
      </w:r>
    </w:p>
    <w:p w14:paraId="47F91DA5" w14:textId="77777777" w:rsidR="00F93E42" w:rsidRPr="00451976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bookmarkStart w:id="0" w:name="registravimoDataIlga"/>
    <w:p w14:paraId="3AF31D15" w14:textId="77777777" w:rsidR="00F93E42" w:rsidRPr="00451976" w:rsidRDefault="00F93E42" w:rsidP="00F93E42">
      <w:pPr>
        <w:tabs>
          <w:tab w:val="left" w:pos="5070"/>
          <w:tab w:val="left" w:pos="5366"/>
          <w:tab w:val="left" w:pos="6771"/>
          <w:tab w:val="left" w:pos="736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instrText xml:space="preserve"> FORMTEXT </w:instrText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separate"/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t> </w:t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end"/>
      </w:r>
      <w:bookmarkEnd w:id="0"/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Nr. </w:t>
      </w:r>
      <w:bookmarkStart w:id="1" w:name="registravimoNr"/>
      <w:r w:rsidRPr="00451976">
        <w:rPr>
          <w:rFonts w:ascii="Times New Roman" w:eastAsia="Times New Roman" w:hAnsi="Times New Roman" w:cs="Times New Roman"/>
          <w:sz w:val="24"/>
          <w:szCs w:val="24"/>
        </w:rPr>
        <w:t>.</w:t>
      </w:r>
      <w:bookmarkEnd w:id="1"/>
    </w:p>
    <w:p w14:paraId="1BAF75D0" w14:textId="77777777" w:rsidR="00F93E42" w:rsidRPr="00451976" w:rsidRDefault="00F93E42" w:rsidP="00F93E42">
      <w:pPr>
        <w:tabs>
          <w:tab w:val="left" w:pos="5070"/>
          <w:tab w:val="left" w:pos="5366"/>
          <w:tab w:val="left" w:pos="6771"/>
          <w:tab w:val="left" w:pos="736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>Klaipėda</w:t>
      </w:r>
    </w:p>
    <w:p w14:paraId="35477578" w14:textId="77777777" w:rsidR="00F93E42" w:rsidRPr="00451976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1724C52" w14:textId="77777777" w:rsidR="00F93E42" w:rsidRPr="00451976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8420D58" w14:textId="4CB0DF48" w:rsidR="00AF2DFE" w:rsidRDefault="00AF2DFE" w:rsidP="00AF2DFE">
      <w:pPr>
        <w:tabs>
          <w:tab w:val="left" w:pos="9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_Hlk143602103"/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Vadovaudamasi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C1367">
        <w:rPr>
          <w:rFonts w:ascii="Times New Roman" w:eastAsia="Times New Roman" w:hAnsi="Times New Roman" w:cs="Times New Roman"/>
          <w:color w:val="000000"/>
          <w:sz w:val="24"/>
          <w:szCs w:val="24"/>
        </w:rPr>
        <w:t>Lietuvos Respublikos civilinio kodekso 6.562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2C13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straipsnio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 w:rsidRPr="002C13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dalimi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D45C7B">
        <w:rPr>
          <w:rFonts w:ascii="Times New Roman" w:eastAsia="Times New Roman" w:hAnsi="Times New Roman" w:cs="Times New Roman"/>
          <w:sz w:val="24"/>
          <w:szCs w:val="24"/>
        </w:rPr>
        <w:t xml:space="preserve"> Lietuvos Respublikos vietos savivaldos įstatymo 15 straipsnio 2 dalies 20 punktu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Lietuvos Respublikos žemės įstatymo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 straipsnio 1 dalies 2 punktu ir 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 straipsnio 1 dalies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1 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punktu,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itos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paskirties valstybinės žemės sklypų pardavimo ir nuomos taisyklių, patvirtintų Lietuvos Respublikos Vyriausybės </w:t>
      </w:r>
      <w:smartTag w:uri="schemas-tilde-lv/tildestengine" w:element="metric">
        <w:smartTagPr>
          <w:attr w:name="metric_text" w:val="m"/>
          <w:attr w:name="metric_value" w:val="1999"/>
        </w:smartTagPr>
        <w:r w:rsidRPr="00BB1B6E">
          <w:rPr>
            <w:rFonts w:ascii="Times New Roman" w:eastAsia="Times New Roman" w:hAnsi="Times New Roman" w:cs="Times New Roman"/>
            <w:sz w:val="24"/>
            <w:szCs w:val="24"/>
          </w:rPr>
          <w:t>1999 m</w:t>
        </w:r>
      </w:smartTag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. kovo 9 d. nutarimu Nr. 260 „Dėl 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>itos paskirties valstybinės žemės sklypų pardavimo ir nuomos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taisyklių patvirtinimo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“, </w:t>
      </w:r>
      <w:r>
        <w:rPr>
          <w:rFonts w:ascii="Times New Roman" w:eastAsia="Times New Roman" w:hAnsi="Times New Roman" w:cs="Times New Roman"/>
          <w:sz w:val="24"/>
          <w:szCs w:val="24"/>
        </w:rPr>
        <w:t>2, 44, punktais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ir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43.5.5, 39.4, 43.7</w:t>
      </w:r>
      <w:r w:rsidR="006E32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56.4 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papunkči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ais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73A12">
        <w:rPr>
          <w:rFonts w:ascii="Times New Roman" w:hAnsi="Times New Roman" w:cs="Times New Roman"/>
          <w:sz w:val="24"/>
          <w:szCs w:val="24"/>
        </w:rPr>
        <w:t xml:space="preserve">Pastatų, statinių, įrenginių, pastatytų iki 1996 m. sausio 1 d., saugaus naudojimo termino nustatymo tvarkos, patvirtintos Lietuvos Respublikos aplinkos ministro 2003 m. gegužės 19 d. įsakymu Nr. 237 „Dėl Pastatų, statinių, įrenginių, pastatytų iki 1996 m. sausio 1 d., saugaus naudojimo termino nustatymo tvarkos patvirtinimo“, statybos techninio reglamento STR 1.12.06:2002 „Statinio naudojimo paskirtis ir gyvavimo trukmė“, patvirtinto Lietuvos Respublikos aplinkos ministro 2002 m. spalio 30 d. įsakymu Nr. 565 „Dėl statybos techninio reglamento STR 1.12.06:2002 „Statinio naudojimo paskirtis ir gyvavimo trukmė“ patvirtinimo“, priedo „Statinio gyvavimo trukmė priklausomai nuo statinio naudojimo paskirties ir statybos produktų, iš kurių jis pastatytas“ </w:t>
      </w:r>
      <w:r w:rsidR="00957B45">
        <w:rPr>
          <w:rFonts w:ascii="Times New Roman" w:hAnsi="Times New Roman" w:cs="Times New Roman"/>
          <w:sz w:val="24"/>
          <w:szCs w:val="24"/>
        </w:rPr>
        <w:t xml:space="preserve">10.1 ir </w:t>
      </w:r>
      <w:r w:rsidR="00B73A12">
        <w:rPr>
          <w:rFonts w:ascii="Times New Roman" w:eastAsia="Times New Roman" w:hAnsi="Times New Roman" w:cs="Times New Roman"/>
          <w:sz w:val="24"/>
          <w:szCs w:val="24"/>
        </w:rPr>
        <w:t>16</w:t>
      </w:r>
      <w:r w:rsidR="00B73A12" w:rsidRPr="005E2232">
        <w:rPr>
          <w:rFonts w:ascii="Times New Roman" w:eastAsia="Times New Roman" w:hAnsi="Times New Roman" w:cs="Times New Roman"/>
          <w:sz w:val="24"/>
          <w:szCs w:val="24"/>
        </w:rPr>
        <w:t>.1 papunkči</w:t>
      </w:r>
      <w:r w:rsidR="00957B45">
        <w:rPr>
          <w:rFonts w:ascii="Times New Roman" w:eastAsia="Times New Roman" w:hAnsi="Times New Roman" w:cs="Times New Roman"/>
          <w:sz w:val="24"/>
          <w:szCs w:val="24"/>
        </w:rPr>
        <w:t>ais ir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02B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atsižvelgdama į </w:t>
      </w:r>
      <w:r w:rsidR="00957B45">
        <w:rPr>
          <w:rFonts w:ascii="Times New Roman" w:hAnsi="Times New Roman" w:cs="Times New Roman"/>
          <w:sz w:val="24"/>
          <w:szCs w:val="24"/>
        </w:rPr>
        <w:t>UAB „</w:t>
      </w:r>
      <w:proofErr w:type="spellStart"/>
      <w:r w:rsidR="00957B45">
        <w:rPr>
          <w:rFonts w:ascii="Times New Roman" w:hAnsi="Times New Roman" w:cs="Times New Roman"/>
          <w:sz w:val="24"/>
          <w:szCs w:val="24"/>
        </w:rPr>
        <w:t>Bocas</w:t>
      </w:r>
      <w:proofErr w:type="spellEnd"/>
      <w:r w:rsidR="00957B45">
        <w:rPr>
          <w:rFonts w:ascii="Times New Roman" w:hAnsi="Times New Roman" w:cs="Times New Roman"/>
          <w:sz w:val="24"/>
          <w:szCs w:val="24"/>
        </w:rPr>
        <w:t>“ ir Ko 2025-11-21, 2026-02-03 ir 2026-02-24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prašymus ir suderint</w:t>
      </w:r>
      <w:r w:rsidR="00957B45">
        <w:rPr>
          <w:rFonts w:ascii="Times New Roman" w:eastAsia="Times New Roman" w:hAnsi="Times New Roman" w:cs="Times New Roman"/>
          <w:color w:val="000000"/>
          <w:sz w:val="24"/>
          <w:szCs w:val="24"/>
        </w:rPr>
        <w:t>us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Valstybinės žemės nuomos sutarties projekt</w:t>
      </w:r>
      <w:r w:rsidR="00957B45">
        <w:rPr>
          <w:rFonts w:ascii="Times New Roman" w:eastAsia="Times New Roman" w:hAnsi="Times New Roman" w:cs="Times New Roman"/>
          <w:color w:val="000000"/>
          <w:sz w:val="24"/>
          <w:szCs w:val="24"/>
        </w:rPr>
        <w:t>us</w:t>
      </w:r>
      <w:r w:rsidRPr="00D45C7B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Pr="00D45C7B">
        <w:rPr>
          <w:rFonts w:ascii="Times New Roman" w:eastAsia="Times New Roman" w:hAnsi="Times New Roman" w:cs="Times New Roman"/>
          <w:sz w:val="24"/>
          <w:szCs w:val="24"/>
        </w:rPr>
        <w:t xml:space="preserve"> Klaipėdos miesto savivaldybės taryba </w:t>
      </w:r>
      <w:r w:rsidRPr="00D45C7B">
        <w:rPr>
          <w:rFonts w:ascii="Times New Roman" w:eastAsia="Times New Roman" w:hAnsi="Times New Roman" w:cs="Times New Roman"/>
          <w:spacing w:val="60"/>
          <w:sz w:val="24"/>
          <w:szCs w:val="24"/>
        </w:rPr>
        <w:t>nusprendži</w:t>
      </w:r>
      <w:r w:rsidRPr="00D45C7B">
        <w:rPr>
          <w:rFonts w:ascii="Times New Roman" w:eastAsia="Times New Roman" w:hAnsi="Times New Roman" w:cs="Times New Roman"/>
          <w:sz w:val="24"/>
          <w:szCs w:val="24"/>
        </w:rPr>
        <w:t>a:</w:t>
      </w:r>
    </w:p>
    <w:bookmarkEnd w:id="2"/>
    <w:p w14:paraId="3906A30A" w14:textId="0399E019" w:rsidR="00AF2DFE" w:rsidRDefault="00AF2DFE" w:rsidP="00AF2DFE">
      <w:pPr>
        <w:pStyle w:val="Sraopastraip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47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Nutraukti prieš terminą </w:t>
      </w:r>
      <w:bookmarkStart w:id="3" w:name="_Hlk206671502"/>
      <w:bookmarkStart w:id="4" w:name="_Hlk216770439"/>
      <w:bookmarkStart w:id="5" w:name="_Hlk224654622"/>
      <w:r w:rsidR="00957B45">
        <w:rPr>
          <w:rFonts w:ascii="Times New Roman" w:eastAsia="Times New Roman" w:hAnsi="Times New Roman" w:cs="Times New Roman"/>
          <w:color w:val="000000"/>
          <w:sz w:val="24"/>
          <w:szCs w:val="24"/>
        </w:rPr>
        <w:t>2003</w:t>
      </w:r>
      <w:r w:rsidRPr="005643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m. </w:t>
      </w:r>
      <w:r w:rsidR="00957B45">
        <w:rPr>
          <w:rFonts w:ascii="Times New Roman" w:eastAsia="Times New Roman" w:hAnsi="Times New Roman" w:cs="Times New Roman"/>
          <w:color w:val="000000"/>
          <w:sz w:val="24"/>
          <w:szCs w:val="24"/>
        </w:rPr>
        <w:t>kovo 10</w:t>
      </w:r>
      <w:r w:rsidRPr="005643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d. Valstybinės žemės sklypo nuomos sutart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į</w:t>
      </w:r>
      <w:r w:rsidRPr="005643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Nr.</w:t>
      </w:r>
      <w:bookmarkEnd w:id="3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bookmarkEnd w:id="4"/>
      <w:r w:rsidR="00957B45">
        <w:rPr>
          <w:rFonts w:ascii="Times New Roman" w:eastAsia="Times New Roman" w:hAnsi="Times New Roman" w:cs="Times New Roman"/>
          <w:color w:val="000000"/>
          <w:sz w:val="24"/>
          <w:szCs w:val="24"/>
        </w:rPr>
        <w:t>N21/2003-0021</w:t>
      </w:r>
      <w:bookmarkEnd w:id="5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76B99">
        <w:rPr>
          <w:rFonts w:ascii="Times New Roman" w:eastAsia="Times New Roman" w:hAnsi="Times New Roman" w:cs="Times New Roman"/>
          <w:color w:val="000000"/>
          <w:sz w:val="24"/>
          <w:szCs w:val="24"/>
        </w:rPr>
        <w:t>dėl 0,</w:t>
      </w:r>
      <w:r w:rsidR="003979C8">
        <w:rPr>
          <w:rFonts w:ascii="Times New Roman" w:eastAsia="Times New Roman" w:hAnsi="Times New Roman" w:cs="Times New Roman"/>
          <w:color w:val="000000"/>
          <w:sz w:val="24"/>
          <w:szCs w:val="24"/>
        </w:rPr>
        <w:t>1770</w:t>
      </w:r>
      <w:r w:rsidRPr="00676B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ha </w:t>
      </w:r>
      <w:bookmarkStart w:id="6" w:name="_Hlk224654851"/>
      <w:r w:rsidRPr="00676B99">
        <w:rPr>
          <w:rFonts w:ascii="Times New Roman" w:eastAsia="Times New Roman" w:hAnsi="Times New Roman" w:cs="Times New Roman"/>
          <w:color w:val="000000"/>
          <w:sz w:val="24"/>
          <w:szCs w:val="24"/>
        </w:rPr>
        <w:t>ploto valstybinės žemės sklypo, kadastro Nr. </w:t>
      </w:r>
      <w:r w:rsidR="003979C8">
        <w:rPr>
          <w:rFonts w:ascii="Times New Roman" w:eastAsia="Times New Roman" w:hAnsi="Times New Roman" w:cs="Times New Roman"/>
          <w:color w:val="000000"/>
          <w:sz w:val="24"/>
          <w:szCs w:val="24"/>
        </w:rPr>
        <w:t>2101/0003:961</w:t>
      </w:r>
      <w:r w:rsidRPr="00676B99">
        <w:rPr>
          <w:rFonts w:ascii="Times New Roman" w:eastAsia="Times New Roman" w:hAnsi="Times New Roman" w:cs="Times New Roman"/>
          <w:color w:val="000000"/>
          <w:sz w:val="24"/>
          <w:szCs w:val="24"/>
        </w:rPr>
        <w:t>, unikalus</w:t>
      </w:r>
      <w:r w:rsidRPr="005643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Nr. </w:t>
      </w:r>
      <w:r w:rsidR="003979C8">
        <w:rPr>
          <w:rFonts w:ascii="Times New Roman" w:eastAsia="Times New Roman" w:hAnsi="Times New Roman" w:cs="Times New Roman"/>
          <w:color w:val="000000"/>
          <w:sz w:val="24"/>
          <w:szCs w:val="24"/>
        </w:rPr>
        <w:t>4400-6441-7552</w:t>
      </w:r>
      <w:r w:rsidRPr="005643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esančio </w:t>
      </w:r>
      <w:r w:rsidR="003979C8">
        <w:rPr>
          <w:rFonts w:ascii="Times New Roman" w:eastAsia="Times New Roman" w:hAnsi="Times New Roman" w:cs="Times New Roman"/>
          <w:color w:val="000000"/>
          <w:sz w:val="24"/>
          <w:szCs w:val="24"/>
        </w:rPr>
        <w:t>Gluosnių skg. 6B</w:t>
      </w:r>
      <w:r w:rsidRPr="0056434F">
        <w:rPr>
          <w:rFonts w:ascii="Times New Roman" w:eastAsia="Times New Roman" w:hAnsi="Times New Roman" w:cs="Times New Roman"/>
          <w:color w:val="000000"/>
          <w:sz w:val="24"/>
          <w:szCs w:val="24"/>
        </w:rPr>
        <w:t>, Klaipėdoje</w:t>
      </w:r>
      <w:r w:rsidR="00EF1298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3979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bookmarkEnd w:id="6"/>
      <w:r w:rsidR="003979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ir dėl 1,3740 ha </w:t>
      </w:r>
      <w:r w:rsidR="003979C8" w:rsidRPr="00676B99">
        <w:rPr>
          <w:rFonts w:ascii="Times New Roman" w:eastAsia="Times New Roman" w:hAnsi="Times New Roman" w:cs="Times New Roman"/>
          <w:color w:val="000000"/>
          <w:sz w:val="24"/>
          <w:szCs w:val="24"/>
        </w:rPr>
        <w:t>ploto valstybinės žemės sklypo, kadastro Nr. </w:t>
      </w:r>
      <w:r w:rsidR="003979C8">
        <w:rPr>
          <w:rFonts w:ascii="Times New Roman" w:eastAsia="Times New Roman" w:hAnsi="Times New Roman" w:cs="Times New Roman"/>
          <w:color w:val="000000"/>
          <w:sz w:val="24"/>
          <w:szCs w:val="24"/>
        </w:rPr>
        <w:t>2101/0003:960</w:t>
      </w:r>
      <w:r w:rsidR="003979C8" w:rsidRPr="00676B99">
        <w:rPr>
          <w:rFonts w:ascii="Times New Roman" w:eastAsia="Times New Roman" w:hAnsi="Times New Roman" w:cs="Times New Roman"/>
          <w:color w:val="000000"/>
          <w:sz w:val="24"/>
          <w:szCs w:val="24"/>
        </w:rPr>
        <w:t>, unikalus</w:t>
      </w:r>
      <w:r w:rsidR="003979C8" w:rsidRPr="005643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Nr. </w:t>
      </w:r>
      <w:r w:rsidR="003979C8">
        <w:rPr>
          <w:rFonts w:ascii="Times New Roman" w:eastAsia="Times New Roman" w:hAnsi="Times New Roman" w:cs="Times New Roman"/>
          <w:color w:val="000000"/>
          <w:sz w:val="24"/>
          <w:szCs w:val="24"/>
        </w:rPr>
        <w:t>4400-6425-4966</w:t>
      </w:r>
      <w:r w:rsidR="003979C8" w:rsidRPr="005643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esančio </w:t>
      </w:r>
      <w:r w:rsidR="003979C8">
        <w:rPr>
          <w:rFonts w:ascii="Times New Roman" w:eastAsia="Times New Roman" w:hAnsi="Times New Roman" w:cs="Times New Roman"/>
          <w:color w:val="000000"/>
          <w:sz w:val="24"/>
          <w:szCs w:val="24"/>
        </w:rPr>
        <w:t>Gluosnių skg. 6</w:t>
      </w:r>
      <w:r w:rsidR="003979C8" w:rsidRPr="0056434F">
        <w:rPr>
          <w:rFonts w:ascii="Times New Roman" w:eastAsia="Times New Roman" w:hAnsi="Times New Roman" w:cs="Times New Roman"/>
          <w:color w:val="000000"/>
          <w:sz w:val="24"/>
          <w:szCs w:val="24"/>
        </w:rPr>
        <w:t>, Klaipėdoje</w:t>
      </w:r>
      <w:r w:rsidR="00EF1298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643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D4083">
        <w:rPr>
          <w:rFonts w:ascii="Times New Roman" w:eastAsia="Times New Roman" w:hAnsi="Times New Roman" w:cs="Times New Roman"/>
          <w:color w:val="000000"/>
          <w:sz w:val="24"/>
          <w:szCs w:val="24"/>
        </w:rPr>
        <w:t>sudaryt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ą</w:t>
      </w:r>
      <w:r w:rsidRPr="00CD4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su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979C8">
        <w:rPr>
          <w:rFonts w:ascii="Times New Roman" w:eastAsia="Times New Roman" w:hAnsi="Times New Roman" w:cs="Times New Roman"/>
          <w:color w:val="000000"/>
          <w:sz w:val="24"/>
          <w:szCs w:val="24"/>
        </w:rPr>
        <w:t>UAB „</w:t>
      </w:r>
      <w:proofErr w:type="spellStart"/>
      <w:r w:rsidR="003979C8">
        <w:rPr>
          <w:rFonts w:ascii="Times New Roman" w:eastAsia="Times New Roman" w:hAnsi="Times New Roman" w:cs="Times New Roman"/>
          <w:color w:val="000000"/>
          <w:sz w:val="24"/>
          <w:szCs w:val="24"/>
        </w:rPr>
        <w:t>Bocas</w:t>
      </w:r>
      <w:proofErr w:type="spellEnd"/>
      <w:r w:rsidR="003979C8">
        <w:rPr>
          <w:rFonts w:ascii="Times New Roman" w:eastAsia="Times New Roman" w:hAnsi="Times New Roman" w:cs="Times New Roman"/>
          <w:color w:val="000000"/>
          <w:sz w:val="24"/>
          <w:szCs w:val="24"/>
        </w:rPr>
        <w:t>“ ir Ko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4EA987B4" w14:textId="12459757" w:rsidR="00AF2DFE" w:rsidRPr="00043197" w:rsidRDefault="00AF2DFE" w:rsidP="00AF2DFE">
      <w:pPr>
        <w:pStyle w:val="Sraopastraip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7" w:name="_Hlk224656320"/>
      <w:bookmarkStart w:id="8" w:name="_Hlk224656301"/>
      <w:bookmarkStart w:id="9" w:name="_Hlk224656288"/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Išnuomoti </w:t>
      </w:r>
      <w:r w:rsidR="003979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UAB </w:t>
      </w:r>
      <w:r w:rsidR="00750480">
        <w:rPr>
          <w:rFonts w:ascii="Times New Roman" w:eastAsia="Times New Roman" w:hAnsi="Times New Roman" w:cs="Times New Roman"/>
          <w:color w:val="000000"/>
          <w:sz w:val="24"/>
          <w:szCs w:val="24"/>
        </w:rPr>
        <w:t>„</w:t>
      </w:r>
      <w:proofErr w:type="spellStart"/>
      <w:r w:rsidR="003979C8">
        <w:rPr>
          <w:rFonts w:ascii="Times New Roman" w:eastAsia="Times New Roman" w:hAnsi="Times New Roman" w:cs="Times New Roman"/>
          <w:color w:val="000000"/>
          <w:sz w:val="24"/>
          <w:szCs w:val="24"/>
        </w:rPr>
        <w:t>Bocas</w:t>
      </w:r>
      <w:proofErr w:type="spellEnd"/>
      <w:r w:rsidR="003979C8">
        <w:rPr>
          <w:rFonts w:ascii="Times New Roman" w:eastAsia="Times New Roman" w:hAnsi="Times New Roman" w:cs="Times New Roman"/>
          <w:color w:val="000000"/>
          <w:sz w:val="24"/>
          <w:szCs w:val="24"/>
        </w:rPr>
        <w:t>“ ir Ko</w:t>
      </w:r>
      <w:r w:rsidRPr="00411E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979C8" w:rsidRPr="00676B99">
        <w:rPr>
          <w:rFonts w:ascii="Times New Roman" w:eastAsia="Times New Roman" w:hAnsi="Times New Roman" w:cs="Times New Roman"/>
          <w:color w:val="000000"/>
          <w:sz w:val="24"/>
          <w:szCs w:val="24"/>
        </w:rPr>
        <w:t>0,</w:t>
      </w:r>
      <w:r w:rsidR="003979C8">
        <w:rPr>
          <w:rFonts w:ascii="Times New Roman" w:eastAsia="Times New Roman" w:hAnsi="Times New Roman" w:cs="Times New Roman"/>
          <w:color w:val="000000"/>
          <w:sz w:val="24"/>
          <w:szCs w:val="24"/>
        </w:rPr>
        <w:t>1770</w:t>
      </w:r>
      <w:r w:rsidR="003979C8" w:rsidRPr="00676B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ha ploto valstybinės žemės sklyp</w:t>
      </w:r>
      <w:r w:rsidR="003979C8">
        <w:rPr>
          <w:rFonts w:ascii="Times New Roman" w:eastAsia="Times New Roman" w:hAnsi="Times New Roman" w:cs="Times New Roman"/>
          <w:color w:val="000000"/>
          <w:sz w:val="24"/>
          <w:szCs w:val="24"/>
        </w:rPr>
        <w:t>ą</w:t>
      </w:r>
      <w:r w:rsidR="003979C8" w:rsidRPr="00676B99">
        <w:rPr>
          <w:rFonts w:ascii="Times New Roman" w:eastAsia="Times New Roman" w:hAnsi="Times New Roman" w:cs="Times New Roman"/>
          <w:color w:val="000000"/>
          <w:sz w:val="24"/>
          <w:szCs w:val="24"/>
        </w:rPr>
        <w:t>, kadastro Nr. </w:t>
      </w:r>
      <w:r w:rsidR="003979C8">
        <w:rPr>
          <w:rFonts w:ascii="Times New Roman" w:eastAsia="Times New Roman" w:hAnsi="Times New Roman" w:cs="Times New Roman"/>
          <w:color w:val="000000"/>
          <w:sz w:val="24"/>
          <w:szCs w:val="24"/>
        </w:rPr>
        <w:t>2101/0003:961</w:t>
      </w:r>
      <w:r w:rsidR="003979C8" w:rsidRPr="00676B99">
        <w:rPr>
          <w:rFonts w:ascii="Times New Roman" w:eastAsia="Times New Roman" w:hAnsi="Times New Roman" w:cs="Times New Roman"/>
          <w:color w:val="000000"/>
          <w:sz w:val="24"/>
          <w:szCs w:val="24"/>
        </w:rPr>
        <w:t>, unikalus</w:t>
      </w:r>
      <w:r w:rsidR="003979C8" w:rsidRPr="005643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Nr. </w:t>
      </w:r>
      <w:r w:rsidR="003979C8">
        <w:rPr>
          <w:rFonts w:ascii="Times New Roman" w:eastAsia="Times New Roman" w:hAnsi="Times New Roman" w:cs="Times New Roman"/>
          <w:color w:val="000000"/>
          <w:sz w:val="24"/>
          <w:szCs w:val="24"/>
        </w:rPr>
        <w:t>4400-6441-7552</w:t>
      </w:r>
      <w:r w:rsidR="003979C8" w:rsidRPr="0056434F">
        <w:rPr>
          <w:rFonts w:ascii="Times New Roman" w:eastAsia="Times New Roman" w:hAnsi="Times New Roman" w:cs="Times New Roman"/>
          <w:color w:val="000000"/>
          <w:sz w:val="24"/>
          <w:szCs w:val="24"/>
        </w:rPr>
        <w:t>, esan</w:t>
      </w:r>
      <w:r w:rsidR="003979C8">
        <w:rPr>
          <w:rFonts w:ascii="Times New Roman" w:eastAsia="Times New Roman" w:hAnsi="Times New Roman" w:cs="Times New Roman"/>
          <w:color w:val="000000"/>
          <w:sz w:val="24"/>
          <w:szCs w:val="24"/>
        </w:rPr>
        <w:t>tį</w:t>
      </w:r>
      <w:r w:rsidR="003979C8" w:rsidRPr="005643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979C8">
        <w:rPr>
          <w:rFonts w:ascii="Times New Roman" w:eastAsia="Times New Roman" w:hAnsi="Times New Roman" w:cs="Times New Roman"/>
          <w:color w:val="000000"/>
          <w:sz w:val="24"/>
          <w:szCs w:val="24"/>
        </w:rPr>
        <w:t>Gluosnių skg. 6B</w:t>
      </w:r>
      <w:r w:rsidR="003979C8" w:rsidRPr="0056434F">
        <w:rPr>
          <w:rFonts w:ascii="Times New Roman" w:eastAsia="Times New Roman" w:hAnsi="Times New Roman" w:cs="Times New Roman"/>
          <w:color w:val="000000"/>
          <w:sz w:val="24"/>
          <w:szCs w:val="24"/>
        </w:rPr>
        <w:t>, Klaipėdoje</w:t>
      </w:r>
      <w:r w:rsidRPr="0056434F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V</w:t>
      </w:r>
      <w:r w:rsidRPr="00043197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 xml:space="preserve">alstybinės žemės nuomos sutarties projekte nurodytomis </w:t>
      </w:r>
      <w:bookmarkEnd w:id="7"/>
      <w:r w:rsidRPr="00043197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sąlygomis</w:t>
      </w:r>
      <w:r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.</w:t>
      </w:r>
    </w:p>
    <w:p w14:paraId="58C7F2C2" w14:textId="77777777" w:rsidR="00AF2DFE" w:rsidRDefault="00AF2DFE" w:rsidP="00AF2DFE">
      <w:pPr>
        <w:pStyle w:val="Sraopastraip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0" w:name="_Hlk224656340"/>
      <w:bookmarkEnd w:id="8"/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Pritarti 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alstybinės žemės nuomos sutarties projektui (pridedama</w:t>
      </w:r>
      <w:bookmarkEnd w:id="10"/>
      <w:r w:rsidRPr="00411EE2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09B8EBAC" w14:textId="2420B1D0" w:rsidR="00AF2DFE" w:rsidRDefault="00AF2DFE" w:rsidP="00AF2DFE">
      <w:pPr>
        <w:pStyle w:val="Sraopastraip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3A34">
        <w:rPr>
          <w:rFonts w:ascii="Times New Roman" w:eastAsia="Times New Roman" w:hAnsi="Times New Roman" w:cs="Times New Roman"/>
          <w:sz w:val="24"/>
          <w:szCs w:val="24"/>
        </w:rPr>
        <w:t xml:space="preserve">Nustatyti, kad </w:t>
      </w:r>
      <w:r w:rsidR="005943D7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DC3A34">
        <w:rPr>
          <w:rFonts w:ascii="Times New Roman" w:eastAsia="Times New Roman" w:hAnsi="Times New Roman" w:cs="Times New Roman"/>
          <w:sz w:val="24"/>
          <w:szCs w:val="24"/>
        </w:rPr>
        <w:t xml:space="preserve"> punkte nurodytas žemės sklypas išnuomojamas </w:t>
      </w:r>
      <w:r w:rsidR="00B879BA" w:rsidRPr="00D838F2">
        <w:rPr>
          <w:rFonts w:ascii="Times New Roman" w:eastAsia="Times New Roman" w:hAnsi="Times New Roman" w:cs="Times New Roman"/>
          <w:sz w:val="24"/>
          <w:szCs w:val="24"/>
        </w:rPr>
        <w:t>devyniasdešimt šešerių</w:t>
      </w:r>
      <w:r w:rsidRPr="00D838F2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B879BA" w:rsidRPr="00D838F2">
        <w:rPr>
          <w:rFonts w:ascii="Times New Roman" w:eastAsia="Times New Roman" w:hAnsi="Times New Roman" w:cs="Times New Roman"/>
          <w:sz w:val="24"/>
          <w:szCs w:val="24"/>
        </w:rPr>
        <w:t>96</w:t>
      </w:r>
      <w:r w:rsidRPr="00D838F2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Pr="00DC3A34">
        <w:rPr>
          <w:rFonts w:ascii="Times New Roman" w:eastAsia="Times New Roman" w:hAnsi="Times New Roman" w:cs="Times New Roman"/>
          <w:sz w:val="24"/>
          <w:szCs w:val="24"/>
        </w:rPr>
        <w:t>metų laikotarpiui, skaičiuojant nuo valstybinės žemės nuomos sutarties sudarymo dienos. Nuomos terminas apskaičiuotas vadovaujantis</w:t>
      </w:r>
      <w:r w:rsidR="006A5FA5" w:rsidRPr="00BB1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A5FA5">
        <w:rPr>
          <w:rFonts w:ascii="Times New Roman" w:hAnsi="Times New Roman" w:cs="Times New Roman"/>
          <w:sz w:val="24"/>
          <w:szCs w:val="24"/>
        </w:rPr>
        <w:t xml:space="preserve">Pastatų, statinių, įrenginių, pastatytų iki 1996 m. sausio 1 d., saugaus naudojimo termino nustatymo tvarkos, patvirtintos Lietuvos Respublikos aplinkos ministro 2003 m. gegužės 19 d. įsakymu Nr. 237 „Dėl Pastatų, statinių, įrenginių, pastatytų iki 1996 m. sausio 1 d., saugaus naudojimo termino nustatymo tvarkos patvirtinimo“, statybos techninio reglamento STR 1.12.06:2002 „Statinio naudojimo paskirtis ir gyvavimo trukmė“, patvirtinto Lietuvos Respublikos aplinkos ministro 2002 m. spalio 30 d. įsakymu Nr. 565 „Dėl statybos techninio reglamento STR 1.12.06:2002 „Statinio naudojimo paskirtis ir gyvavimo trukmė“ patvirtinimo“, priedo „Statinio gyvavimo trukmė priklausomai nuo statinio naudojimo paskirties ir statybos produktų, iš kurių jis pastatytas“ 10.1 </w:t>
      </w:r>
      <w:r w:rsidR="006A5FA5" w:rsidRPr="005E2232">
        <w:rPr>
          <w:rFonts w:ascii="Times New Roman" w:eastAsia="Times New Roman" w:hAnsi="Times New Roman" w:cs="Times New Roman"/>
          <w:sz w:val="24"/>
          <w:szCs w:val="24"/>
        </w:rPr>
        <w:t>papunkči</w:t>
      </w:r>
      <w:r w:rsidR="006A5FA5">
        <w:rPr>
          <w:rFonts w:ascii="Times New Roman" w:eastAsia="Times New Roman" w:hAnsi="Times New Roman" w:cs="Times New Roman"/>
          <w:sz w:val="24"/>
          <w:szCs w:val="24"/>
        </w:rPr>
        <w:t>u.</w:t>
      </w:r>
    </w:p>
    <w:bookmarkEnd w:id="9"/>
    <w:p w14:paraId="7DE03736" w14:textId="4CE06697" w:rsidR="0068229A" w:rsidRDefault="0068229A" w:rsidP="00AF2DFE">
      <w:pPr>
        <w:pStyle w:val="Sraopastraip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229A">
        <w:rPr>
          <w:rFonts w:ascii="Times New Roman" w:eastAsia="Times New Roman" w:hAnsi="Times New Roman" w:cs="Times New Roman"/>
          <w:sz w:val="24"/>
          <w:szCs w:val="24"/>
        </w:rPr>
        <w:t xml:space="preserve">Išnuomoti UAB </w:t>
      </w:r>
      <w:r w:rsidR="00750480">
        <w:rPr>
          <w:rFonts w:ascii="Times New Roman" w:eastAsia="Times New Roman" w:hAnsi="Times New Roman" w:cs="Times New Roman"/>
          <w:sz w:val="24"/>
          <w:szCs w:val="24"/>
        </w:rPr>
        <w:t>„</w:t>
      </w:r>
      <w:proofErr w:type="spellStart"/>
      <w:r w:rsidRPr="0068229A">
        <w:rPr>
          <w:rFonts w:ascii="Times New Roman" w:eastAsia="Times New Roman" w:hAnsi="Times New Roman" w:cs="Times New Roman"/>
          <w:sz w:val="24"/>
          <w:szCs w:val="24"/>
        </w:rPr>
        <w:t>Bocas</w:t>
      </w:r>
      <w:proofErr w:type="spellEnd"/>
      <w:r w:rsidRPr="0068229A">
        <w:rPr>
          <w:rFonts w:ascii="Times New Roman" w:eastAsia="Times New Roman" w:hAnsi="Times New Roman" w:cs="Times New Roman"/>
          <w:sz w:val="24"/>
          <w:szCs w:val="24"/>
        </w:rPr>
        <w:t xml:space="preserve">“ ir Ko </w:t>
      </w:r>
      <w:r w:rsidR="006D515C">
        <w:rPr>
          <w:rFonts w:ascii="Times New Roman" w:eastAsia="Times New Roman" w:hAnsi="Times New Roman" w:cs="Times New Roman"/>
          <w:sz w:val="24"/>
          <w:szCs w:val="24"/>
        </w:rPr>
        <w:t>1,3740</w:t>
      </w:r>
      <w:r w:rsidRPr="0068229A">
        <w:rPr>
          <w:rFonts w:ascii="Times New Roman" w:eastAsia="Times New Roman" w:hAnsi="Times New Roman" w:cs="Times New Roman"/>
          <w:sz w:val="24"/>
          <w:szCs w:val="24"/>
        </w:rPr>
        <w:t xml:space="preserve"> ha ploto valstybinės žemės sklypą, kadastro Nr. 2101/0003:96</w:t>
      </w:r>
      <w:r w:rsidR="006D515C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68229A">
        <w:rPr>
          <w:rFonts w:ascii="Times New Roman" w:eastAsia="Times New Roman" w:hAnsi="Times New Roman" w:cs="Times New Roman"/>
          <w:sz w:val="24"/>
          <w:szCs w:val="24"/>
        </w:rPr>
        <w:t xml:space="preserve">, unikalus Nr. </w:t>
      </w:r>
      <w:r w:rsidR="006D515C">
        <w:rPr>
          <w:rFonts w:ascii="Times New Roman" w:eastAsia="Times New Roman" w:hAnsi="Times New Roman" w:cs="Times New Roman"/>
          <w:sz w:val="24"/>
          <w:szCs w:val="24"/>
        </w:rPr>
        <w:t>4400-6425-4966</w:t>
      </w:r>
      <w:r w:rsidRPr="0068229A">
        <w:rPr>
          <w:rFonts w:ascii="Times New Roman" w:eastAsia="Times New Roman" w:hAnsi="Times New Roman" w:cs="Times New Roman"/>
          <w:sz w:val="24"/>
          <w:szCs w:val="24"/>
        </w:rPr>
        <w:t>, esantį Gluosnių skg. 6, Klaipėdoje, Valstybinės žemės nuomos sutarties projekte nurodytomis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sąlygomis.</w:t>
      </w:r>
    </w:p>
    <w:p w14:paraId="002284F4" w14:textId="1955683B" w:rsidR="0068229A" w:rsidRDefault="0068229A" w:rsidP="00AF2DFE">
      <w:pPr>
        <w:pStyle w:val="Sraopastraip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229A">
        <w:rPr>
          <w:rFonts w:ascii="Times New Roman" w:eastAsia="Times New Roman" w:hAnsi="Times New Roman" w:cs="Times New Roman"/>
          <w:sz w:val="24"/>
          <w:szCs w:val="24"/>
        </w:rPr>
        <w:t>Pritarti Valstybinės žemės nuomos sutarties projektui (pridedama</w:t>
      </w:r>
      <w:r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7C8C6198" w14:textId="6EEAED1C" w:rsidR="0068229A" w:rsidRPr="0068229A" w:rsidRDefault="0068229A" w:rsidP="00AF2DFE">
      <w:pPr>
        <w:pStyle w:val="Sraopastraip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229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Nustatyti, kad 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68229A">
        <w:rPr>
          <w:rFonts w:ascii="Times New Roman" w:eastAsia="Times New Roman" w:hAnsi="Times New Roman" w:cs="Times New Roman"/>
          <w:sz w:val="24"/>
          <w:szCs w:val="24"/>
        </w:rPr>
        <w:t xml:space="preserve"> punkte nurodytas žemės sklypas išnuomojamas </w:t>
      </w:r>
      <w:r w:rsidR="006D515C">
        <w:rPr>
          <w:rFonts w:ascii="Times New Roman" w:eastAsia="Times New Roman" w:hAnsi="Times New Roman" w:cs="Times New Roman"/>
          <w:sz w:val="24"/>
          <w:szCs w:val="24"/>
        </w:rPr>
        <w:t>aštuonerių</w:t>
      </w:r>
      <w:r w:rsidRPr="0068229A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6D515C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68229A">
        <w:rPr>
          <w:rFonts w:ascii="Times New Roman" w:eastAsia="Times New Roman" w:hAnsi="Times New Roman" w:cs="Times New Roman"/>
          <w:sz w:val="24"/>
          <w:szCs w:val="24"/>
        </w:rPr>
        <w:t>) metų laikotarpiui, skaičiuojant nuo valstybinės žemės nuomos sutarties sudarymo dienos. Nuomos terminas apskaičiuotas vadovaujantis Pastatų, statinių, įrenginių, pastatytų iki 1996 m. sausio 1 d., saugaus naudojimo termino nustatymo tvarkos, patvirtintos Lietuvos Respublikos aplinkos ministro 2003 m. gegužės 19 d. įsakymu Nr. 237 „Dėl Pastatų, statinių, įrenginių, pastatytų iki 1996 m. sausio 1 d., saugaus naudojimo termino nustatymo tvarkos patvirtinimo“, statybos techninio reglamento STR 1.12.06:2002 „Statinio naudojimo paskirtis ir gyvavimo trukmė“, patvirtinto Lietuvos Respublikos aplinkos ministro 2002 m. spalio 30 d. įsakymu Nr. 565 „Dėl statybos techninio reglamento STR 1.12.06:2002 „Statinio naudojimo paskirtis ir gyvavimo trukmė“ patvirtinimo“, priedo „Statinio gyvavimo trukmė priklausomai nuo statinio naudojimo paskirties ir statybos produktų, iš kurių jis pastatytas“ 1</w:t>
      </w:r>
      <w:r w:rsidR="006D515C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68229A">
        <w:rPr>
          <w:rFonts w:ascii="Times New Roman" w:eastAsia="Times New Roman" w:hAnsi="Times New Roman" w:cs="Times New Roman"/>
          <w:sz w:val="24"/>
          <w:szCs w:val="24"/>
        </w:rPr>
        <w:t>.1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8229A">
        <w:rPr>
          <w:rFonts w:ascii="Times New Roman" w:eastAsia="Times New Roman" w:hAnsi="Times New Roman" w:cs="Times New Roman"/>
          <w:sz w:val="24"/>
          <w:szCs w:val="24"/>
        </w:rPr>
        <w:t xml:space="preserve">papunkčiu </w:t>
      </w:r>
      <w:r w:rsidRPr="0068229A">
        <w:rPr>
          <w:rFonts w:ascii="Times New Roman" w:hAnsi="Times New Roman" w:cs="Times New Roman"/>
          <w:color w:val="000000"/>
          <w:sz w:val="24"/>
          <w:szCs w:val="24"/>
        </w:rPr>
        <w:t>ir</w:t>
      </w:r>
      <w:r w:rsidR="00EF129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8229A">
        <w:rPr>
          <w:rFonts w:ascii="Times New Roman" w:hAnsi="Times New Roman" w:cs="Times New Roman"/>
          <w:color w:val="000000"/>
          <w:sz w:val="24"/>
          <w:szCs w:val="24"/>
        </w:rPr>
        <w:t>nustatomas ne ilgesnis kaip viena dešimtoji dalis nustatytos statinio ar įrenginio ekonomiškai pagrįstos naudojimo trukmės.</w:t>
      </w:r>
    </w:p>
    <w:p w14:paraId="1635EE3E" w14:textId="77777777" w:rsidR="00AF2DFE" w:rsidRPr="00340D8B" w:rsidRDefault="00AF2DFE" w:rsidP="00AF2D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D8B">
        <w:rPr>
          <w:rFonts w:ascii="Times New Roman" w:hAnsi="Times New Roman" w:cs="Times New Roman"/>
          <w:sz w:val="24"/>
          <w:szCs w:val="24"/>
        </w:rPr>
        <w:t xml:space="preserve">Šis sprendimas gali būti skundžiamas Klaipėdos apylinkės teismo Klaipėdos miesto rūmams (S. Daukanto g. 8, Klaipėda) Lietuvos Respublikos civilinio </w:t>
      </w:r>
      <w:r>
        <w:rPr>
          <w:rFonts w:ascii="Times New Roman" w:hAnsi="Times New Roman" w:cs="Times New Roman"/>
          <w:sz w:val="24"/>
          <w:szCs w:val="24"/>
        </w:rPr>
        <w:t xml:space="preserve">proceso </w:t>
      </w:r>
      <w:r w:rsidRPr="00340D8B">
        <w:rPr>
          <w:rFonts w:ascii="Times New Roman" w:hAnsi="Times New Roman" w:cs="Times New Roman"/>
          <w:sz w:val="24"/>
          <w:szCs w:val="24"/>
        </w:rPr>
        <w:t>kodekso nustatyta tvarka.</w:t>
      </w:r>
    </w:p>
    <w:p w14:paraId="1A8E5C1A" w14:textId="7FACC648" w:rsidR="00693751" w:rsidRDefault="00693751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23FB9B6" w14:textId="77777777" w:rsidR="006D515C" w:rsidRDefault="006D515C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F93E42" w:rsidRPr="00451976" w14:paraId="36C6DFAD" w14:textId="77777777" w:rsidTr="00FF465D">
        <w:tc>
          <w:tcPr>
            <w:tcW w:w="6564" w:type="dxa"/>
            <w:shd w:val="clear" w:color="auto" w:fill="auto"/>
          </w:tcPr>
          <w:p w14:paraId="7D85A517" w14:textId="77777777" w:rsidR="00F93E42" w:rsidRPr="00451976" w:rsidRDefault="00F93E42" w:rsidP="002C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Savivaldybės meras </w:t>
            </w:r>
          </w:p>
        </w:tc>
        <w:tc>
          <w:tcPr>
            <w:tcW w:w="3187" w:type="dxa"/>
            <w:shd w:val="clear" w:color="auto" w:fill="auto"/>
          </w:tcPr>
          <w:p w14:paraId="0B1B70E6" w14:textId="77777777" w:rsidR="00F93E42" w:rsidRPr="00451976" w:rsidRDefault="00F93E42" w:rsidP="002C19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67FCB90" w14:textId="472D7BDE" w:rsidR="00F93E42" w:rsidRDefault="00F93E42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6F5D56E" w14:textId="77777777" w:rsidR="00F23986" w:rsidRDefault="00F23986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F93E42" w:rsidRPr="00451976" w14:paraId="0C888F6E" w14:textId="77777777" w:rsidTr="00CB0303">
        <w:tc>
          <w:tcPr>
            <w:tcW w:w="6478" w:type="dxa"/>
            <w:shd w:val="clear" w:color="auto" w:fill="auto"/>
          </w:tcPr>
          <w:p w14:paraId="77412F53" w14:textId="77777777" w:rsidR="00F93E42" w:rsidRPr="00451976" w:rsidRDefault="00F93E42" w:rsidP="002C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Teikėjas – Savivaldybės meras</w:t>
            </w:r>
          </w:p>
        </w:tc>
        <w:tc>
          <w:tcPr>
            <w:tcW w:w="3160" w:type="dxa"/>
            <w:shd w:val="clear" w:color="auto" w:fill="auto"/>
          </w:tcPr>
          <w:p w14:paraId="1AC18142" w14:textId="77777777" w:rsidR="00F93E42" w:rsidRPr="00451976" w:rsidRDefault="00F93E42" w:rsidP="002C19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Arvydas Vaitkus</w:t>
            </w:r>
          </w:p>
        </w:tc>
      </w:tr>
    </w:tbl>
    <w:p w14:paraId="24828898" w14:textId="01C430D8" w:rsidR="00F93E42" w:rsidRDefault="00F93E42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E928B02" w14:textId="36EBC2F1" w:rsidR="006D515C" w:rsidRDefault="006D515C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DA261A9" w14:textId="29893629" w:rsidR="006D515C" w:rsidRDefault="006D515C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EF8B5A" w14:textId="73C1C7F8" w:rsidR="006D515C" w:rsidRDefault="006D515C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C2171D9" w14:textId="5A197C4E" w:rsidR="006D515C" w:rsidRDefault="006D515C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C29A86" w14:textId="2AAEC685" w:rsidR="006D515C" w:rsidRDefault="006D515C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E02ACDE" w14:textId="17AE7E3E" w:rsidR="006D515C" w:rsidRDefault="006D515C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C2DCFD7" w14:textId="248B313E" w:rsidR="006D515C" w:rsidRDefault="006D515C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AECCB9A" w14:textId="394B8FA3" w:rsidR="006D515C" w:rsidRDefault="006D515C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2D23F00" w14:textId="76C7B438" w:rsidR="006D515C" w:rsidRDefault="006D515C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659C4A6" w14:textId="1CD9FB55" w:rsidR="006D515C" w:rsidRDefault="006D515C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18BBC59" w14:textId="18C5A5AF" w:rsidR="006D515C" w:rsidRDefault="006D515C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171EE15" w14:textId="3AC78EB8" w:rsidR="006D515C" w:rsidRDefault="006D515C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4BB02B0" w14:textId="6562C53E" w:rsidR="006D515C" w:rsidRDefault="006D515C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935DB47" w14:textId="422A0105" w:rsidR="006D515C" w:rsidRDefault="006D515C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75E891" w14:textId="2667F505" w:rsidR="006D515C" w:rsidRDefault="006D515C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D2F7B55" w14:textId="219B66C3" w:rsidR="006D515C" w:rsidRDefault="006D515C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1C21C7B" w14:textId="6ECB8C1F" w:rsidR="006D515C" w:rsidRDefault="006D515C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1CB819E" w14:textId="473843B8" w:rsidR="006D515C" w:rsidRDefault="006D515C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48AC1F5" w14:textId="6A3FC538" w:rsidR="006D515C" w:rsidRDefault="006D515C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B7DE0CB" w14:textId="1725915B" w:rsidR="006D515C" w:rsidRDefault="006D515C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7462016" w14:textId="78499F2A" w:rsidR="006D515C" w:rsidRDefault="006D515C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6C10C9" w14:textId="3BCCB2AE" w:rsidR="006D515C" w:rsidRDefault="006D515C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6EF97E0" w14:textId="20A23DF9" w:rsidR="006D515C" w:rsidRDefault="006D515C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B304BE2" w14:textId="56DBC915" w:rsidR="006D515C" w:rsidRDefault="006D515C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8BE1C5F" w14:textId="40533803" w:rsidR="006D515C" w:rsidRDefault="006D515C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989A37" w14:textId="206102A1" w:rsidR="006D515C" w:rsidRDefault="006D515C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7F965BD" w14:textId="2E352733" w:rsidR="000E0E65" w:rsidRPr="00451976" w:rsidRDefault="00BA595F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</w:t>
      </w:r>
      <w:r w:rsidR="000E0E65" w:rsidRPr="00451976">
        <w:rPr>
          <w:rFonts w:ascii="Times New Roman" w:eastAsia="Times New Roman" w:hAnsi="Times New Roman" w:cs="Times New Roman"/>
          <w:sz w:val="24"/>
          <w:szCs w:val="24"/>
        </w:rPr>
        <w:t>arengė</w:t>
      </w:r>
    </w:p>
    <w:p w14:paraId="65C0E42A" w14:textId="322AAB74" w:rsidR="000E0E65" w:rsidRDefault="000E0E65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Žemėtvarkos skyriaus </w:t>
      </w:r>
      <w:r>
        <w:rPr>
          <w:rFonts w:ascii="Times New Roman" w:eastAsia="Times New Roman" w:hAnsi="Times New Roman" w:cs="Times New Roman"/>
          <w:sz w:val="24"/>
          <w:szCs w:val="24"/>
        </w:rPr>
        <w:t>vyriausioji specialistė</w:t>
      </w:r>
    </w:p>
    <w:p w14:paraId="242ECAE6" w14:textId="77777777" w:rsidR="00FF465D" w:rsidRPr="00451976" w:rsidRDefault="00FF465D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6C4C6A5" w14:textId="77777777" w:rsidR="000E0E65" w:rsidRPr="00451976" w:rsidRDefault="000E0E65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Irma Anučauskienė</w:t>
      </w: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, tel. </w:t>
      </w:r>
      <w:r>
        <w:rPr>
          <w:rFonts w:ascii="Times New Roman" w:eastAsia="Times New Roman" w:hAnsi="Times New Roman" w:cs="Times New Roman"/>
          <w:sz w:val="24"/>
          <w:szCs w:val="24"/>
        </w:rPr>
        <w:t>44 55 21</w:t>
      </w:r>
    </w:p>
    <w:p w14:paraId="36057126" w14:textId="22410772" w:rsidR="000E0E65" w:rsidRPr="00EF1298" w:rsidRDefault="006D515C" w:rsidP="000E0E6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F1298">
        <w:rPr>
          <w:rFonts w:ascii="Times New Roman" w:eastAsia="Times New Roman" w:hAnsi="Times New Roman" w:cs="Times New Roman"/>
          <w:sz w:val="24"/>
          <w:szCs w:val="24"/>
        </w:rPr>
        <w:t>2026-03-17</w:t>
      </w:r>
    </w:p>
    <w:sectPr w:rsidR="000E0E65" w:rsidRPr="00EF1298" w:rsidSect="00F23986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3CD21" w14:textId="77777777" w:rsidR="00EC14C7" w:rsidRDefault="00EC14C7" w:rsidP="00EC14C7">
      <w:pPr>
        <w:spacing w:after="0" w:line="240" w:lineRule="auto"/>
      </w:pPr>
      <w:r>
        <w:separator/>
      </w:r>
    </w:p>
  </w:endnote>
  <w:endnote w:type="continuationSeparator" w:id="0">
    <w:p w14:paraId="234C2F6F" w14:textId="77777777" w:rsidR="00EC14C7" w:rsidRDefault="00EC14C7" w:rsidP="00EC14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501AB1" w14:textId="77777777" w:rsidR="00EC14C7" w:rsidRDefault="00EC14C7" w:rsidP="00EC14C7">
      <w:pPr>
        <w:spacing w:after="0" w:line="240" w:lineRule="auto"/>
      </w:pPr>
      <w:r>
        <w:separator/>
      </w:r>
    </w:p>
  </w:footnote>
  <w:footnote w:type="continuationSeparator" w:id="0">
    <w:p w14:paraId="667AFBFF" w14:textId="77777777" w:rsidR="00EC14C7" w:rsidRDefault="00EC14C7" w:rsidP="00EC14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D9185" w14:textId="77777777" w:rsidR="00446AC7" w:rsidRDefault="00B769A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424966C" w14:textId="77777777" w:rsidR="00446AC7" w:rsidRDefault="006A1011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D989B" w14:textId="77777777" w:rsidR="00446AC7" w:rsidRDefault="00B769A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3D04494D" w14:textId="77777777" w:rsidR="00446AC7" w:rsidRDefault="006A1011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2ACDE" w14:textId="7BF27ECC" w:rsidR="00C72E9F" w:rsidRPr="00DD7642" w:rsidRDefault="00B769AC" w:rsidP="00C72E9F">
    <w:pPr>
      <w:pStyle w:val="Antrats"/>
      <w:jc w:val="right"/>
      <w:rPr>
        <w:rFonts w:ascii="Times New Roman" w:hAnsi="Times New Roman" w:cs="Times New Roman"/>
        <w:b/>
        <w:sz w:val="24"/>
        <w:szCs w:val="24"/>
      </w:rPr>
    </w:pPr>
    <w:r w:rsidRPr="00DD7642">
      <w:rPr>
        <w:rFonts w:ascii="Times New Roman" w:hAnsi="Times New Roman" w:cs="Times New Roman"/>
        <w:b/>
        <w:sz w:val="24"/>
        <w:szCs w:val="24"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A906BB"/>
    <w:multiLevelType w:val="hybridMultilevel"/>
    <w:tmpl w:val="B30ED6F2"/>
    <w:lvl w:ilvl="0" w:tplc="6AA0E084">
      <w:start w:val="1"/>
      <w:numFmt w:val="decimal"/>
      <w:lvlText w:val="%1."/>
      <w:lvlJc w:val="left"/>
      <w:pPr>
        <w:ind w:left="80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hdrShapeDefaults>
    <o:shapedefaults v:ext="edit" spidmax="2211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E42"/>
    <w:rsid w:val="0002304D"/>
    <w:rsid w:val="00043197"/>
    <w:rsid w:val="00050E2E"/>
    <w:rsid w:val="00050FDB"/>
    <w:rsid w:val="00066011"/>
    <w:rsid w:val="000B5944"/>
    <w:rsid w:val="000B7E12"/>
    <w:rsid w:val="000C5140"/>
    <w:rsid w:val="000D3394"/>
    <w:rsid w:val="000D709C"/>
    <w:rsid w:val="000D7EA0"/>
    <w:rsid w:val="000E0E65"/>
    <w:rsid w:val="000F4F71"/>
    <w:rsid w:val="001174E5"/>
    <w:rsid w:val="001462CC"/>
    <w:rsid w:val="001646F3"/>
    <w:rsid w:val="00183677"/>
    <w:rsid w:val="00185877"/>
    <w:rsid w:val="001931EE"/>
    <w:rsid w:val="001A4277"/>
    <w:rsid w:val="001D77AC"/>
    <w:rsid w:val="001E759A"/>
    <w:rsid w:val="00222180"/>
    <w:rsid w:val="002321FE"/>
    <w:rsid w:val="00254B7E"/>
    <w:rsid w:val="00300084"/>
    <w:rsid w:val="00335EC8"/>
    <w:rsid w:val="00340D8B"/>
    <w:rsid w:val="00344115"/>
    <w:rsid w:val="00353BFB"/>
    <w:rsid w:val="003542A6"/>
    <w:rsid w:val="00356269"/>
    <w:rsid w:val="003824FF"/>
    <w:rsid w:val="0038329E"/>
    <w:rsid w:val="003979C8"/>
    <w:rsid w:val="003D7A10"/>
    <w:rsid w:val="00411EE2"/>
    <w:rsid w:val="00440843"/>
    <w:rsid w:val="00453291"/>
    <w:rsid w:val="00462EA7"/>
    <w:rsid w:val="004A73C8"/>
    <w:rsid w:val="004C5286"/>
    <w:rsid w:val="004D37B7"/>
    <w:rsid w:val="004F5494"/>
    <w:rsid w:val="004F7030"/>
    <w:rsid w:val="00557BD2"/>
    <w:rsid w:val="00566AA4"/>
    <w:rsid w:val="0057768C"/>
    <w:rsid w:val="005943D7"/>
    <w:rsid w:val="00596C5E"/>
    <w:rsid w:val="00597E47"/>
    <w:rsid w:val="005A3DB5"/>
    <w:rsid w:val="005B5983"/>
    <w:rsid w:val="005B727D"/>
    <w:rsid w:val="005C026A"/>
    <w:rsid w:val="005E4725"/>
    <w:rsid w:val="005F701F"/>
    <w:rsid w:val="00600E3D"/>
    <w:rsid w:val="00617E85"/>
    <w:rsid w:val="006357D2"/>
    <w:rsid w:val="00636BE8"/>
    <w:rsid w:val="00642033"/>
    <w:rsid w:val="00642173"/>
    <w:rsid w:val="00646EED"/>
    <w:rsid w:val="00676B99"/>
    <w:rsid w:val="0068229A"/>
    <w:rsid w:val="00693751"/>
    <w:rsid w:val="006A1011"/>
    <w:rsid w:val="006A19B3"/>
    <w:rsid w:val="006A5FA5"/>
    <w:rsid w:val="006C479F"/>
    <w:rsid w:val="006D515C"/>
    <w:rsid w:val="006E323D"/>
    <w:rsid w:val="006E6B34"/>
    <w:rsid w:val="00741F17"/>
    <w:rsid w:val="007445A6"/>
    <w:rsid w:val="00750480"/>
    <w:rsid w:val="00760196"/>
    <w:rsid w:val="00766FB0"/>
    <w:rsid w:val="0079755B"/>
    <w:rsid w:val="007F35CD"/>
    <w:rsid w:val="007F440D"/>
    <w:rsid w:val="008109EF"/>
    <w:rsid w:val="008228ED"/>
    <w:rsid w:val="00837075"/>
    <w:rsid w:val="00871B75"/>
    <w:rsid w:val="00872A12"/>
    <w:rsid w:val="00884886"/>
    <w:rsid w:val="008930C7"/>
    <w:rsid w:val="008F3399"/>
    <w:rsid w:val="00917F88"/>
    <w:rsid w:val="009273C6"/>
    <w:rsid w:val="0093192E"/>
    <w:rsid w:val="0095222A"/>
    <w:rsid w:val="00957B45"/>
    <w:rsid w:val="00960467"/>
    <w:rsid w:val="00964079"/>
    <w:rsid w:val="00966ED6"/>
    <w:rsid w:val="00985851"/>
    <w:rsid w:val="00986553"/>
    <w:rsid w:val="00996A37"/>
    <w:rsid w:val="009A0CA8"/>
    <w:rsid w:val="009B6599"/>
    <w:rsid w:val="009B7CF1"/>
    <w:rsid w:val="009C34A5"/>
    <w:rsid w:val="009C77C9"/>
    <w:rsid w:val="009C7B8D"/>
    <w:rsid w:val="009E3671"/>
    <w:rsid w:val="00A24D43"/>
    <w:rsid w:val="00A44467"/>
    <w:rsid w:val="00A6012A"/>
    <w:rsid w:val="00A61743"/>
    <w:rsid w:val="00A64C8A"/>
    <w:rsid w:val="00A73677"/>
    <w:rsid w:val="00A85C70"/>
    <w:rsid w:val="00AD4C00"/>
    <w:rsid w:val="00AF2DFE"/>
    <w:rsid w:val="00B11F6C"/>
    <w:rsid w:val="00B332CC"/>
    <w:rsid w:val="00B36925"/>
    <w:rsid w:val="00B73A12"/>
    <w:rsid w:val="00B769AC"/>
    <w:rsid w:val="00B879BA"/>
    <w:rsid w:val="00B927CF"/>
    <w:rsid w:val="00B94E9E"/>
    <w:rsid w:val="00BA595F"/>
    <w:rsid w:val="00BB19B7"/>
    <w:rsid w:val="00BB28D1"/>
    <w:rsid w:val="00BD2164"/>
    <w:rsid w:val="00BD79FF"/>
    <w:rsid w:val="00BE148A"/>
    <w:rsid w:val="00C073D2"/>
    <w:rsid w:val="00C07AE0"/>
    <w:rsid w:val="00C334A1"/>
    <w:rsid w:val="00C5066B"/>
    <w:rsid w:val="00C5151B"/>
    <w:rsid w:val="00C7243B"/>
    <w:rsid w:val="00C81C86"/>
    <w:rsid w:val="00CA7F6F"/>
    <w:rsid w:val="00CB0303"/>
    <w:rsid w:val="00CC73CB"/>
    <w:rsid w:val="00CD51AE"/>
    <w:rsid w:val="00CE1BE5"/>
    <w:rsid w:val="00CF516E"/>
    <w:rsid w:val="00D031C8"/>
    <w:rsid w:val="00D07AC1"/>
    <w:rsid w:val="00D1317C"/>
    <w:rsid w:val="00D17179"/>
    <w:rsid w:val="00D47708"/>
    <w:rsid w:val="00D523A7"/>
    <w:rsid w:val="00D622BD"/>
    <w:rsid w:val="00D810B1"/>
    <w:rsid w:val="00D838F2"/>
    <w:rsid w:val="00DC3A34"/>
    <w:rsid w:val="00E32B4F"/>
    <w:rsid w:val="00E4584A"/>
    <w:rsid w:val="00E656CD"/>
    <w:rsid w:val="00E6685C"/>
    <w:rsid w:val="00E77450"/>
    <w:rsid w:val="00E903EE"/>
    <w:rsid w:val="00E95CF8"/>
    <w:rsid w:val="00EC14C7"/>
    <w:rsid w:val="00EF1298"/>
    <w:rsid w:val="00EF6434"/>
    <w:rsid w:val="00EF6BDC"/>
    <w:rsid w:val="00F02B62"/>
    <w:rsid w:val="00F12765"/>
    <w:rsid w:val="00F21556"/>
    <w:rsid w:val="00F23986"/>
    <w:rsid w:val="00F53E3A"/>
    <w:rsid w:val="00F700F3"/>
    <w:rsid w:val="00F81535"/>
    <w:rsid w:val="00F82EDE"/>
    <w:rsid w:val="00F87185"/>
    <w:rsid w:val="00F93E42"/>
    <w:rsid w:val="00F96C4B"/>
    <w:rsid w:val="00FA25C7"/>
    <w:rsid w:val="00FD40EF"/>
    <w:rsid w:val="00FF1330"/>
    <w:rsid w:val="00FF4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chemas-tilde-lv/tildestengine" w:name="metric"/>
  <w:shapeDefaults>
    <o:shapedefaults v:ext="edit" spidmax="221185"/>
    <o:shapelayout v:ext="edit">
      <o:idmap v:ext="edit" data="1"/>
    </o:shapelayout>
  </w:shapeDefaults>
  <w:decimalSymbol w:val=","/>
  <w:listSeparator w:val=";"/>
  <w14:docId w14:val="4517F742"/>
  <w15:chartTrackingRefBased/>
  <w15:docId w15:val="{00CEAE52-46A6-47C6-A56D-715FD97CC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93E42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F93E4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93E42"/>
  </w:style>
  <w:style w:type="character" w:styleId="Puslapionumeris">
    <w:name w:val="page number"/>
    <w:uiPriority w:val="99"/>
    <w:rsid w:val="00F93E42"/>
    <w:rPr>
      <w:rFonts w:cs="Times New Roman"/>
    </w:rPr>
  </w:style>
  <w:style w:type="paragraph" w:styleId="Sraopastraipa">
    <w:name w:val="List Paragraph"/>
    <w:basedOn w:val="prastasis"/>
    <w:uiPriority w:val="34"/>
    <w:qFormat/>
    <w:rsid w:val="00BB19B7"/>
    <w:pPr>
      <w:ind w:left="720"/>
      <w:contextualSpacing/>
    </w:pPr>
  </w:style>
  <w:style w:type="table" w:styleId="Lentelstinklelis">
    <w:name w:val="Table Grid"/>
    <w:basedOn w:val="prastojilentel"/>
    <w:rsid w:val="00BB19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unhideWhenUsed/>
    <w:rsid w:val="00EC14C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C14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7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3336</Words>
  <Characters>1903</Characters>
  <Application>Microsoft Office Word</Application>
  <DocSecurity>4</DocSecurity>
  <Lines>15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KMSA</Company>
  <LinksUpToDate>false</LinksUpToDate>
  <CharactersWithSpaces>5229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Irma Anučauskienė</dc:creator>
  <cp:lastModifiedBy>Virginija Palaimienė</cp:lastModifiedBy>
  <cp:revision>2</cp:revision>
  <cp:lastPrinted>2024-02-05T11:41:00Z</cp:lastPrinted>
  <dcterms:created xsi:type="dcterms:W3CDTF">2026-04-03T11:18:00Z</dcterms:created>
  <dcterms:modified xsi:type="dcterms:W3CDTF">2026-04-03T11:18:00Z</dcterms:modified>
</cp:coreProperties>
</file>