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E750F" w14:textId="77777777" w:rsidR="00F03A80" w:rsidRPr="00DB4C05" w:rsidRDefault="00F03A80" w:rsidP="00F03A80">
      <w:pPr>
        <w:jc w:val="center"/>
        <w:rPr>
          <w:b/>
          <w:sz w:val="24"/>
          <w:szCs w:val="24"/>
          <w:lang w:val="en-US"/>
        </w:rPr>
      </w:pPr>
      <w:r w:rsidRPr="00DB4C05">
        <w:rPr>
          <w:b/>
          <w:sz w:val="24"/>
          <w:szCs w:val="24"/>
          <w:lang w:val="en-US"/>
        </w:rPr>
        <w:t>AIŠKINAMASIS RAŠTAS</w:t>
      </w:r>
    </w:p>
    <w:p w14:paraId="70C4C1F4" w14:textId="0AA74187" w:rsidR="000332EA" w:rsidRPr="006260EE" w:rsidRDefault="00F03A80" w:rsidP="000332EA">
      <w:pPr>
        <w:jc w:val="center"/>
        <w:rPr>
          <w:b/>
          <w:bCs/>
          <w:sz w:val="24"/>
          <w:szCs w:val="24"/>
        </w:rPr>
      </w:pPr>
      <w:r w:rsidRPr="00DB4C05">
        <w:rPr>
          <w:b/>
          <w:sz w:val="24"/>
          <w:szCs w:val="24"/>
          <w:lang w:val="en-US"/>
        </w:rPr>
        <w:t xml:space="preserve">PRIE SAVIVALDYBĖS TARYBOS </w:t>
      </w:r>
      <w:proofErr w:type="gramStart"/>
      <w:r w:rsidRPr="00DB4C05">
        <w:rPr>
          <w:b/>
          <w:sz w:val="24"/>
          <w:szCs w:val="24"/>
          <w:lang w:val="en-US"/>
        </w:rPr>
        <w:t xml:space="preserve">SPRENDIMO </w:t>
      </w:r>
      <w:r w:rsidR="0007393F">
        <w:rPr>
          <w:b/>
          <w:sz w:val="24"/>
          <w:szCs w:val="24"/>
          <w:lang w:val="en-US"/>
        </w:rPr>
        <w:t>,,</w:t>
      </w:r>
      <w:r w:rsidR="000332EA" w:rsidRPr="000332EA">
        <w:rPr>
          <w:b/>
          <w:bCs/>
          <w:sz w:val="24"/>
          <w:szCs w:val="24"/>
        </w:rPr>
        <w:t>DĖL</w:t>
      </w:r>
      <w:proofErr w:type="gramEnd"/>
      <w:r w:rsidR="000332EA" w:rsidRPr="000332EA">
        <w:rPr>
          <w:b/>
          <w:bCs/>
          <w:sz w:val="24"/>
          <w:szCs w:val="24"/>
        </w:rPr>
        <w:t xml:space="preserve"> VALSTYBINĖS ŽEMĖS SKLYPO </w:t>
      </w:r>
      <w:r w:rsidR="0007393F">
        <w:rPr>
          <w:b/>
          <w:bCs/>
          <w:sz w:val="24"/>
          <w:szCs w:val="24"/>
        </w:rPr>
        <w:t>DUBYSOS</w:t>
      </w:r>
      <w:r w:rsidR="00B738F1">
        <w:rPr>
          <w:b/>
          <w:bCs/>
          <w:sz w:val="24"/>
          <w:szCs w:val="24"/>
        </w:rPr>
        <w:t xml:space="preserve"> G. </w:t>
      </w:r>
      <w:r w:rsidR="0007393F">
        <w:rPr>
          <w:b/>
          <w:bCs/>
          <w:sz w:val="24"/>
          <w:szCs w:val="24"/>
        </w:rPr>
        <w:t>58A</w:t>
      </w:r>
      <w:r w:rsidR="000332EA" w:rsidRPr="000332EA">
        <w:rPr>
          <w:b/>
          <w:bCs/>
          <w:sz w:val="24"/>
          <w:szCs w:val="24"/>
        </w:rPr>
        <w:t>, KLAIPĖDOJE, DALIŲ PLANO PATVIRTINIMO IR DALIŲ NUSTATYMO</w:t>
      </w:r>
      <w:r w:rsidR="000332EA" w:rsidRPr="00DB4C05">
        <w:rPr>
          <w:b/>
          <w:bCs/>
          <w:sz w:val="24"/>
          <w:szCs w:val="24"/>
        </w:rPr>
        <w:t>“</w:t>
      </w:r>
      <w:r w:rsidR="000332EA">
        <w:rPr>
          <w:b/>
          <w:bCs/>
          <w:sz w:val="24"/>
          <w:szCs w:val="24"/>
        </w:rPr>
        <w:t xml:space="preserve"> </w:t>
      </w:r>
      <w:r w:rsidR="000332EA" w:rsidRPr="00DB4C05">
        <w:rPr>
          <w:b/>
          <w:sz w:val="24"/>
          <w:szCs w:val="24"/>
          <w:lang w:val="en-US"/>
        </w:rPr>
        <w:t>PROJEKTO</w:t>
      </w:r>
    </w:p>
    <w:p w14:paraId="710DC0A1" w14:textId="77777777" w:rsidR="00F03A80" w:rsidRPr="00686E45" w:rsidRDefault="00F03A80" w:rsidP="00F03A80">
      <w:pPr>
        <w:rPr>
          <w:sz w:val="23"/>
          <w:szCs w:val="23"/>
        </w:rPr>
      </w:pPr>
    </w:p>
    <w:p w14:paraId="252655AB" w14:textId="77777777" w:rsidR="00F03A80" w:rsidRPr="00DC10D5" w:rsidRDefault="00F03A80" w:rsidP="00F03A80">
      <w:pPr>
        <w:pStyle w:val="Sraopastraipa"/>
        <w:numPr>
          <w:ilvl w:val="0"/>
          <w:numId w:val="1"/>
        </w:numPr>
        <w:jc w:val="both"/>
        <w:rPr>
          <w:b/>
          <w:sz w:val="24"/>
          <w:szCs w:val="24"/>
        </w:rPr>
      </w:pPr>
      <w:r w:rsidRPr="00DC10D5">
        <w:rPr>
          <w:b/>
          <w:sz w:val="24"/>
          <w:szCs w:val="24"/>
        </w:rPr>
        <w:t>Parengto projekto tikslai ir uždaviniai.</w:t>
      </w:r>
    </w:p>
    <w:p w14:paraId="0D95AE88" w14:textId="3BACE0EB" w:rsidR="000332EA" w:rsidRDefault="00F03A80" w:rsidP="000332EA">
      <w:pPr>
        <w:ind w:firstLine="709"/>
        <w:jc w:val="both"/>
        <w:rPr>
          <w:sz w:val="24"/>
          <w:szCs w:val="24"/>
          <w:lang w:bidi="he-IL"/>
        </w:rPr>
      </w:pPr>
      <w:proofErr w:type="spellStart"/>
      <w:r w:rsidRPr="00DC10D5">
        <w:rPr>
          <w:bCs/>
          <w:sz w:val="24"/>
          <w:szCs w:val="24"/>
          <w:lang w:val="en-US"/>
        </w:rPr>
        <w:t>Šio</w:t>
      </w:r>
      <w:proofErr w:type="spellEnd"/>
      <w:r w:rsidRPr="00DC10D5">
        <w:rPr>
          <w:bCs/>
          <w:sz w:val="24"/>
          <w:szCs w:val="24"/>
          <w:lang w:val="en-US"/>
        </w:rPr>
        <w:t xml:space="preserve"> </w:t>
      </w:r>
      <w:proofErr w:type="spellStart"/>
      <w:r w:rsidRPr="00DC10D5">
        <w:rPr>
          <w:bCs/>
          <w:sz w:val="24"/>
          <w:szCs w:val="24"/>
          <w:lang w:val="en-US"/>
        </w:rPr>
        <w:t>sprendimo</w:t>
      </w:r>
      <w:proofErr w:type="spellEnd"/>
      <w:r w:rsidRPr="00DC10D5">
        <w:rPr>
          <w:bCs/>
          <w:sz w:val="24"/>
          <w:szCs w:val="24"/>
          <w:lang w:val="en-US"/>
        </w:rPr>
        <w:t xml:space="preserve"> </w:t>
      </w:r>
      <w:proofErr w:type="spellStart"/>
      <w:r w:rsidRPr="00DC10D5">
        <w:rPr>
          <w:bCs/>
          <w:sz w:val="24"/>
          <w:szCs w:val="24"/>
          <w:lang w:val="en-US"/>
        </w:rPr>
        <w:t>projekto</w:t>
      </w:r>
      <w:proofErr w:type="spellEnd"/>
      <w:r w:rsidRPr="00DC10D5">
        <w:rPr>
          <w:bCs/>
          <w:sz w:val="24"/>
          <w:szCs w:val="24"/>
          <w:lang w:val="en-US"/>
        </w:rPr>
        <w:t xml:space="preserve"> </w:t>
      </w:r>
      <w:proofErr w:type="spellStart"/>
      <w:r w:rsidRPr="00DC10D5">
        <w:rPr>
          <w:bCs/>
          <w:sz w:val="24"/>
          <w:szCs w:val="24"/>
          <w:lang w:val="en-US"/>
        </w:rPr>
        <w:t>tikslas</w:t>
      </w:r>
      <w:proofErr w:type="spellEnd"/>
      <w:r w:rsidRPr="00DC10D5">
        <w:rPr>
          <w:bCs/>
          <w:sz w:val="24"/>
          <w:szCs w:val="24"/>
          <w:lang w:val="en-US"/>
        </w:rPr>
        <w:t xml:space="preserve"> – </w:t>
      </w:r>
      <w:proofErr w:type="spellStart"/>
      <w:r w:rsidR="005F2F9A">
        <w:rPr>
          <w:bCs/>
          <w:sz w:val="24"/>
          <w:szCs w:val="24"/>
          <w:lang w:val="en-US"/>
        </w:rPr>
        <w:t>patvirtinti</w:t>
      </w:r>
      <w:proofErr w:type="spellEnd"/>
      <w:r w:rsidR="005F2F9A">
        <w:rPr>
          <w:bCs/>
          <w:sz w:val="24"/>
          <w:szCs w:val="24"/>
          <w:lang w:val="en-US"/>
        </w:rPr>
        <w:t xml:space="preserve"> </w:t>
      </w:r>
      <w:r w:rsidR="001B584C">
        <w:rPr>
          <w:color w:val="000000"/>
          <w:sz w:val="24"/>
          <w:szCs w:val="24"/>
        </w:rPr>
        <w:t>(</w:t>
      </w:r>
      <w:r w:rsidR="001B584C">
        <w:rPr>
          <w:i/>
          <w:iCs/>
          <w:color w:val="000000"/>
          <w:sz w:val="24"/>
          <w:szCs w:val="24"/>
        </w:rPr>
        <w:t>duomenys neskelbtini</w:t>
      </w:r>
      <w:r w:rsidR="001B584C">
        <w:rPr>
          <w:color w:val="000000"/>
          <w:sz w:val="24"/>
          <w:szCs w:val="24"/>
        </w:rPr>
        <w:t>)</w:t>
      </w:r>
      <w:r w:rsidR="002E43AB" w:rsidRPr="001C45A9">
        <w:rPr>
          <w:color w:val="000000"/>
          <w:sz w:val="24"/>
          <w:szCs w:val="24"/>
        </w:rPr>
        <w:t xml:space="preserve"> individualios veiklos</w:t>
      </w:r>
      <w:r w:rsidR="002E43AB">
        <w:rPr>
          <w:color w:val="000000"/>
          <w:sz w:val="24"/>
          <w:szCs w:val="24"/>
        </w:rPr>
        <w:t>,</w:t>
      </w:r>
      <w:r w:rsidR="002E43AB" w:rsidRPr="001C45A9">
        <w:rPr>
          <w:color w:val="000000"/>
          <w:sz w:val="24"/>
          <w:szCs w:val="24"/>
        </w:rPr>
        <w:t xml:space="preserve"> </w:t>
      </w:r>
      <w:r w:rsidR="004A7C17">
        <w:rPr>
          <w:color w:val="000000"/>
          <w:sz w:val="24"/>
          <w:szCs w:val="24"/>
        </w:rPr>
        <w:t>matininko</w:t>
      </w:r>
      <w:r w:rsidR="002E43AB" w:rsidRPr="001C45A9">
        <w:rPr>
          <w:color w:val="000000"/>
          <w:sz w:val="24"/>
          <w:szCs w:val="24"/>
        </w:rPr>
        <w:t xml:space="preserve"> </w:t>
      </w:r>
      <w:r w:rsidR="001B584C">
        <w:rPr>
          <w:color w:val="000000"/>
          <w:sz w:val="24"/>
          <w:szCs w:val="24"/>
        </w:rPr>
        <w:t>(</w:t>
      </w:r>
      <w:r w:rsidR="001B584C">
        <w:rPr>
          <w:i/>
          <w:iCs/>
          <w:color w:val="000000"/>
          <w:sz w:val="24"/>
          <w:szCs w:val="24"/>
        </w:rPr>
        <w:t>duomenys neskelbtini</w:t>
      </w:r>
      <w:r w:rsidR="001B584C">
        <w:rPr>
          <w:color w:val="000000"/>
          <w:sz w:val="24"/>
          <w:szCs w:val="24"/>
        </w:rPr>
        <w:t>)</w:t>
      </w:r>
      <w:r w:rsidR="002E43AB" w:rsidRPr="001C45A9">
        <w:rPr>
          <w:color w:val="000000"/>
          <w:sz w:val="24"/>
          <w:szCs w:val="24"/>
        </w:rPr>
        <w:t xml:space="preserve"> </w:t>
      </w:r>
      <w:r w:rsidR="00AB3FE0">
        <w:rPr>
          <w:sz w:val="24"/>
          <w:szCs w:val="24"/>
          <w:lang w:bidi="he-IL"/>
        </w:rPr>
        <w:t>2025</w:t>
      </w:r>
      <w:r w:rsidR="001B584C">
        <w:rPr>
          <w:sz w:val="24"/>
          <w:szCs w:val="24"/>
          <w:lang w:bidi="he-IL"/>
        </w:rPr>
        <w:t xml:space="preserve"> m. lapkričio </w:t>
      </w:r>
      <w:r w:rsidR="00B738F1">
        <w:rPr>
          <w:sz w:val="24"/>
          <w:szCs w:val="24"/>
          <w:lang w:bidi="he-IL"/>
        </w:rPr>
        <w:t>1</w:t>
      </w:r>
      <w:r w:rsidR="0007393F">
        <w:rPr>
          <w:sz w:val="24"/>
          <w:szCs w:val="24"/>
          <w:lang w:bidi="he-IL"/>
        </w:rPr>
        <w:t>9</w:t>
      </w:r>
      <w:r w:rsidR="001B584C">
        <w:rPr>
          <w:sz w:val="24"/>
          <w:szCs w:val="24"/>
          <w:lang w:bidi="he-IL"/>
        </w:rPr>
        <w:t xml:space="preserve"> d.</w:t>
      </w:r>
      <w:r w:rsidR="00AB3FE0">
        <w:rPr>
          <w:sz w:val="24"/>
          <w:szCs w:val="24"/>
          <w:lang w:bidi="he-IL"/>
        </w:rPr>
        <w:t xml:space="preserve"> parengtą </w:t>
      </w:r>
      <w:r w:rsidR="0007393F">
        <w:rPr>
          <w:color w:val="000000"/>
          <w:sz w:val="24"/>
          <w:szCs w:val="24"/>
        </w:rPr>
        <w:t>0,8578</w:t>
      </w:r>
      <w:r w:rsidR="008B10F0">
        <w:rPr>
          <w:color w:val="000000"/>
          <w:sz w:val="24"/>
          <w:szCs w:val="24"/>
        </w:rPr>
        <w:t xml:space="preserve"> </w:t>
      </w:r>
      <w:r w:rsidR="008B10F0" w:rsidRPr="001C45A9">
        <w:rPr>
          <w:color w:val="000000"/>
          <w:sz w:val="24"/>
          <w:szCs w:val="24"/>
        </w:rPr>
        <w:t xml:space="preserve">ha ploto valstybinės žemės sklypo (kadastro Nr. </w:t>
      </w:r>
      <w:r w:rsidR="00B738F1">
        <w:rPr>
          <w:color w:val="000000"/>
          <w:sz w:val="24"/>
          <w:szCs w:val="24"/>
        </w:rPr>
        <w:t>2101/00</w:t>
      </w:r>
      <w:r w:rsidR="0007393F">
        <w:rPr>
          <w:color w:val="000000"/>
          <w:sz w:val="24"/>
          <w:szCs w:val="24"/>
        </w:rPr>
        <w:t>06</w:t>
      </w:r>
      <w:r w:rsidR="00B738F1">
        <w:rPr>
          <w:color w:val="000000"/>
          <w:sz w:val="24"/>
          <w:szCs w:val="24"/>
        </w:rPr>
        <w:t>:</w:t>
      </w:r>
      <w:r w:rsidR="0007393F">
        <w:rPr>
          <w:color w:val="000000"/>
          <w:sz w:val="24"/>
          <w:szCs w:val="24"/>
        </w:rPr>
        <w:t>578</w:t>
      </w:r>
      <w:r w:rsidR="008B10F0" w:rsidRPr="001C45A9">
        <w:rPr>
          <w:color w:val="000000"/>
          <w:sz w:val="24"/>
          <w:szCs w:val="24"/>
        </w:rPr>
        <w:t xml:space="preserve">, unikalus Nr. </w:t>
      </w:r>
      <w:r w:rsidR="00B738F1">
        <w:rPr>
          <w:color w:val="000000"/>
          <w:sz w:val="24"/>
          <w:szCs w:val="24"/>
        </w:rPr>
        <w:t>4400-</w:t>
      </w:r>
      <w:r w:rsidR="0007393F">
        <w:rPr>
          <w:color w:val="000000"/>
          <w:sz w:val="24"/>
          <w:szCs w:val="24"/>
        </w:rPr>
        <w:t>5950</w:t>
      </w:r>
      <w:r w:rsidR="00B738F1">
        <w:rPr>
          <w:color w:val="000000"/>
          <w:sz w:val="24"/>
          <w:szCs w:val="24"/>
        </w:rPr>
        <w:t>-</w:t>
      </w:r>
      <w:r w:rsidR="0007393F">
        <w:rPr>
          <w:color w:val="000000"/>
          <w:sz w:val="24"/>
          <w:szCs w:val="24"/>
        </w:rPr>
        <w:t>3718</w:t>
      </w:r>
      <w:r w:rsidR="008B10F0" w:rsidRPr="001C45A9">
        <w:rPr>
          <w:color w:val="000000"/>
          <w:sz w:val="24"/>
          <w:szCs w:val="24"/>
        </w:rPr>
        <w:t>)</w:t>
      </w:r>
      <w:r w:rsidR="008B10F0">
        <w:rPr>
          <w:color w:val="000000"/>
          <w:sz w:val="24"/>
          <w:szCs w:val="24"/>
        </w:rPr>
        <w:t>, esančio</w:t>
      </w:r>
      <w:r w:rsidR="008B10F0" w:rsidRPr="001C45A9">
        <w:rPr>
          <w:color w:val="000000"/>
          <w:sz w:val="24"/>
          <w:szCs w:val="24"/>
        </w:rPr>
        <w:t xml:space="preserve"> </w:t>
      </w:r>
      <w:r w:rsidR="0007393F">
        <w:rPr>
          <w:color w:val="000000"/>
          <w:sz w:val="24"/>
          <w:szCs w:val="24"/>
        </w:rPr>
        <w:t>Dubysos</w:t>
      </w:r>
      <w:r w:rsidR="00B738F1">
        <w:rPr>
          <w:color w:val="000000"/>
          <w:sz w:val="24"/>
          <w:szCs w:val="24"/>
        </w:rPr>
        <w:t xml:space="preserve"> g. </w:t>
      </w:r>
      <w:r w:rsidR="0007393F">
        <w:rPr>
          <w:color w:val="000000"/>
          <w:sz w:val="24"/>
          <w:szCs w:val="24"/>
        </w:rPr>
        <w:t>58A</w:t>
      </w:r>
      <w:r w:rsidR="008B10F0">
        <w:rPr>
          <w:color w:val="000000"/>
          <w:sz w:val="24"/>
          <w:szCs w:val="24"/>
        </w:rPr>
        <w:t>, Klaipėdoje</w:t>
      </w:r>
      <w:r w:rsidR="008B10F0" w:rsidRPr="001C45A9">
        <w:rPr>
          <w:color w:val="000000"/>
          <w:sz w:val="24"/>
          <w:szCs w:val="24"/>
        </w:rPr>
        <w:t>, dalių</w:t>
      </w:r>
      <w:r w:rsidR="008B10F0">
        <w:rPr>
          <w:color w:val="000000"/>
          <w:sz w:val="24"/>
          <w:szCs w:val="24"/>
        </w:rPr>
        <w:t>,</w:t>
      </w:r>
      <w:r w:rsidR="008B10F0" w:rsidRPr="001C45A9">
        <w:rPr>
          <w:color w:val="000000"/>
          <w:sz w:val="24"/>
          <w:szCs w:val="24"/>
        </w:rPr>
        <w:t xml:space="preserve"> kiekvienam savarankiškai funkcionuojančiam statiniui eksploatuoti</w:t>
      </w:r>
      <w:r w:rsidR="008B10F0">
        <w:rPr>
          <w:color w:val="000000"/>
          <w:sz w:val="24"/>
          <w:szCs w:val="24"/>
        </w:rPr>
        <w:t>,</w:t>
      </w:r>
      <w:r w:rsidR="008B10F0" w:rsidRPr="001C45A9">
        <w:rPr>
          <w:color w:val="000000"/>
          <w:sz w:val="24"/>
          <w:szCs w:val="24"/>
        </w:rPr>
        <w:t xml:space="preserve"> planą</w:t>
      </w:r>
      <w:r w:rsidR="002E43AB" w:rsidRPr="001C45A9">
        <w:rPr>
          <w:color w:val="000000"/>
          <w:sz w:val="24"/>
          <w:szCs w:val="24"/>
        </w:rPr>
        <w:t xml:space="preserve">, </w:t>
      </w:r>
      <w:r w:rsidR="000332EA">
        <w:rPr>
          <w:rFonts w:eastAsia="TimesNewRomanPSMT"/>
          <w:sz w:val="24"/>
          <w:szCs w:val="24"/>
          <w:lang w:eastAsia="lt-LT"/>
        </w:rPr>
        <w:t>ir</w:t>
      </w:r>
      <w:r w:rsidR="004921E1" w:rsidRPr="004F7E2C">
        <w:rPr>
          <w:sz w:val="24"/>
          <w:szCs w:val="24"/>
          <w:lang w:bidi="he-IL"/>
        </w:rPr>
        <w:t xml:space="preserve"> </w:t>
      </w:r>
      <w:r w:rsidR="004921E1">
        <w:rPr>
          <w:sz w:val="24"/>
          <w:szCs w:val="24"/>
          <w:lang w:bidi="he-IL"/>
        </w:rPr>
        <w:t xml:space="preserve">dalių dydžius, reikalingus </w:t>
      </w:r>
      <w:r w:rsidR="004921E1">
        <w:rPr>
          <w:rFonts w:eastAsia="TimesNewRomanPSMT"/>
          <w:sz w:val="24"/>
          <w:szCs w:val="24"/>
          <w:lang w:eastAsia="lt-LT"/>
        </w:rPr>
        <w:t xml:space="preserve">kiekvienam savarankiškai funkcionuojančiam statiniui </w:t>
      </w:r>
      <w:r w:rsidR="004921E1">
        <w:rPr>
          <w:sz w:val="24"/>
          <w:szCs w:val="24"/>
          <w:lang w:bidi="he-IL"/>
        </w:rPr>
        <w:t>eksploatuoti.</w:t>
      </w:r>
    </w:p>
    <w:p w14:paraId="2ADC49E8" w14:textId="77777777" w:rsidR="004921E1" w:rsidRPr="000332EA" w:rsidRDefault="004921E1" w:rsidP="000332EA">
      <w:pPr>
        <w:ind w:firstLine="709"/>
        <w:jc w:val="both"/>
        <w:rPr>
          <w:sz w:val="24"/>
          <w:szCs w:val="24"/>
          <w:lang w:bidi="he-IL"/>
        </w:rPr>
      </w:pPr>
    </w:p>
    <w:p w14:paraId="07AE929F" w14:textId="1EAA9C9E" w:rsidR="00F03A80" w:rsidRDefault="00F03A80" w:rsidP="006A478A">
      <w:pPr>
        <w:pStyle w:val="Sraopastraipa"/>
        <w:numPr>
          <w:ilvl w:val="0"/>
          <w:numId w:val="1"/>
        </w:numPr>
        <w:jc w:val="both"/>
        <w:rPr>
          <w:b/>
          <w:bCs/>
          <w:sz w:val="24"/>
          <w:szCs w:val="24"/>
        </w:rPr>
      </w:pPr>
      <w:r w:rsidRPr="006A478A">
        <w:rPr>
          <w:b/>
          <w:bCs/>
          <w:sz w:val="24"/>
          <w:szCs w:val="24"/>
        </w:rPr>
        <w:t>Projekte aptartų klausimų teisinis reglamentavimas.</w:t>
      </w:r>
    </w:p>
    <w:p w14:paraId="3CAF9247" w14:textId="77777777" w:rsidR="00F03A80" w:rsidRPr="00DC10D5" w:rsidRDefault="00F03A80" w:rsidP="006A478A">
      <w:pPr>
        <w:ind w:firstLine="720"/>
        <w:jc w:val="both"/>
        <w:rPr>
          <w:color w:val="000000"/>
          <w:sz w:val="24"/>
          <w:szCs w:val="24"/>
          <w:lang w:eastAsia="lt-LT"/>
        </w:rPr>
      </w:pPr>
      <w:r w:rsidRPr="00DC10D5">
        <w:rPr>
          <w:sz w:val="24"/>
          <w:szCs w:val="24"/>
        </w:rPr>
        <w:t xml:space="preserve">Lietuvos Respublikos vietos savivaldos įstatymo 15 straipsnio 2 dalies </w:t>
      </w:r>
      <w:r w:rsidRPr="00DC10D5">
        <w:rPr>
          <w:color w:val="000000"/>
          <w:sz w:val="24"/>
          <w:szCs w:val="24"/>
          <w:lang w:eastAsia="lt-LT"/>
        </w:rPr>
        <w:t>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p w14:paraId="368B90C6" w14:textId="110894E3" w:rsidR="00F03A80" w:rsidRPr="00DC10D5" w:rsidRDefault="00F03A80" w:rsidP="006A478A">
      <w:pPr>
        <w:ind w:firstLine="720"/>
        <w:jc w:val="both"/>
        <w:rPr>
          <w:color w:val="000000"/>
          <w:sz w:val="24"/>
          <w:szCs w:val="24"/>
          <w:lang w:eastAsia="lt-LT"/>
        </w:rPr>
      </w:pPr>
      <w:r w:rsidRPr="00DC10D5">
        <w:rPr>
          <w:color w:val="000000"/>
          <w:sz w:val="24"/>
          <w:szCs w:val="24"/>
          <w:lang w:eastAsia="lt-LT"/>
        </w:rPr>
        <w:t xml:space="preserve">Žemės įstatymo </w:t>
      </w:r>
      <w:r w:rsidR="001034AD" w:rsidRPr="00DC10D5">
        <w:rPr>
          <w:color w:val="000000"/>
          <w:sz w:val="24"/>
          <w:szCs w:val="24"/>
          <w:lang w:eastAsia="lt-LT"/>
        </w:rPr>
        <w:t>7</w:t>
      </w:r>
      <w:r w:rsidRPr="00DC10D5">
        <w:rPr>
          <w:color w:val="000000"/>
          <w:sz w:val="24"/>
          <w:szCs w:val="24"/>
          <w:lang w:eastAsia="lt-LT"/>
        </w:rPr>
        <w:t xml:space="preserve"> straipsnio 1 dalies 2 punkte nurodyta, kad </w:t>
      </w:r>
      <w:r w:rsidRPr="00DC10D5">
        <w:rPr>
          <w:color w:val="000000"/>
          <w:sz w:val="24"/>
          <w:szCs w:val="24"/>
        </w:rPr>
        <w:t xml:space="preserve">valstybinės žemės patikėjimo teisės subjektai (patikėtiniai) yra </w:t>
      </w:r>
      <w:r w:rsidRPr="00DC10D5">
        <w:rPr>
          <w:color w:val="000000"/>
          <w:sz w:val="24"/>
          <w:szCs w:val="24"/>
          <w:lang w:eastAsia="lt-LT"/>
        </w:rPr>
        <w:t>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w:t>
      </w:r>
    </w:p>
    <w:p w14:paraId="66DDFEF1" w14:textId="667ACB4C" w:rsidR="002876B0" w:rsidRPr="001109BE" w:rsidRDefault="001112F1" w:rsidP="002876B0">
      <w:pPr>
        <w:spacing w:line="276" w:lineRule="atLeast"/>
        <w:ind w:firstLine="567"/>
        <w:jc w:val="both"/>
        <w:rPr>
          <w:color w:val="000000"/>
          <w:sz w:val="24"/>
          <w:szCs w:val="24"/>
          <w:lang w:eastAsia="lt-LT"/>
        </w:rPr>
      </w:pPr>
      <w:bookmarkStart w:id="0" w:name="part_866256ca3aa34dd58be01eae785e90b6"/>
      <w:bookmarkStart w:id="1" w:name="part_d7018cd4ceca46d1b2ddc16a25d53d37"/>
      <w:bookmarkEnd w:id="0"/>
      <w:bookmarkEnd w:id="1"/>
      <w:r w:rsidRPr="00DC10D5">
        <w:rPr>
          <w:color w:val="000000"/>
          <w:sz w:val="24"/>
          <w:szCs w:val="24"/>
        </w:rPr>
        <w:t>Kitos</w:t>
      </w:r>
      <w:r w:rsidRPr="00DC10D5">
        <w:rPr>
          <w:sz w:val="24"/>
          <w:szCs w:val="24"/>
        </w:rPr>
        <w:t xml:space="preserve"> paskirties valstybinės žemės sklypų pardavimo ir nuomos taisyklių, patvirtintų Lietuvos Respublikos Vyriausybės </w:t>
      </w:r>
      <w:smartTag w:uri="schemas-tilde-lv/tildestengine" w:element="metric">
        <w:smartTagPr>
          <w:attr w:name="metric_value" w:val="1999"/>
          <w:attr w:name="metric_text" w:val="m"/>
        </w:smartTagPr>
        <w:r w:rsidRPr="00DC10D5">
          <w:rPr>
            <w:sz w:val="24"/>
            <w:szCs w:val="24"/>
          </w:rPr>
          <w:t>1999 m</w:t>
        </w:r>
      </w:smartTag>
      <w:r w:rsidRPr="00DC10D5">
        <w:rPr>
          <w:sz w:val="24"/>
          <w:szCs w:val="24"/>
        </w:rPr>
        <w:t xml:space="preserve">. kovo 9 d. nutarimu Nr. 260 „Dėl kitos paskirties valstybinės žemės sklypų pardavimo ir nuomos taisyklių patvirtinimo“ (toliau – Taisyklės) </w:t>
      </w:r>
      <w:r w:rsidR="00617DFC">
        <w:rPr>
          <w:sz w:val="24"/>
          <w:szCs w:val="24"/>
        </w:rPr>
        <w:t xml:space="preserve">12.3 </w:t>
      </w:r>
      <w:r w:rsidR="00617DFC">
        <w:rPr>
          <w:color w:val="000000"/>
          <w:sz w:val="24"/>
          <w:szCs w:val="24"/>
        </w:rPr>
        <w:t>papunktyje nurodyta, kad k</w:t>
      </w:r>
      <w:r w:rsidR="00617DFC" w:rsidRPr="00617DFC">
        <w:rPr>
          <w:color w:val="000000"/>
          <w:sz w:val="24"/>
          <w:szCs w:val="24"/>
        </w:rPr>
        <w:t>ai pagal teritorijų planavimo dokumentą ar žemės valdos projektą keliems savarankiškai funkcionuojantiems statiniams ar įrenginiams su priklausiniais, Nekilnojamojo turto registre įregistruotiems atskirais objektais (pagrindiniais daiktais), eksploatuoti formuojamas (suformuotas) vienas valstybinės žemės sklypas, Aplinkos ministro nustatyta tvarka rengiamame (parengtame) žemės sklypo plane išskiriamos kiekvienam savarankiškai funkcionuojančiam statiniui ar įrenginiui su priklausiniais eksploatuoti reikalingos žemės sklypo dalys ir nustatomas šių dalių plotas, išskyrus atvejus, kai žemės sklypo dalių, kurių reikia statiniui ar įrenginiui su priklausiniais eksploatuoti, plotas nustatytas teritorijų planavimo dokumente ar žemės valdos projekte.</w:t>
      </w:r>
      <w:r w:rsidR="002876B0">
        <w:rPr>
          <w:color w:val="000000"/>
          <w:sz w:val="24"/>
          <w:szCs w:val="24"/>
        </w:rPr>
        <w:t>.</w:t>
      </w:r>
      <w:r w:rsidR="001109BE">
        <w:rPr>
          <w:color w:val="000000"/>
          <w:sz w:val="24"/>
          <w:szCs w:val="24"/>
        </w:rPr>
        <w:t xml:space="preserve"> </w:t>
      </w:r>
    </w:p>
    <w:p w14:paraId="7624D82D" w14:textId="705FBFAA" w:rsidR="00610334" w:rsidRDefault="00AE43B3" w:rsidP="00610334">
      <w:pPr>
        <w:spacing w:line="276" w:lineRule="atLeast"/>
        <w:ind w:firstLine="709"/>
        <w:jc w:val="both"/>
        <w:rPr>
          <w:color w:val="000000"/>
          <w:sz w:val="24"/>
          <w:szCs w:val="24"/>
          <w:lang w:eastAsia="lt-LT"/>
        </w:rPr>
      </w:pPr>
      <w:r w:rsidRPr="004F7E2C">
        <w:rPr>
          <w:sz w:val="24"/>
          <w:szCs w:val="24"/>
          <w:lang w:bidi="he-IL"/>
        </w:rPr>
        <w:t>Kitos paskirties valstybinės žemės sklypų, parduodamų ar išnuomojamų ne aukciono būdu, administravimo metodik</w:t>
      </w:r>
      <w:r>
        <w:rPr>
          <w:sz w:val="24"/>
          <w:szCs w:val="24"/>
          <w:lang w:bidi="he-IL"/>
        </w:rPr>
        <w:t>os</w:t>
      </w:r>
      <w:r w:rsidRPr="004F7E2C">
        <w:rPr>
          <w:sz w:val="24"/>
          <w:szCs w:val="24"/>
          <w:lang w:bidi="he-IL"/>
        </w:rPr>
        <w:t>, patvirtint</w:t>
      </w:r>
      <w:r>
        <w:rPr>
          <w:sz w:val="24"/>
          <w:szCs w:val="24"/>
          <w:lang w:bidi="he-IL"/>
        </w:rPr>
        <w:t>os</w:t>
      </w:r>
      <w:r w:rsidRPr="004F7E2C">
        <w:rPr>
          <w:sz w:val="24"/>
          <w:szCs w:val="24"/>
          <w:lang w:bidi="he-IL"/>
        </w:rPr>
        <w:t xml:space="preserve"> Lietuvos Respublikos aplinkos ministro 2024 m. liepos 19 d. įsakymu Nr. D1-247 „Dėl Kitos paskirties valstybinės žemės sklypų, parduodamų ar išnuomojamų ne aukciono būdu, administravimo metodikos patvirtinimo“</w:t>
      </w:r>
      <w:r>
        <w:rPr>
          <w:sz w:val="24"/>
          <w:szCs w:val="24"/>
          <w:lang w:bidi="he-IL"/>
        </w:rPr>
        <w:t xml:space="preserve"> </w:t>
      </w:r>
      <w:r w:rsidR="002876B0">
        <w:rPr>
          <w:sz w:val="24"/>
          <w:szCs w:val="24"/>
          <w:lang w:bidi="he-IL"/>
        </w:rPr>
        <w:t>21 punkte</w:t>
      </w:r>
      <w:r>
        <w:rPr>
          <w:sz w:val="24"/>
          <w:szCs w:val="24"/>
          <w:lang w:bidi="he-IL"/>
        </w:rPr>
        <w:t xml:space="preserve"> nurodyta, kad </w:t>
      </w:r>
      <w:r w:rsidR="00610334" w:rsidRPr="00610334">
        <w:rPr>
          <w:color w:val="000000"/>
          <w:sz w:val="24"/>
          <w:szCs w:val="24"/>
          <w:lang w:eastAsia="lt-LT"/>
        </w:rPr>
        <w:t>Taisyklėse nurodytas valstybinės žemės sklypo patikėtinis per 20 darbo dienų nuo pateikimo įvertina jam pateiktą žemės sklypo dalių planą ir jame nurodytus sprendinius: ar žemės sklypo dalys ir, jei poreikis yra, – bendrojo naudojimo plotas, atitinka Metodikos 15 punkte nurodytus kriterijus; ar nepažeidžiami žemės sklypo teisėtų naudotojų teisės ir teisėti interesai bei viešasis interesas; ar pateiktas žemės sklypo dalių planas atitinka Metodikos 17–18 punktų reikalavimus; įvertina, ar pagrįstos Metodikos 19 punkte nurodytų asmenų atsisakymo derinti sprendinius dėl valstybinės žemės sklypo dalių priežastys, ar pagrįstos neatsižvelgimo į Metodikos 20 punkte nurodytų asmenų pateiktas pastabas ir pasiūlymus priežastys.</w:t>
      </w:r>
    </w:p>
    <w:p w14:paraId="25EF0856" w14:textId="77777777" w:rsidR="00B41F10" w:rsidRPr="00B41F10" w:rsidRDefault="00B41F10" w:rsidP="00B41F10">
      <w:pPr>
        <w:spacing w:line="276" w:lineRule="atLeast"/>
        <w:ind w:firstLine="709"/>
        <w:jc w:val="both"/>
        <w:rPr>
          <w:color w:val="000000"/>
          <w:sz w:val="24"/>
          <w:szCs w:val="24"/>
          <w:lang w:eastAsia="lt-LT"/>
        </w:rPr>
      </w:pPr>
      <w:bookmarkStart w:id="2" w:name="_Hlk196316447"/>
      <w:r w:rsidRPr="00B41F10">
        <w:rPr>
          <w:color w:val="000000"/>
          <w:sz w:val="24"/>
          <w:szCs w:val="24"/>
          <w:lang w:eastAsia="lt-LT"/>
        </w:rPr>
        <w:t>Žemės sklypo dalių planas tvirtinamas valstybinės žemės sklypo patikėtinio administraciniu sprendimu</w:t>
      </w:r>
      <w:bookmarkEnd w:id="2"/>
      <w:r w:rsidRPr="00B41F10">
        <w:rPr>
          <w:color w:val="000000"/>
          <w:sz w:val="24"/>
          <w:szCs w:val="24"/>
          <w:lang w:eastAsia="lt-LT"/>
        </w:rPr>
        <w:t xml:space="preserve">, kuris pateikiamas Metodikos 19.1, 19.3 papunkčiuose ir 20 punkte nurodytiems asmenims Metodikos 20 punkte nustatytais būdais. Jei valstybinės žemės patikėtinis atsisako tvirtinti </w:t>
      </w:r>
      <w:r w:rsidRPr="00B41F10">
        <w:rPr>
          <w:color w:val="000000"/>
          <w:sz w:val="24"/>
          <w:szCs w:val="24"/>
          <w:lang w:eastAsia="lt-LT"/>
        </w:rPr>
        <w:lastRenderedPageBreak/>
        <w:t>jam pateiktą žemės sklypo dalių planą, jis privalo atsisakymą išsamiai pagrįsti priimtame administraciniame sprendime. Administraciniame sprendime nurodoma jo apskundimo tvarka.</w:t>
      </w:r>
    </w:p>
    <w:p w14:paraId="5E1F822A" w14:textId="77777777" w:rsidR="00B41F10" w:rsidRPr="00B41F10" w:rsidRDefault="00B41F10" w:rsidP="00B41F10">
      <w:pPr>
        <w:spacing w:line="276" w:lineRule="atLeast"/>
        <w:ind w:firstLine="709"/>
        <w:jc w:val="both"/>
        <w:rPr>
          <w:color w:val="000000"/>
          <w:sz w:val="24"/>
          <w:szCs w:val="24"/>
          <w:lang w:eastAsia="lt-LT"/>
        </w:rPr>
      </w:pPr>
      <w:r w:rsidRPr="00B41F10">
        <w:rPr>
          <w:color w:val="000000"/>
          <w:sz w:val="24"/>
          <w:szCs w:val="24"/>
          <w:lang w:eastAsia="lt-LT"/>
        </w:rPr>
        <w:t>Jei valstybinės žemės sklypą patikėjimo teise valdo daugiau kaip vienas valstybinės žemės patikėtinis, žemės sklypo dalių planas šio punkto nustatyta tvarka tvirtinamas visų valstybinės žemės patikėtinių administraciniais sprendimais.</w:t>
      </w:r>
    </w:p>
    <w:p w14:paraId="434C82E5" w14:textId="77777777" w:rsidR="0007393F" w:rsidRDefault="00B41F10" w:rsidP="00B41F10">
      <w:pPr>
        <w:spacing w:line="276" w:lineRule="atLeast"/>
        <w:ind w:firstLine="709"/>
        <w:jc w:val="both"/>
        <w:rPr>
          <w:color w:val="000000"/>
          <w:sz w:val="24"/>
          <w:szCs w:val="24"/>
          <w:lang w:eastAsia="lt-LT"/>
        </w:rPr>
      </w:pPr>
      <w:r w:rsidRPr="00B41F10">
        <w:rPr>
          <w:color w:val="000000"/>
          <w:sz w:val="24"/>
          <w:szCs w:val="24"/>
          <w:lang w:eastAsia="lt-LT"/>
        </w:rPr>
        <w:t>Jei patvirtinus žemės sklypo dalių planą pasikeičia valstybinės žemės sklypo (jo dalies) patikėtinis, ankstesnio patikėtinio patvirtinti žemės sklypo dalių plano sprendiniai privalomi naujam patikėtiniui, išskyrus atvejus, kai sumažėja statinių ar įrenginių, kurioms išskirtos dalys, jų išsidėstymas sklype arba žemės sklypas pertvarkomas ir pasikeičia jo ribos.</w:t>
      </w:r>
    </w:p>
    <w:p w14:paraId="79D16490" w14:textId="14A61A52" w:rsidR="00B41F10" w:rsidRPr="00B41F10" w:rsidRDefault="00B41F10" w:rsidP="00B41F10">
      <w:pPr>
        <w:spacing w:line="276" w:lineRule="atLeast"/>
        <w:ind w:firstLine="709"/>
        <w:jc w:val="both"/>
        <w:rPr>
          <w:color w:val="000000"/>
          <w:sz w:val="24"/>
          <w:szCs w:val="24"/>
          <w:lang w:eastAsia="lt-LT"/>
        </w:rPr>
      </w:pPr>
      <w:r w:rsidRPr="00B41F10">
        <w:rPr>
          <w:color w:val="000000"/>
          <w:sz w:val="24"/>
          <w:szCs w:val="24"/>
          <w:lang w:eastAsia="lt-LT"/>
        </w:rPr>
        <w:t> </w:t>
      </w:r>
    </w:p>
    <w:p w14:paraId="6AB5B450" w14:textId="66DAD843" w:rsidR="00F03A80" w:rsidRPr="00DC10D5" w:rsidRDefault="00F03A80" w:rsidP="00610334">
      <w:pPr>
        <w:spacing w:line="276" w:lineRule="atLeast"/>
        <w:ind w:firstLine="567"/>
        <w:jc w:val="both"/>
        <w:rPr>
          <w:b/>
          <w:bCs/>
          <w:sz w:val="24"/>
          <w:szCs w:val="24"/>
        </w:rPr>
      </w:pPr>
      <w:r w:rsidRPr="00DC10D5">
        <w:rPr>
          <w:b/>
          <w:bCs/>
          <w:sz w:val="24"/>
          <w:szCs w:val="24"/>
        </w:rPr>
        <w:t>3. Siūlomos naujos teisinio reglamentavimo nuostatos ir laukiami rezultatai.</w:t>
      </w:r>
    </w:p>
    <w:p w14:paraId="0111EFE7" w14:textId="6605E735" w:rsidR="007D262B" w:rsidRDefault="00B41F10" w:rsidP="0032133D">
      <w:pPr>
        <w:ind w:firstLine="709"/>
        <w:jc w:val="both"/>
        <w:rPr>
          <w:sz w:val="24"/>
          <w:szCs w:val="24"/>
        </w:rPr>
      </w:pPr>
      <w:r w:rsidRPr="00761CE8">
        <w:rPr>
          <w:sz w:val="24"/>
          <w:szCs w:val="24"/>
        </w:rPr>
        <w:t xml:space="preserve">Klaipėdos miesto savivaldybė patikėjimo teise </w:t>
      </w:r>
      <w:r w:rsidR="002E43AB">
        <w:rPr>
          <w:sz w:val="24"/>
          <w:szCs w:val="24"/>
        </w:rPr>
        <w:t xml:space="preserve">valdo </w:t>
      </w:r>
      <w:r w:rsidR="0007393F">
        <w:rPr>
          <w:color w:val="000000"/>
          <w:sz w:val="24"/>
          <w:szCs w:val="24"/>
        </w:rPr>
        <w:t>0,8578</w:t>
      </w:r>
      <w:r w:rsidR="008B10F0">
        <w:rPr>
          <w:color w:val="000000"/>
          <w:sz w:val="24"/>
          <w:szCs w:val="24"/>
        </w:rPr>
        <w:t xml:space="preserve"> </w:t>
      </w:r>
      <w:r w:rsidR="002E43AB" w:rsidRPr="001C45A9">
        <w:rPr>
          <w:color w:val="000000"/>
          <w:sz w:val="24"/>
          <w:szCs w:val="24"/>
        </w:rPr>
        <w:t>ha ploto valstybinės žemės sklyp</w:t>
      </w:r>
      <w:r w:rsidR="002E43AB">
        <w:rPr>
          <w:color w:val="000000"/>
          <w:sz w:val="24"/>
          <w:szCs w:val="24"/>
        </w:rPr>
        <w:t>ą</w:t>
      </w:r>
      <w:r w:rsidR="002E43AB" w:rsidRPr="001C45A9">
        <w:rPr>
          <w:color w:val="000000"/>
          <w:sz w:val="24"/>
          <w:szCs w:val="24"/>
        </w:rPr>
        <w:t xml:space="preserve"> (kadastro Nr. </w:t>
      </w:r>
      <w:r w:rsidR="004A7C17">
        <w:rPr>
          <w:color w:val="000000"/>
          <w:sz w:val="24"/>
          <w:szCs w:val="24"/>
        </w:rPr>
        <w:t>2101/00</w:t>
      </w:r>
      <w:r w:rsidR="0007393F">
        <w:rPr>
          <w:color w:val="000000"/>
          <w:sz w:val="24"/>
          <w:szCs w:val="24"/>
        </w:rPr>
        <w:t>06</w:t>
      </w:r>
      <w:r w:rsidR="004A7C17">
        <w:rPr>
          <w:color w:val="000000"/>
          <w:sz w:val="24"/>
          <w:szCs w:val="24"/>
        </w:rPr>
        <w:t>:</w:t>
      </w:r>
      <w:r w:rsidR="0007393F">
        <w:rPr>
          <w:color w:val="000000"/>
          <w:sz w:val="24"/>
          <w:szCs w:val="24"/>
        </w:rPr>
        <w:t>578</w:t>
      </w:r>
      <w:r w:rsidR="002E43AB" w:rsidRPr="001C45A9">
        <w:rPr>
          <w:color w:val="000000"/>
          <w:sz w:val="24"/>
          <w:szCs w:val="24"/>
        </w:rPr>
        <w:t xml:space="preserve">, unikalus Nr. </w:t>
      </w:r>
      <w:r w:rsidR="004A7C17">
        <w:rPr>
          <w:color w:val="000000"/>
          <w:sz w:val="24"/>
          <w:szCs w:val="24"/>
        </w:rPr>
        <w:t>4400-</w:t>
      </w:r>
      <w:r w:rsidR="0007393F">
        <w:rPr>
          <w:color w:val="000000"/>
          <w:sz w:val="24"/>
          <w:szCs w:val="24"/>
        </w:rPr>
        <w:t>5950</w:t>
      </w:r>
      <w:r w:rsidR="004A7C17">
        <w:rPr>
          <w:color w:val="000000"/>
          <w:sz w:val="24"/>
          <w:szCs w:val="24"/>
        </w:rPr>
        <w:t>-</w:t>
      </w:r>
      <w:r w:rsidR="0007393F">
        <w:rPr>
          <w:color w:val="000000"/>
          <w:sz w:val="24"/>
          <w:szCs w:val="24"/>
        </w:rPr>
        <w:t>3718</w:t>
      </w:r>
      <w:r w:rsidR="002E43AB" w:rsidRPr="001C45A9">
        <w:rPr>
          <w:color w:val="000000"/>
          <w:sz w:val="24"/>
          <w:szCs w:val="24"/>
        </w:rPr>
        <w:t>)</w:t>
      </w:r>
      <w:r w:rsidR="002E43AB">
        <w:rPr>
          <w:color w:val="000000"/>
          <w:sz w:val="24"/>
          <w:szCs w:val="24"/>
        </w:rPr>
        <w:t>, esantį</w:t>
      </w:r>
      <w:r w:rsidR="002E43AB" w:rsidRPr="001C45A9">
        <w:rPr>
          <w:color w:val="000000"/>
          <w:sz w:val="24"/>
          <w:szCs w:val="24"/>
        </w:rPr>
        <w:t xml:space="preserve"> </w:t>
      </w:r>
      <w:r w:rsidR="0007393F">
        <w:rPr>
          <w:color w:val="000000"/>
          <w:sz w:val="24"/>
          <w:szCs w:val="24"/>
        </w:rPr>
        <w:t>Dubysos</w:t>
      </w:r>
      <w:r w:rsidR="004A7C17">
        <w:rPr>
          <w:color w:val="000000"/>
          <w:sz w:val="24"/>
          <w:szCs w:val="24"/>
        </w:rPr>
        <w:t xml:space="preserve"> g. </w:t>
      </w:r>
      <w:r w:rsidR="0007393F">
        <w:rPr>
          <w:color w:val="000000"/>
          <w:sz w:val="24"/>
          <w:szCs w:val="24"/>
        </w:rPr>
        <w:t>58A</w:t>
      </w:r>
      <w:r w:rsidR="002E43AB">
        <w:rPr>
          <w:color w:val="000000"/>
          <w:sz w:val="24"/>
          <w:szCs w:val="24"/>
        </w:rPr>
        <w:t>, Klaipėdoje</w:t>
      </w:r>
      <w:r w:rsidR="0007393F">
        <w:rPr>
          <w:color w:val="000000"/>
          <w:sz w:val="24"/>
          <w:szCs w:val="24"/>
        </w:rPr>
        <w:t xml:space="preserve"> (toliau – Žemės sklypas)</w:t>
      </w:r>
      <w:r w:rsidRPr="00761CE8">
        <w:rPr>
          <w:sz w:val="24"/>
          <w:szCs w:val="24"/>
        </w:rPr>
        <w:t>.</w:t>
      </w:r>
    </w:p>
    <w:p w14:paraId="6E28972B" w14:textId="263010F1" w:rsidR="002E43AB" w:rsidRDefault="0007393F" w:rsidP="002E43AB">
      <w:pPr>
        <w:ind w:firstLine="709"/>
        <w:jc w:val="both"/>
        <w:rPr>
          <w:color w:val="000000"/>
          <w:sz w:val="24"/>
          <w:szCs w:val="24"/>
        </w:rPr>
      </w:pPr>
      <w:r>
        <w:rPr>
          <w:sz w:val="24"/>
          <w:szCs w:val="24"/>
          <w:lang w:bidi="he-IL"/>
        </w:rPr>
        <w:t>Žemės sklype esančių pastatų savininkai</w:t>
      </w:r>
      <w:r w:rsidR="00761CE8">
        <w:rPr>
          <w:sz w:val="24"/>
          <w:szCs w:val="24"/>
          <w:lang w:bidi="he-IL"/>
        </w:rPr>
        <w:t xml:space="preserve"> Klaipėdos miesto savivaldybei </w:t>
      </w:r>
      <w:r w:rsidR="00CD0BB5">
        <w:rPr>
          <w:sz w:val="24"/>
          <w:szCs w:val="24"/>
          <w:lang w:bidi="he-IL"/>
        </w:rPr>
        <w:t xml:space="preserve">pateikė </w:t>
      </w:r>
      <w:r w:rsidR="00761CE8">
        <w:rPr>
          <w:sz w:val="24"/>
          <w:szCs w:val="24"/>
          <w:lang w:bidi="he-IL"/>
        </w:rPr>
        <w:t>prašym</w:t>
      </w:r>
      <w:r>
        <w:rPr>
          <w:sz w:val="24"/>
          <w:szCs w:val="24"/>
          <w:lang w:bidi="he-IL"/>
        </w:rPr>
        <w:t>us</w:t>
      </w:r>
      <w:r w:rsidR="00761CE8">
        <w:rPr>
          <w:sz w:val="24"/>
          <w:szCs w:val="24"/>
          <w:lang w:bidi="he-IL"/>
        </w:rPr>
        <w:t xml:space="preserve"> </w:t>
      </w:r>
      <w:r w:rsidR="004A7C17">
        <w:rPr>
          <w:sz w:val="24"/>
          <w:szCs w:val="24"/>
          <w:lang w:bidi="he-IL"/>
        </w:rPr>
        <w:t>išnuomoti valstybinės žemės sklypo dal</w:t>
      </w:r>
      <w:r>
        <w:rPr>
          <w:sz w:val="24"/>
          <w:szCs w:val="24"/>
          <w:lang w:bidi="he-IL"/>
        </w:rPr>
        <w:t>is</w:t>
      </w:r>
      <w:r w:rsidR="004A7C17">
        <w:rPr>
          <w:sz w:val="24"/>
          <w:szCs w:val="24"/>
          <w:lang w:bidi="he-IL"/>
        </w:rPr>
        <w:t xml:space="preserve"> ir pateikė valstybinės </w:t>
      </w:r>
      <w:r w:rsidR="00761CE8">
        <w:rPr>
          <w:sz w:val="24"/>
          <w:szCs w:val="24"/>
          <w:lang w:bidi="he-IL"/>
        </w:rPr>
        <w:t xml:space="preserve">žemės sklypo </w:t>
      </w:r>
      <w:r>
        <w:rPr>
          <w:sz w:val="24"/>
          <w:szCs w:val="24"/>
          <w:lang w:bidi="he-IL"/>
        </w:rPr>
        <w:t>Dubysos</w:t>
      </w:r>
      <w:r w:rsidR="004A7C17">
        <w:rPr>
          <w:sz w:val="24"/>
          <w:szCs w:val="24"/>
          <w:lang w:bidi="he-IL"/>
        </w:rPr>
        <w:t xml:space="preserve"> g. </w:t>
      </w:r>
      <w:r>
        <w:rPr>
          <w:sz w:val="24"/>
          <w:szCs w:val="24"/>
          <w:lang w:bidi="he-IL"/>
        </w:rPr>
        <w:t>58A</w:t>
      </w:r>
      <w:r w:rsidR="002E43AB">
        <w:rPr>
          <w:sz w:val="24"/>
          <w:szCs w:val="24"/>
          <w:lang w:bidi="he-IL"/>
        </w:rPr>
        <w:t xml:space="preserve">, Klaipėdoje </w:t>
      </w:r>
      <w:r w:rsidR="00761CE8">
        <w:rPr>
          <w:sz w:val="24"/>
          <w:szCs w:val="24"/>
          <w:lang w:bidi="he-IL"/>
        </w:rPr>
        <w:t>dalių planą</w:t>
      </w:r>
      <w:bookmarkStart w:id="3" w:name="_Hlk216882069"/>
      <w:r w:rsidR="002E43AB">
        <w:rPr>
          <w:color w:val="000000"/>
          <w:sz w:val="24"/>
          <w:szCs w:val="24"/>
        </w:rPr>
        <w:t>.</w:t>
      </w:r>
      <w:bookmarkEnd w:id="3"/>
    </w:p>
    <w:p w14:paraId="6EB3A242" w14:textId="5CFF47DD" w:rsidR="00E64917" w:rsidRPr="0032133D" w:rsidRDefault="00E64917" w:rsidP="002E43AB">
      <w:pPr>
        <w:ind w:firstLine="709"/>
        <w:jc w:val="both"/>
        <w:rPr>
          <w:rFonts w:eastAsia="TimesNewRomanPSMT"/>
          <w:sz w:val="24"/>
          <w:szCs w:val="24"/>
          <w:lang w:eastAsia="lt-LT"/>
        </w:rPr>
      </w:pPr>
      <w:r w:rsidRPr="0032133D">
        <w:rPr>
          <w:sz w:val="24"/>
          <w:szCs w:val="24"/>
        </w:rPr>
        <w:t>Aukščiau minėtas žemės sklypo dalių planas suderintas su Nacionaline žemės tarnyba prie Aplinkos ministerijos</w:t>
      </w:r>
      <w:r>
        <w:rPr>
          <w:sz w:val="24"/>
          <w:szCs w:val="24"/>
        </w:rPr>
        <w:t xml:space="preserve"> ir patikrintas</w:t>
      </w:r>
      <w:r w:rsidRPr="00F02ADE">
        <w:rPr>
          <w:sz w:val="24"/>
          <w:szCs w:val="24"/>
        </w:rPr>
        <w:t xml:space="preserve"> </w:t>
      </w:r>
      <w:r>
        <w:rPr>
          <w:sz w:val="24"/>
          <w:szCs w:val="24"/>
        </w:rPr>
        <w:t>Klaipėdos</w:t>
      </w:r>
      <w:r w:rsidRPr="00F02ADE">
        <w:rPr>
          <w:sz w:val="24"/>
          <w:szCs w:val="24"/>
        </w:rPr>
        <w:t xml:space="preserve"> miesto savivaldybės</w:t>
      </w:r>
      <w:r>
        <w:rPr>
          <w:sz w:val="24"/>
          <w:szCs w:val="24"/>
        </w:rPr>
        <w:t xml:space="preserve"> administracijos Urbanistikos ir architektūros departamento Žemėtvarkos skyriuje</w:t>
      </w:r>
      <w:r w:rsidRPr="00F02ADE">
        <w:rPr>
          <w:sz w:val="24"/>
          <w:szCs w:val="24"/>
        </w:rPr>
        <w:t>.</w:t>
      </w:r>
    </w:p>
    <w:p w14:paraId="185D2520" w14:textId="42D7921F" w:rsidR="00761CE8" w:rsidRDefault="00F02ADE" w:rsidP="00761CE8">
      <w:pPr>
        <w:autoSpaceDE w:val="0"/>
        <w:autoSpaceDN w:val="0"/>
        <w:adjustRightInd w:val="0"/>
        <w:ind w:firstLine="709"/>
        <w:jc w:val="both"/>
        <w:rPr>
          <w:sz w:val="24"/>
          <w:szCs w:val="24"/>
        </w:rPr>
      </w:pPr>
      <w:r w:rsidRPr="00590EC2">
        <w:rPr>
          <w:sz w:val="24"/>
          <w:szCs w:val="24"/>
        </w:rPr>
        <w:t xml:space="preserve">Atsižvelgdami į tai, kad </w:t>
      </w:r>
      <w:r w:rsidR="009A7439" w:rsidRPr="00590EC2">
        <w:rPr>
          <w:sz w:val="24"/>
          <w:szCs w:val="24"/>
        </w:rPr>
        <w:t>valstybinės</w:t>
      </w:r>
      <w:r w:rsidRPr="00590EC2">
        <w:rPr>
          <w:sz w:val="24"/>
          <w:szCs w:val="24"/>
        </w:rPr>
        <w:t xml:space="preserve"> žemės sklyp</w:t>
      </w:r>
      <w:r w:rsidR="00C91D8C" w:rsidRPr="00590EC2">
        <w:rPr>
          <w:sz w:val="24"/>
          <w:szCs w:val="24"/>
        </w:rPr>
        <w:t>e</w:t>
      </w:r>
      <w:r w:rsidRPr="00590EC2">
        <w:rPr>
          <w:sz w:val="24"/>
          <w:szCs w:val="24"/>
        </w:rPr>
        <w:t xml:space="preserve"> </w:t>
      </w:r>
      <w:r w:rsidR="0007393F">
        <w:rPr>
          <w:sz w:val="24"/>
          <w:szCs w:val="24"/>
        </w:rPr>
        <w:t>Dubysos</w:t>
      </w:r>
      <w:r w:rsidR="00E9142E">
        <w:rPr>
          <w:sz w:val="24"/>
          <w:szCs w:val="24"/>
        </w:rPr>
        <w:t xml:space="preserve"> g. </w:t>
      </w:r>
      <w:r w:rsidR="0007393F">
        <w:rPr>
          <w:sz w:val="24"/>
          <w:szCs w:val="24"/>
        </w:rPr>
        <w:t>58A</w:t>
      </w:r>
      <w:r w:rsidR="009A7439" w:rsidRPr="00590EC2">
        <w:rPr>
          <w:sz w:val="24"/>
          <w:szCs w:val="24"/>
        </w:rPr>
        <w:t>, Klaipėdoje</w:t>
      </w:r>
      <w:r w:rsidRPr="00590EC2">
        <w:rPr>
          <w:sz w:val="24"/>
          <w:szCs w:val="24"/>
        </w:rPr>
        <w:t xml:space="preserve">, yra </w:t>
      </w:r>
      <w:r w:rsidR="0004152B" w:rsidRPr="00590EC2">
        <w:rPr>
          <w:sz w:val="24"/>
          <w:szCs w:val="24"/>
        </w:rPr>
        <w:t>keletas</w:t>
      </w:r>
      <w:r w:rsidRPr="00590EC2">
        <w:rPr>
          <w:sz w:val="24"/>
          <w:szCs w:val="24"/>
        </w:rPr>
        <w:t xml:space="preserve"> savarankiškai funkcionuojan</w:t>
      </w:r>
      <w:r w:rsidR="0004152B" w:rsidRPr="00590EC2">
        <w:rPr>
          <w:sz w:val="24"/>
          <w:szCs w:val="24"/>
        </w:rPr>
        <w:t>čių</w:t>
      </w:r>
      <w:r w:rsidRPr="00590EC2">
        <w:rPr>
          <w:sz w:val="24"/>
          <w:szCs w:val="24"/>
        </w:rPr>
        <w:t xml:space="preserve"> statini</w:t>
      </w:r>
      <w:r w:rsidR="0004152B" w:rsidRPr="00590EC2">
        <w:rPr>
          <w:sz w:val="24"/>
          <w:szCs w:val="24"/>
        </w:rPr>
        <w:t>ų</w:t>
      </w:r>
      <w:r w:rsidR="00566C7E">
        <w:rPr>
          <w:sz w:val="24"/>
          <w:szCs w:val="24"/>
        </w:rPr>
        <w:t>,</w:t>
      </w:r>
      <w:r w:rsidRPr="00590EC2">
        <w:rPr>
          <w:sz w:val="24"/>
          <w:szCs w:val="24"/>
        </w:rPr>
        <w:t xml:space="preserve"> siūlome patvirtinti</w:t>
      </w:r>
      <w:r w:rsidR="00E9142E" w:rsidRPr="002550F8">
        <w:rPr>
          <w:rFonts w:eastAsiaTheme="minorHAnsi"/>
          <w:sz w:val="24"/>
          <w:szCs w:val="24"/>
        </w:rPr>
        <w:t xml:space="preserve"> </w:t>
      </w:r>
      <w:r w:rsidR="00676033" w:rsidRPr="002550F8">
        <w:rPr>
          <w:rFonts w:eastAsiaTheme="minorHAnsi"/>
          <w:sz w:val="24"/>
          <w:szCs w:val="24"/>
        </w:rPr>
        <w:t>2025</w:t>
      </w:r>
      <w:r w:rsidR="000736DA">
        <w:rPr>
          <w:rFonts w:eastAsiaTheme="minorHAnsi"/>
          <w:sz w:val="24"/>
          <w:szCs w:val="24"/>
        </w:rPr>
        <w:t xml:space="preserve"> m. lapkričio 19 d.</w:t>
      </w:r>
      <w:r w:rsidR="00676033">
        <w:rPr>
          <w:rFonts w:ascii="Calibri" w:eastAsiaTheme="minorHAnsi" w:hAnsi="Calibri" w:cs="Calibri"/>
          <w:sz w:val="24"/>
          <w:szCs w:val="24"/>
        </w:rPr>
        <w:t xml:space="preserve"> </w:t>
      </w:r>
      <w:r w:rsidR="008272BA">
        <w:rPr>
          <w:sz w:val="24"/>
          <w:szCs w:val="24"/>
          <w:lang w:bidi="he-IL"/>
        </w:rPr>
        <w:t xml:space="preserve">parengtą </w:t>
      </w:r>
      <w:r w:rsidR="000736DA">
        <w:rPr>
          <w:color w:val="000000"/>
          <w:sz w:val="24"/>
          <w:szCs w:val="24"/>
        </w:rPr>
        <w:t>Žemės sklypo</w:t>
      </w:r>
      <w:r w:rsidR="008272BA" w:rsidRPr="004F7E2C">
        <w:rPr>
          <w:sz w:val="24"/>
          <w:szCs w:val="24"/>
          <w:lang w:bidi="he-IL"/>
        </w:rPr>
        <w:t xml:space="preserve"> </w:t>
      </w:r>
      <w:r w:rsidR="008272BA">
        <w:rPr>
          <w:rFonts w:eastAsia="TimesNewRomanPSMT"/>
          <w:sz w:val="24"/>
          <w:szCs w:val="24"/>
          <w:lang w:eastAsia="lt-LT"/>
        </w:rPr>
        <w:t>dalių</w:t>
      </w:r>
      <w:r w:rsidR="00566C7E">
        <w:rPr>
          <w:rFonts w:eastAsia="TimesNewRomanPSMT"/>
          <w:sz w:val="24"/>
          <w:szCs w:val="24"/>
          <w:lang w:eastAsia="lt-LT"/>
        </w:rPr>
        <w:t xml:space="preserve">, </w:t>
      </w:r>
      <w:r w:rsidR="008272BA">
        <w:rPr>
          <w:rFonts w:eastAsia="TimesNewRomanPSMT"/>
          <w:sz w:val="24"/>
          <w:szCs w:val="24"/>
          <w:lang w:eastAsia="lt-LT"/>
        </w:rPr>
        <w:t xml:space="preserve">planą ir </w:t>
      </w:r>
      <w:r w:rsidR="008272BA">
        <w:rPr>
          <w:sz w:val="24"/>
          <w:szCs w:val="24"/>
          <w:lang w:bidi="he-IL"/>
        </w:rPr>
        <w:t>n</w:t>
      </w:r>
      <w:r w:rsidR="008272BA" w:rsidRPr="004F7E2C">
        <w:rPr>
          <w:sz w:val="24"/>
          <w:szCs w:val="24"/>
          <w:lang w:bidi="he-IL"/>
        </w:rPr>
        <w:t>ustaty</w:t>
      </w:r>
      <w:r w:rsidR="000736DA">
        <w:rPr>
          <w:sz w:val="24"/>
          <w:szCs w:val="24"/>
          <w:lang w:bidi="he-IL"/>
        </w:rPr>
        <w:t>ti</w:t>
      </w:r>
      <w:r w:rsidR="008272BA" w:rsidRPr="004F7E2C">
        <w:rPr>
          <w:sz w:val="24"/>
          <w:szCs w:val="24"/>
          <w:lang w:bidi="he-IL"/>
        </w:rPr>
        <w:t xml:space="preserve"> </w:t>
      </w:r>
      <w:r w:rsidR="008272BA">
        <w:rPr>
          <w:sz w:val="24"/>
          <w:szCs w:val="24"/>
          <w:lang w:bidi="he-IL"/>
        </w:rPr>
        <w:t>dali</w:t>
      </w:r>
      <w:r w:rsidR="000736DA">
        <w:rPr>
          <w:sz w:val="24"/>
          <w:szCs w:val="24"/>
          <w:lang w:bidi="he-IL"/>
        </w:rPr>
        <w:t>ų</w:t>
      </w:r>
      <w:r w:rsidR="008272BA">
        <w:rPr>
          <w:sz w:val="24"/>
          <w:szCs w:val="24"/>
          <w:lang w:bidi="he-IL"/>
        </w:rPr>
        <w:t xml:space="preserve"> dydžius, reikalingus </w:t>
      </w:r>
      <w:r w:rsidR="008272BA">
        <w:rPr>
          <w:rFonts w:eastAsia="TimesNewRomanPSMT"/>
          <w:sz w:val="24"/>
          <w:szCs w:val="24"/>
          <w:lang w:eastAsia="lt-LT"/>
        </w:rPr>
        <w:t xml:space="preserve">kiekvienam savarankiškai funkcionuojančiam statiniui </w:t>
      </w:r>
      <w:r w:rsidR="008272BA">
        <w:rPr>
          <w:sz w:val="24"/>
          <w:szCs w:val="24"/>
          <w:lang w:bidi="he-IL"/>
        </w:rPr>
        <w:t>eksploatuoti.</w:t>
      </w:r>
      <w:r w:rsidR="00761CE8" w:rsidRPr="00761CE8">
        <w:rPr>
          <w:sz w:val="24"/>
          <w:szCs w:val="24"/>
        </w:rPr>
        <w:t xml:space="preserve"> </w:t>
      </w:r>
    </w:p>
    <w:p w14:paraId="08BBBFDE" w14:textId="630D87FA" w:rsidR="00735ABB" w:rsidRDefault="00735ABB" w:rsidP="00735ABB">
      <w:pPr>
        <w:ind w:firstLine="709"/>
        <w:jc w:val="both"/>
        <w:rPr>
          <w:sz w:val="24"/>
          <w:szCs w:val="24"/>
        </w:rPr>
      </w:pPr>
      <w:r w:rsidRPr="00F02ADE">
        <w:rPr>
          <w:sz w:val="24"/>
          <w:szCs w:val="24"/>
        </w:rPr>
        <w:t xml:space="preserve">Pritarus šio sprendimo projektui </w:t>
      </w:r>
      <w:r>
        <w:rPr>
          <w:sz w:val="24"/>
          <w:szCs w:val="24"/>
        </w:rPr>
        <w:t>galės būti</w:t>
      </w:r>
      <w:r w:rsidRPr="00F02ADE">
        <w:rPr>
          <w:sz w:val="24"/>
          <w:szCs w:val="24"/>
        </w:rPr>
        <w:t xml:space="preserve"> </w:t>
      </w:r>
      <w:r>
        <w:rPr>
          <w:sz w:val="24"/>
          <w:szCs w:val="24"/>
        </w:rPr>
        <w:t xml:space="preserve">sudaroma valstybinės žemės nuomos sutartis su pastatų savininkais, bus </w:t>
      </w:r>
      <w:r w:rsidRPr="00F02ADE">
        <w:rPr>
          <w:sz w:val="24"/>
          <w:szCs w:val="24"/>
        </w:rPr>
        <w:t xml:space="preserve">realizuotos </w:t>
      </w:r>
      <w:r>
        <w:rPr>
          <w:sz w:val="24"/>
          <w:szCs w:val="24"/>
        </w:rPr>
        <w:t>pastatų savininkų</w:t>
      </w:r>
      <w:r w:rsidRPr="00F02ADE">
        <w:rPr>
          <w:sz w:val="24"/>
          <w:szCs w:val="24"/>
        </w:rPr>
        <w:t xml:space="preserve"> teisės ir teisėti lūkesčia</w:t>
      </w:r>
      <w:r>
        <w:rPr>
          <w:sz w:val="24"/>
          <w:szCs w:val="24"/>
        </w:rPr>
        <w:t>i.</w:t>
      </w:r>
    </w:p>
    <w:p w14:paraId="19265E0F" w14:textId="77777777" w:rsidR="000736DA" w:rsidRDefault="000736DA" w:rsidP="00735ABB">
      <w:pPr>
        <w:ind w:firstLine="709"/>
        <w:jc w:val="both"/>
        <w:rPr>
          <w:b/>
          <w:bCs/>
          <w:sz w:val="24"/>
          <w:szCs w:val="24"/>
        </w:rPr>
      </w:pPr>
    </w:p>
    <w:p w14:paraId="4DE71B5C" w14:textId="55B3168C" w:rsidR="00F03A80" w:rsidRPr="00DC10D5" w:rsidRDefault="00F03A80" w:rsidP="00F03A80">
      <w:pPr>
        <w:ind w:firstLine="709"/>
        <w:jc w:val="both"/>
        <w:rPr>
          <w:b/>
          <w:bCs/>
          <w:sz w:val="24"/>
          <w:szCs w:val="24"/>
        </w:rPr>
      </w:pPr>
      <w:r w:rsidRPr="00DC10D5">
        <w:rPr>
          <w:b/>
          <w:bCs/>
          <w:sz w:val="24"/>
          <w:szCs w:val="24"/>
        </w:rPr>
        <w:t xml:space="preserve">4. Numatomo teisinio reguliavimo poveikio vertinimas. </w:t>
      </w:r>
    </w:p>
    <w:p w14:paraId="3611696C" w14:textId="77777777" w:rsidR="00F03A80" w:rsidRPr="00DC10D5" w:rsidRDefault="00F03A80" w:rsidP="00F03A80">
      <w:pPr>
        <w:ind w:firstLine="709"/>
        <w:jc w:val="both"/>
        <w:rPr>
          <w:sz w:val="24"/>
          <w:szCs w:val="24"/>
          <w:lang w:val="en-US"/>
        </w:rPr>
      </w:pPr>
      <w:proofErr w:type="spellStart"/>
      <w:r w:rsidRPr="00DC10D5">
        <w:rPr>
          <w:sz w:val="24"/>
          <w:szCs w:val="24"/>
          <w:lang w:val="en-US"/>
        </w:rPr>
        <w:t>Įgyvendinant</w:t>
      </w:r>
      <w:proofErr w:type="spellEnd"/>
      <w:r w:rsidRPr="00DC10D5">
        <w:rPr>
          <w:sz w:val="24"/>
          <w:szCs w:val="24"/>
          <w:lang w:val="en-US"/>
        </w:rPr>
        <w:t xml:space="preserve"> </w:t>
      </w:r>
      <w:proofErr w:type="spellStart"/>
      <w:r w:rsidRPr="00DC10D5">
        <w:rPr>
          <w:sz w:val="24"/>
          <w:szCs w:val="24"/>
          <w:lang w:val="en-US"/>
        </w:rPr>
        <w:t>šį</w:t>
      </w:r>
      <w:proofErr w:type="spellEnd"/>
      <w:r w:rsidRPr="00DC10D5">
        <w:rPr>
          <w:sz w:val="24"/>
          <w:szCs w:val="24"/>
          <w:lang w:val="en-US"/>
        </w:rPr>
        <w:t xml:space="preserve"> </w:t>
      </w:r>
      <w:proofErr w:type="spellStart"/>
      <w:r w:rsidRPr="00DC10D5">
        <w:rPr>
          <w:sz w:val="24"/>
          <w:szCs w:val="24"/>
          <w:lang w:val="en-US"/>
        </w:rPr>
        <w:t>sprendimą</w:t>
      </w:r>
      <w:proofErr w:type="spellEnd"/>
      <w:r w:rsidRPr="00DC10D5">
        <w:rPr>
          <w:sz w:val="24"/>
          <w:szCs w:val="24"/>
          <w:lang w:val="en-US"/>
        </w:rPr>
        <w:t xml:space="preserve"> </w:t>
      </w:r>
      <w:proofErr w:type="spellStart"/>
      <w:r w:rsidRPr="00DC10D5">
        <w:rPr>
          <w:sz w:val="24"/>
          <w:szCs w:val="24"/>
          <w:lang w:val="en-US"/>
        </w:rPr>
        <w:t>neigiamų</w:t>
      </w:r>
      <w:proofErr w:type="spellEnd"/>
      <w:r w:rsidRPr="00DC10D5">
        <w:rPr>
          <w:sz w:val="24"/>
          <w:szCs w:val="24"/>
          <w:lang w:val="en-US"/>
        </w:rPr>
        <w:t xml:space="preserve"> </w:t>
      </w:r>
      <w:proofErr w:type="spellStart"/>
      <w:r w:rsidRPr="00DC10D5">
        <w:rPr>
          <w:sz w:val="24"/>
          <w:szCs w:val="24"/>
          <w:lang w:val="en-US"/>
        </w:rPr>
        <w:t>pasekmių</w:t>
      </w:r>
      <w:proofErr w:type="spellEnd"/>
      <w:r w:rsidRPr="00DC10D5">
        <w:rPr>
          <w:sz w:val="24"/>
          <w:szCs w:val="24"/>
          <w:lang w:val="en-US"/>
        </w:rPr>
        <w:t xml:space="preserve"> </w:t>
      </w:r>
      <w:proofErr w:type="spellStart"/>
      <w:r w:rsidRPr="00DC10D5">
        <w:rPr>
          <w:sz w:val="24"/>
          <w:szCs w:val="24"/>
          <w:lang w:val="en-US"/>
        </w:rPr>
        <w:t>nenumatoma</w:t>
      </w:r>
      <w:proofErr w:type="spellEnd"/>
      <w:r w:rsidRPr="00DC10D5">
        <w:rPr>
          <w:sz w:val="24"/>
          <w:szCs w:val="24"/>
          <w:lang w:val="en-US"/>
        </w:rPr>
        <w:t xml:space="preserve">, </w:t>
      </w:r>
      <w:proofErr w:type="spellStart"/>
      <w:r w:rsidRPr="00DC10D5">
        <w:rPr>
          <w:sz w:val="24"/>
          <w:szCs w:val="24"/>
          <w:lang w:val="en-US"/>
        </w:rPr>
        <w:t>teigiamos</w:t>
      </w:r>
      <w:proofErr w:type="spellEnd"/>
      <w:r w:rsidRPr="00DC10D5">
        <w:rPr>
          <w:sz w:val="24"/>
          <w:szCs w:val="24"/>
          <w:lang w:val="en-US"/>
        </w:rPr>
        <w:t xml:space="preserve"> </w:t>
      </w:r>
      <w:proofErr w:type="spellStart"/>
      <w:r w:rsidRPr="00DC10D5">
        <w:rPr>
          <w:sz w:val="24"/>
          <w:szCs w:val="24"/>
          <w:lang w:val="en-US"/>
        </w:rPr>
        <w:t>pasekmės</w:t>
      </w:r>
      <w:proofErr w:type="spellEnd"/>
      <w:r w:rsidRPr="00DC10D5">
        <w:rPr>
          <w:sz w:val="24"/>
          <w:szCs w:val="24"/>
          <w:lang w:val="en-US"/>
        </w:rPr>
        <w:t xml:space="preserve"> – </w:t>
      </w:r>
      <w:proofErr w:type="spellStart"/>
      <w:r w:rsidRPr="00DC10D5">
        <w:rPr>
          <w:sz w:val="24"/>
          <w:szCs w:val="24"/>
          <w:lang w:val="en-US"/>
        </w:rPr>
        <w:t>užtikrinamas</w:t>
      </w:r>
      <w:proofErr w:type="spellEnd"/>
      <w:r w:rsidRPr="00DC10D5">
        <w:rPr>
          <w:sz w:val="24"/>
          <w:szCs w:val="24"/>
          <w:lang w:val="en-US"/>
        </w:rPr>
        <w:t xml:space="preserve"> </w:t>
      </w:r>
      <w:proofErr w:type="spellStart"/>
      <w:r w:rsidRPr="00DC10D5">
        <w:rPr>
          <w:sz w:val="24"/>
          <w:szCs w:val="24"/>
          <w:lang w:val="en-US"/>
        </w:rPr>
        <w:t>racionalus</w:t>
      </w:r>
      <w:proofErr w:type="spellEnd"/>
      <w:r w:rsidRPr="00DC10D5">
        <w:rPr>
          <w:sz w:val="24"/>
          <w:szCs w:val="24"/>
          <w:lang w:val="en-US"/>
        </w:rPr>
        <w:t xml:space="preserve"> </w:t>
      </w:r>
      <w:proofErr w:type="spellStart"/>
      <w:r w:rsidRPr="00DC10D5">
        <w:rPr>
          <w:sz w:val="24"/>
          <w:szCs w:val="24"/>
          <w:lang w:val="en-US"/>
        </w:rPr>
        <w:t>ir</w:t>
      </w:r>
      <w:proofErr w:type="spellEnd"/>
      <w:r w:rsidRPr="00DC10D5">
        <w:rPr>
          <w:sz w:val="24"/>
          <w:szCs w:val="24"/>
          <w:lang w:val="en-US"/>
        </w:rPr>
        <w:t xml:space="preserve"> </w:t>
      </w:r>
      <w:proofErr w:type="spellStart"/>
      <w:r w:rsidRPr="00DC10D5">
        <w:rPr>
          <w:sz w:val="24"/>
          <w:szCs w:val="24"/>
          <w:lang w:val="en-US"/>
        </w:rPr>
        <w:t>tinkamas</w:t>
      </w:r>
      <w:proofErr w:type="spellEnd"/>
      <w:r w:rsidRPr="00DC10D5">
        <w:rPr>
          <w:sz w:val="24"/>
          <w:szCs w:val="24"/>
          <w:lang w:val="en-US"/>
        </w:rPr>
        <w:t xml:space="preserve"> </w:t>
      </w:r>
      <w:proofErr w:type="spellStart"/>
      <w:r w:rsidRPr="00DC10D5">
        <w:rPr>
          <w:sz w:val="24"/>
          <w:szCs w:val="24"/>
          <w:lang w:val="en-US"/>
        </w:rPr>
        <w:t>valstybinės</w:t>
      </w:r>
      <w:proofErr w:type="spellEnd"/>
      <w:r w:rsidRPr="00DC10D5">
        <w:rPr>
          <w:sz w:val="24"/>
          <w:szCs w:val="24"/>
          <w:lang w:val="en-US"/>
        </w:rPr>
        <w:t xml:space="preserve"> </w:t>
      </w:r>
      <w:proofErr w:type="spellStart"/>
      <w:r w:rsidRPr="00DC10D5">
        <w:rPr>
          <w:sz w:val="24"/>
          <w:szCs w:val="24"/>
          <w:lang w:val="en-US"/>
        </w:rPr>
        <w:t>žemės</w:t>
      </w:r>
      <w:proofErr w:type="spellEnd"/>
      <w:r w:rsidRPr="00DC10D5">
        <w:rPr>
          <w:sz w:val="24"/>
          <w:szCs w:val="24"/>
          <w:lang w:val="en-US"/>
        </w:rPr>
        <w:t xml:space="preserve"> </w:t>
      </w:r>
      <w:proofErr w:type="spellStart"/>
      <w:r w:rsidRPr="00DC10D5">
        <w:rPr>
          <w:sz w:val="24"/>
          <w:szCs w:val="24"/>
          <w:lang w:val="en-US"/>
        </w:rPr>
        <w:t>naudojimas</w:t>
      </w:r>
      <w:proofErr w:type="spellEnd"/>
      <w:r w:rsidRPr="00DC10D5">
        <w:rPr>
          <w:sz w:val="24"/>
          <w:szCs w:val="24"/>
          <w:lang w:val="en-US"/>
        </w:rPr>
        <w:t xml:space="preserve"> </w:t>
      </w:r>
      <w:proofErr w:type="spellStart"/>
      <w:r w:rsidRPr="00DC10D5">
        <w:rPr>
          <w:sz w:val="24"/>
          <w:szCs w:val="24"/>
          <w:lang w:val="en-US"/>
        </w:rPr>
        <w:t>ir</w:t>
      </w:r>
      <w:proofErr w:type="spellEnd"/>
      <w:r w:rsidRPr="00DC10D5">
        <w:rPr>
          <w:sz w:val="24"/>
          <w:szCs w:val="24"/>
          <w:lang w:val="en-US"/>
        </w:rPr>
        <w:t xml:space="preserve"> </w:t>
      </w:r>
      <w:proofErr w:type="spellStart"/>
      <w:r w:rsidRPr="00DC10D5">
        <w:rPr>
          <w:sz w:val="24"/>
          <w:szCs w:val="24"/>
          <w:lang w:val="en-US"/>
        </w:rPr>
        <w:t>valdymas</w:t>
      </w:r>
      <w:proofErr w:type="spellEnd"/>
      <w:r w:rsidRPr="00DC10D5">
        <w:rPr>
          <w:sz w:val="24"/>
          <w:szCs w:val="24"/>
          <w:lang w:val="en-US"/>
        </w:rPr>
        <w:t>.</w:t>
      </w:r>
    </w:p>
    <w:p w14:paraId="55061545" w14:textId="77777777" w:rsidR="00F03A80" w:rsidRPr="00DC10D5" w:rsidRDefault="00F03A80" w:rsidP="00F03A80">
      <w:pPr>
        <w:ind w:firstLine="709"/>
        <w:jc w:val="both"/>
        <w:rPr>
          <w:sz w:val="24"/>
          <w:szCs w:val="24"/>
          <w:lang w:val="en-US"/>
        </w:rPr>
      </w:pPr>
    </w:p>
    <w:p w14:paraId="656AEB61" w14:textId="77777777" w:rsidR="00F03A80" w:rsidRPr="00DC10D5" w:rsidRDefault="00F03A80" w:rsidP="00F03A80">
      <w:pPr>
        <w:ind w:firstLine="709"/>
        <w:jc w:val="both"/>
        <w:rPr>
          <w:b/>
          <w:sz w:val="24"/>
          <w:szCs w:val="24"/>
          <w:lang w:val="en-US"/>
        </w:rPr>
      </w:pPr>
      <w:r w:rsidRPr="00DC10D5">
        <w:rPr>
          <w:b/>
          <w:bCs/>
          <w:sz w:val="24"/>
          <w:szCs w:val="24"/>
        </w:rPr>
        <w:t>5. Projektui įgyvendinti reikalingas kitų teisės aktų keitimas, naujų teisės aktų priėmimas.</w:t>
      </w:r>
    </w:p>
    <w:p w14:paraId="51D4D6FB" w14:textId="77777777" w:rsidR="00F03A80" w:rsidRPr="00DC10D5" w:rsidRDefault="00F03A80" w:rsidP="00F03A80">
      <w:pPr>
        <w:ind w:firstLine="709"/>
        <w:jc w:val="both"/>
        <w:rPr>
          <w:bCs/>
          <w:sz w:val="24"/>
          <w:szCs w:val="24"/>
        </w:rPr>
      </w:pPr>
      <w:r w:rsidRPr="00DC10D5">
        <w:rPr>
          <w:bCs/>
          <w:sz w:val="24"/>
          <w:szCs w:val="24"/>
        </w:rPr>
        <w:t>Sprendimui įgyvendinti kitų teisės aktų priėmimas nereikalingas.</w:t>
      </w:r>
    </w:p>
    <w:p w14:paraId="6D4846DA" w14:textId="77777777" w:rsidR="00F03A80" w:rsidRPr="00DC10D5" w:rsidRDefault="00F03A80" w:rsidP="00F03A80">
      <w:pPr>
        <w:ind w:firstLine="709"/>
        <w:jc w:val="both"/>
        <w:rPr>
          <w:sz w:val="24"/>
          <w:szCs w:val="24"/>
          <w:lang w:val="en-US"/>
        </w:rPr>
      </w:pPr>
    </w:p>
    <w:p w14:paraId="08D31A13" w14:textId="77777777" w:rsidR="00F03A80" w:rsidRPr="00DC10D5" w:rsidRDefault="00F03A80" w:rsidP="00F03A80">
      <w:pPr>
        <w:ind w:firstLine="709"/>
        <w:jc w:val="both"/>
        <w:rPr>
          <w:sz w:val="24"/>
          <w:szCs w:val="24"/>
          <w:lang w:val="en-US"/>
        </w:rPr>
      </w:pPr>
      <w:r w:rsidRPr="00DC10D5">
        <w:rPr>
          <w:b/>
          <w:sz w:val="24"/>
          <w:szCs w:val="24"/>
          <w:lang w:val="en-US"/>
        </w:rPr>
        <w:t xml:space="preserve">6. </w:t>
      </w:r>
      <w:r w:rsidRPr="00DC10D5">
        <w:rPr>
          <w:b/>
          <w:sz w:val="24"/>
          <w:szCs w:val="24"/>
        </w:rPr>
        <w:t>Biudžeto lėšų poreikis projektui įgyvendinti, lėšų sutaupymo galimybės įgyvendinant projektą, finansavimo šaltiniai.</w:t>
      </w:r>
    </w:p>
    <w:p w14:paraId="259C0E91" w14:textId="77777777" w:rsidR="00F03A80" w:rsidRPr="00DC10D5" w:rsidRDefault="00F03A80" w:rsidP="00F03A80">
      <w:pPr>
        <w:ind w:firstLine="709"/>
        <w:jc w:val="both"/>
        <w:rPr>
          <w:bCs/>
          <w:sz w:val="24"/>
          <w:szCs w:val="24"/>
        </w:rPr>
      </w:pPr>
      <w:r w:rsidRPr="00DC10D5">
        <w:rPr>
          <w:bCs/>
          <w:sz w:val="24"/>
          <w:szCs w:val="24"/>
        </w:rPr>
        <w:t>Sprendimui įgyvendinti biudžeto lėšų poreikio nėra.</w:t>
      </w:r>
    </w:p>
    <w:p w14:paraId="6EE784F9" w14:textId="77777777" w:rsidR="00F03A80" w:rsidRPr="00DC10D5" w:rsidRDefault="00F03A80" w:rsidP="00F03A80">
      <w:pPr>
        <w:ind w:firstLine="709"/>
        <w:jc w:val="both"/>
        <w:rPr>
          <w:b/>
          <w:bCs/>
          <w:sz w:val="24"/>
          <w:szCs w:val="24"/>
        </w:rPr>
      </w:pPr>
    </w:p>
    <w:p w14:paraId="42E53C6B" w14:textId="77777777" w:rsidR="00F03A80" w:rsidRPr="00DC10D5" w:rsidRDefault="00F03A80" w:rsidP="00F03A80">
      <w:pPr>
        <w:ind w:firstLine="709"/>
        <w:jc w:val="both"/>
        <w:rPr>
          <w:b/>
          <w:sz w:val="24"/>
          <w:szCs w:val="24"/>
          <w:lang w:val="en-US"/>
        </w:rPr>
      </w:pPr>
      <w:r w:rsidRPr="00DC10D5">
        <w:rPr>
          <w:b/>
          <w:bCs/>
          <w:sz w:val="24"/>
          <w:szCs w:val="24"/>
        </w:rPr>
        <w:t>7. Sprendimo projekto rengimo metu atlikti vertinimai ir išvados, konsultavimosi su visuomene metu gauti pasiūlymai ir jų motyvuotas vertinimas.</w:t>
      </w:r>
    </w:p>
    <w:p w14:paraId="6F4BA75D" w14:textId="77777777" w:rsidR="00F03A80" w:rsidRPr="00DC10D5" w:rsidRDefault="00F03A80" w:rsidP="00F03A80">
      <w:pPr>
        <w:ind w:firstLine="709"/>
        <w:jc w:val="both"/>
        <w:rPr>
          <w:sz w:val="24"/>
          <w:szCs w:val="24"/>
          <w:lang w:val="en-US"/>
        </w:rPr>
      </w:pPr>
      <w:r w:rsidRPr="00DC10D5">
        <w:rPr>
          <w:bCs/>
          <w:sz w:val="24"/>
          <w:szCs w:val="24"/>
        </w:rPr>
        <w:t>Sprendimo rengimo metu atskiri vertinimai nebuvo atliekami. Atsižvelgiant įsprendimo pobūdį konsultavimasis su visuomene nėra atliekamas.</w:t>
      </w:r>
    </w:p>
    <w:p w14:paraId="44609A77" w14:textId="77777777" w:rsidR="00F03A80" w:rsidRPr="00DC10D5" w:rsidRDefault="00F03A80" w:rsidP="00F03A80">
      <w:pPr>
        <w:ind w:firstLine="709"/>
        <w:jc w:val="both"/>
        <w:rPr>
          <w:b/>
          <w:bCs/>
          <w:sz w:val="24"/>
          <w:szCs w:val="24"/>
        </w:rPr>
      </w:pPr>
    </w:p>
    <w:p w14:paraId="49128E7D" w14:textId="77777777" w:rsidR="00F03A80" w:rsidRPr="00DC10D5" w:rsidRDefault="00F03A80" w:rsidP="00F03A80">
      <w:pPr>
        <w:ind w:firstLine="709"/>
        <w:jc w:val="both"/>
        <w:rPr>
          <w:sz w:val="24"/>
          <w:szCs w:val="24"/>
        </w:rPr>
      </w:pPr>
      <w:r w:rsidRPr="00DC10D5">
        <w:rPr>
          <w:b/>
          <w:bCs/>
          <w:sz w:val="24"/>
          <w:szCs w:val="24"/>
        </w:rPr>
        <w:t xml:space="preserve">8. Kiti sprendimui priimti reikalingi pagrindimai, skaičiavimai ir paaiškinimai. </w:t>
      </w:r>
      <w:r w:rsidRPr="00DC10D5">
        <w:rPr>
          <w:sz w:val="24"/>
          <w:szCs w:val="24"/>
        </w:rPr>
        <w:t>Nėra.</w:t>
      </w:r>
    </w:p>
    <w:p w14:paraId="67F12148" w14:textId="77777777" w:rsidR="00F03A80" w:rsidRPr="00DC10D5" w:rsidRDefault="00F03A80" w:rsidP="00F03A80">
      <w:pPr>
        <w:rPr>
          <w:sz w:val="24"/>
          <w:szCs w:val="24"/>
        </w:rPr>
      </w:pPr>
    </w:p>
    <w:p w14:paraId="24365FD2" w14:textId="16BF5ED1" w:rsidR="009179C3" w:rsidRDefault="00F03A80" w:rsidP="000736DA">
      <w:pPr>
        <w:ind w:right="-82" w:firstLine="567"/>
        <w:jc w:val="both"/>
        <w:rPr>
          <w:bCs/>
          <w:sz w:val="24"/>
          <w:szCs w:val="24"/>
        </w:rPr>
      </w:pPr>
      <w:r w:rsidRPr="00DC10D5">
        <w:rPr>
          <w:bCs/>
          <w:sz w:val="24"/>
          <w:szCs w:val="24"/>
        </w:rPr>
        <w:t>PRIDEDAMA</w:t>
      </w:r>
      <w:r w:rsidR="009179C3">
        <w:rPr>
          <w:bCs/>
          <w:sz w:val="24"/>
          <w:szCs w:val="24"/>
        </w:rPr>
        <w:t>:</w:t>
      </w:r>
      <w:r w:rsidR="000736DA">
        <w:rPr>
          <w:bCs/>
          <w:sz w:val="24"/>
          <w:szCs w:val="24"/>
        </w:rPr>
        <w:t xml:space="preserve"> </w:t>
      </w:r>
      <w:r w:rsidR="009179C3">
        <w:rPr>
          <w:bCs/>
          <w:sz w:val="24"/>
          <w:szCs w:val="24"/>
        </w:rPr>
        <w:t>Teisės aktai, 2 lapai.</w:t>
      </w:r>
    </w:p>
    <w:p w14:paraId="1B0F79E0" w14:textId="77777777" w:rsidR="00F03A80" w:rsidRPr="00686E45" w:rsidRDefault="00F03A80" w:rsidP="00F03A80">
      <w:pPr>
        <w:ind w:right="-82"/>
        <w:rPr>
          <w:sz w:val="23"/>
          <w:szCs w:val="23"/>
        </w:rPr>
      </w:pPr>
    </w:p>
    <w:tbl>
      <w:tblPr>
        <w:tblW w:w="0" w:type="auto"/>
        <w:tblLook w:val="04A0" w:firstRow="1" w:lastRow="0" w:firstColumn="1" w:lastColumn="0" w:noHBand="0" w:noVBand="1"/>
      </w:tblPr>
      <w:tblGrid>
        <w:gridCol w:w="4274"/>
        <w:gridCol w:w="2638"/>
        <w:gridCol w:w="2726"/>
      </w:tblGrid>
      <w:tr w:rsidR="00F03A80" w:rsidRPr="00686E45" w14:paraId="6A319490" w14:textId="77777777" w:rsidTr="004F6A94">
        <w:tc>
          <w:tcPr>
            <w:tcW w:w="4503" w:type="dxa"/>
            <w:tcBorders>
              <w:bottom w:val="single" w:sz="4" w:space="0" w:color="auto"/>
            </w:tcBorders>
            <w:shd w:val="clear" w:color="auto" w:fill="auto"/>
          </w:tcPr>
          <w:p w14:paraId="3BC33CB3" w14:textId="77777777" w:rsidR="00F03A80" w:rsidRPr="00DC10D5" w:rsidRDefault="00F03A80" w:rsidP="004F6A94">
            <w:pPr>
              <w:ind w:right="-82"/>
              <w:rPr>
                <w:sz w:val="24"/>
                <w:szCs w:val="24"/>
              </w:rPr>
            </w:pPr>
            <w:r w:rsidRPr="00DC10D5">
              <w:rPr>
                <w:sz w:val="24"/>
                <w:szCs w:val="24"/>
              </w:rPr>
              <w:t>Žemėtvarkos skyriaus vedėja</w:t>
            </w:r>
          </w:p>
        </w:tc>
        <w:tc>
          <w:tcPr>
            <w:tcW w:w="2835" w:type="dxa"/>
            <w:shd w:val="clear" w:color="auto" w:fill="auto"/>
          </w:tcPr>
          <w:p w14:paraId="4BFC6CF4" w14:textId="77777777" w:rsidR="00F03A80" w:rsidRPr="00DC10D5" w:rsidRDefault="00F03A80" w:rsidP="004F6A94">
            <w:pPr>
              <w:ind w:right="-82"/>
              <w:rPr>
                <w:sz w:val="24"/>
                <w:szCs w:val="24"/>
              </w:rPr>
            </w:pPr>
          </w:p>
        </w:tc>
        <w:tc>
          <w:tcPr>
            <w:tcW w:w="2850" w:type="dxa"/>
            <w:tcBorders>
              <w:bottom w:val="single" w:sz="4" w:space="0" w:color="auto"/>
            </w:tcBorders>
            <w:shd w:val="clear" w:color="auto" w:fill="auto"/>
          </w:tcPr>
          <w:p w14:paraId="2DECA2E2" w14:textId="77777777" w:rsidR="00F03A80" w:rsidRPr="00DC10D5" w:rsidRDefault="00F03A80" w:rsidP="004F6A94">
            <w:pPr>
              <w:ind w:right="-82"/>
              <w:rPr>
                <w:sz w:val="24"/>
                <w:szCs w:val="24"/>
              </w:rPr>
            </w:pPr>
            <w:r w:rsidRPr="00DC10D5">
              <w:rPr>
                <w:sz w:val="24"/>
                <w:szCs w:val="24"/>
              </w:rPr>
              <w:t>Raimonda Gružienė</w:t>
            </w:r>
          </w:p>
        </w:tc>
      </w:tr>
      <w:tr w:rsidR="00F03A80" w:rsidRPr="00686E45" w14:paraId="7B21DD70" w14:textId="77777777" w:rsidTr="004F6A94">
        <w:tc>
          <w:tcPr>
            <w:tcW w:w="4503" w:type="dxa"/>
            <w:tcBorders>
              <w:top w:val="single" w:sz="4" w:space="0" w:color="auto"/>
            </w:tcBorders>
            <w:shd w:val="clear" w:color="auto" w:fill="auto"/>
          </w:tcPr>
          <w:p w14:paraId="0B1D37B3" w14:textId="77777777" w:rsidR="00F03A80" w:rsidRPr="00DC10D5" w:rsidRDefault="00F03A80" w:rsidP="004F6A94">
            <w:pPr>
              <w:ind w:right="-82"/>
              <w:rPr>
                <w:sz w:val="24"/>
                <w:szCs w:val="24"/>
              </w:rPr>
            </w:pPr>
          </w:p>
        </w:tc>
        <w:tc>
          <w:tcPr>
            <w:tcW w:w="2835" w:type="dxa"/>
            <w:shd w:val="clear" w:color="auto" w:fill="auto"/>
          </w:tcPr>
          <w:p w14:paraId="7AEE8A44" w14:textId="77777777" w:rsidR="00F03A80" w:rsidRPr="00DC10D5" w:rsidRDefault="00F03A80" w:rsidP="004F6A94">
            <w:pPr>
              <w:ind w:right="-82"/>
              <w:jc w:val="right"/>
              <w:rPr>
                <w:i/>
                <w:iCs/>
                <w:sz w:val="24"/>
                <w:szCs w:val="24"/>
              </w:rPr>
            </w:pPr>
          </w:p>
        </w:tc>
        <w:tc>
          <w:tcPr>
            <w:tcW w:w="2850" w:type="dxa"/>
            <w:tcBorders>
              <w:top w:val="single" w:sz="4" w:space="0" w:color="auto"/>
            </w:tcBorders>
            <w:shd w:val="clear" w:color="auto" w:fill="auto"/>
          </w:tcPr>
          <w:p w14:paraId="2C3B5468" w14:textId="77777777" w:rsidR="00F03A80" w:rsidRPr="00DC10D5" w:rsidRDefault="00F03A80" w:rsidP="004F6A94">
            <w:pPr>
              <w:ind w:right="-82"/>
              <w:jc w:val="right"/>
              <w:rPr>
                <w:sz w:val="24"/>
                <w:szCs w:val="24"/>
              </w:rPr>
            </w:pPr>
          </w:p>
        </w:tc>
      </w:tr>
    </w:tbl>
    <w:p w14:paraId="4CE2F908" w14:textId="77777777" w:rsidR="000736DA" w:rsidRDefault="000736DA" w:rsidP="00E9142E">
      <w:pPr>
        <w:spacing w:line="276" w:lineRule="auto"/>
        <w:jc w:val="both"/>
        <w:rPr>
          <w:sz w:val="24"/>
          <w:szCs w:val="24"/>
        </w:rPr>
      </w:pPr>
    </w:p>
    <w:p w14:paraId="660001A3" w14:textId="462E1E1B" w:rsidR="00E9142E" w:rsidRPr="00E9142E" w:rsidRDefault="000736DA" w:rsidP="00E9142E">
      <w:pPr>
        <w:spacing w:line="276" w:lineRule="auto"/>
        <w:jc w:val="both"/>
        <w:rPr>
          <w:sz w:val="24"/>
          <w:szCs w:val="24"/>
        </w:rPr>
      </w:pPr>
      <w:r>
        <w:rPr>
          <w:sz w:val="24"/>
          <w:szCs w:val="24"/>
        </w:rPr>
        <w:t>Rolandas</w:t>
      </w:r>
      <w:r w:rsidR="00E9142E" w:rsidRPr="00E9142E">
        <w:rPr>
          <w:sz w:val="24"/>
          <w:szCs w:val="24"/>
        </w:rPr>
        <w:t xml:space="preserve"> </w:t>
      </w:r>
      <w:r>
        <w:rPr>
          <w:sz w:val="24"/>
          <w:szCs w:val="24"/>
        </w:rPr>
        <w:t>Ramanauskas</w:t>
      </w:r>
      <w:r w:rsidR="00E9142E" w:rsidRPr="00E9142E">
        <w:rPr>
          <w:sz w:val="24"/>
          <w:szCs w:val="24"/>
        </w:rPr>
        <w:t>, tel. (0 46) 44 55 2</w:t>
      </w:r>
      <w:r>
        <w:rPr>
          <w:sz w:val="24"/>
          <w:szCs w:val="24"/>
        </w:rPr>
        <w:t>2</w:t>
      </w:r>
      <w:r w:rsidR="00E9142E" w:rsidRPr="00E9142E">
        <w:rPr>
          <w:sz w:val="24"/>
          <w:szCs w:val="24"/>
        </w:rPr>
        <w:t>, el.</w:t>
      </w:r>
      <w:r w:rsidR="00E9142E" w:rsidRPr="00E9142E">
        <w:rPr>
          <w:sz w:val="24"/>
          <w:szCs w:val="24"/>
          <w:lang w:val="en-US"/>
        </w:rPr>
        <w:t xml:space="preserve"> p. </w:t>
      </w:r>
      <w:proofErr w:type="spellStart"/>
      <w:r>
        <w:rPr>
          <w:sz w:val="24"/>
          <w:szCs w:val="24"/>
          <w:lang w:val="en-US"/>
        </w:rPr>
        <w:t>Rolandas</w:t>
      </w:r>
      <w:r w:rsidR="00E9142E" w:rsidRPr="00E9142E">
        <w:rPr>
          <w:sz w:val="24"/>
          <w:szCs w:val="24"/>
          <w:lang w:val="en-US"/>
        </w:rPr>
        <w:t>.</w:t>
      </w:r>
      <w:r>
        <w:rPr>
          <w:sz w:val="24"/>
          <w:szCs w:val="24"/>
          <w:lang w:val="en-US"/>
        </w:rPr>
        <w:t>Ramanauskas</w:t>
      </w:r>
      <w:proofErr w:type="spellEnd"/>
      <w:r w:rsidR="00E9142E" w:rsidRPr="00E9142E">
        <w:rPr>
          <w:sz w:val="24"/>
          <w:szCs w:val="24"/>
          <w:lang w:val="en-US"/>
        </w:rPr>
        <w:t>@</w:t>
      </w:r>
      <w:proofErr w:type="spellStart"/>
      <w:r w:rsidR="00E9142E" w:rsidRPr="00E9142E">
        <w:rPr>
          <w:sz w:val="24"/>
          <w:szCs w:val="24"/>
        </w:rPr>
        <w:t>klaipeda.lt</w:t>
      </w:r>
      <w:proofErr w:type="spellEnd"/>
    </w:p>
    <w:sectPr w:rsidR="00E9142E" w:rsidRPr="00E9142E" w:rsidSect="0099361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A6553E"/>
    <w:multiLevelType w:val="hybridMultilevel"/>
    <w:tmpl w:val="8026CD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97B376C"/>
    <w:multiLevelType w:val="hybridMultilevel"/>
    <w:tmpl w:val="B84E3E7E"/>
    <w:lvl w:ilvl="0" w:tplc="2BB8AC7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685836D4"/>
    <w:multiLevelType w:val="hybridMultilevel"/>
    <w:tmpl w:val="3E26B494"/>
    <w:lvl w:ilvl="0" w:tplc="3DE2662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A80"/>
    <w:rsid w:val="000332D2"/>
    <w:rsid w:val="000332EA"/>
    <w:rsid w:val="0004152B"/>
    <w:rsid w:val="00042C9D"/>
    <w:rsid w:val="00046C1B"/>
    <w:rsid w:val="000736DA"/>
    <w:rsid w:val="0007393F"/>
    <w:rsid w:val="00091CB1"/>
    <w:rsid w:val="000A2C6F"/>
    <w:rsid w:val="000E6B45"/>
    <w:rsid w:val="000F4799"/>
    <w:rsid w:val="001008A2"/>
    <w:rsid w:val="00102E81"/>
    <w:rsid w:val="001034AD"/>
    <w:rsid w:val="001075E0"/>
    <w:rsid w:val="001109BE"/>
    <w:rsid w:val="001112F1"/>
    <w:rsid w:val="00114676"/>
    <w:rsid w:val="0015205B"/>
    <w:rsid w:val="00196A40"/>
    <w:rsid w:val="00196ABE"/>
    <w:rsid w:val="001B584C"/>
    <w:rsid w:val="001D52A9"/>
    <w:rsid w:val="0024784D"/>
    <w:rsid w:val="002550F8"/>
    <w:rsid w:val="002876B0"/>
    <w:rsid w:val="002C13CE"/>
    <w:rsid w:val="002E43AB"/>
    <w:rsid w:val="0030672F"/>
    <w:rsid w:val="00311EB5"/>
    <w:rsid w:val="0032133D"/>
    <w:rsid w:val="00323930"/>
    <w:rsid w:val="00326CFD"/>
    <w:rsid w:val="0035028C"/>
    <w:rsid w:val="003D5AC3"/>
    <w:rsid w:val="003F6696"/>
    <w:rsid w:val="00415046"/>
    <w:rsid w:val="00420335"/>
    <w:rsid w:val="004249C9"/>
    <w:rsid w:val="00425E93"/>
    <w:rsid w:val="00427ECD"/>
    <w:rsid w:val="004343CE"/>
    <w:rsid w:val="00481FAB"/>
    <w:rsid w:val="004921E1"/>
    <w:rsid w:val="004A4E74"/>
    <w:rsid w:val="004A7C17"/>
    <w:rsid w:val="004B2CA6"/>
    <w:rsid w:val="004C0410"/>
    <w:rsid w:val="004D5D57"/>
    <w:rsid w:val="004F19B8"/>
    <w:rsid w:val="004F69B5"/>
    <w:rsid w:val="00564CE0"/>
    <w:rsid w:val="00566C7E"/>
    <w:rsid w:val="00590EC2"/>
    <w:rsid w:val="0059520A"/>
    <w:rsid w:val="005E612A"/>
    <w:rsid w:val="005F2F9A"/>
    <w:rsid w:val="00610334"/>
    <w:rsid w:val="00617DFC"/>
    <w:rsid w:val="006260EE"/>
    <w:rsid w:val="00676033"/>
    <w:rsid w:val="00686E45"/>
    <w:rsid w:val="006912C3"/>
    <w:rsid w:val="006A478A"/>
    <w:rsid w:val="006B5785"/>
    <w:rsid w:val="006D15F4"/>
    <w:rsid w:val="006E3080"/>
    <w:rsid w:val="006E459F"/>
    <w:rsid w:val="00701E6B"/>
    <w:rsid w:val="00702530"/>
    <w:rsid w:val="00706D3F"/>
    <w:rsid w:val="00723D2D"/>
    <w:rsid w:val="00735ABB"/>
    <w:rsid w:val="00740142"/>
    <w:rsid w:val="00761CE8"/>
    <w:rsid w:val="00766E0A"/>
    <w:rsid w:val="00774FBD"/>
    <w:rsid w:val="00781F93"/>
    <w:rsid w:val="007A2769"/>
    <w:rsid w:val="007B3AC2"/>
    <w:rsid w:val="007D262B"/>
    <w:rsid w:val="007E609F"/>
    <w:rsid w:val="007F3258"/>
    <w:rsid w:val="0082045D"/>
    <w:rsid w:val="00826EBF"/>
    <w:rsid w:val="008272BA"/>
    <w:rsid w:val="00851F34"/>
    <w:rsid w:val="008765FF"/>
    <w:rsid w:val="00882A13"/>
    <w:rsid w:val="008A1D56"/>
    <w:rsid w:val="008B10F0"/>
    <w:rsid w:val="008B5CA7"/>
    <w:rsid w:val="008D045B"/>
    <w:rsid w:val="008E12D6"/>
    <w:rsid w:val="00913B3E"/>
    <w:rsid w:val="009179C3"/>
    <w:rsid w:val="0093652D"/>
    <w:rsid w:val="00942CB5"/>
    <w:rsid w:val="009619A0"/>
    <w:rsid w:val="009716DD"/>
    <w:rsid w:val="00981F6B"/>
    <w:rsid w:val="009901CD"/>
    <w:rsid w:val="00997E54"/>
    <w:rsid w:val="009A7165"/>
    <w:rsid w:val="009A7439"/>
    <w:rsid w:val="009B261B"/>
    <w:rsid w:val="009C7318"/>
    <w:rsid w:val="009E34A9"/>
    <w:rsid w:val="00A36614"/>
    <w:rsid w:val="00A42B5D"/>
    <w:rsid w:val="00A83CD6"/>
    <w:rsid w:val="00A9508A"/>
    <w:rsid w:val="00A97925"/>
    <w:rsid w:val="00AB3FE0"/>
    <w:rsid w:val="00AE43B3"/>
    <w:rsid w:val="00AF192F"/>
    <w:rsid w:val="00AF6E48"/>
    <w:rsid w:val="00B067DA"/>
    <w:rsid w:val="00B26BC8"/>
    <w:rsid w:val="00B27B6D"/>
    <w:rsid w:val="00B41DED"/>
    <w:rsid w:val="00B41F10"/>
    <w:rsid w:val="00B63654"/>
    <w:rsid w:val="00B66E15"/>
    <w:rsid w:val="00B70614"/>
    <w:rsid w:val="00B738F1"/>
    <w:rsid w:val="00B774EB"/>
    <w:rsid w:val="00B953A9"/>
    <w:rsid w:val="00BA18A4"/>
    <w:rsid w:val="00BD0387"/>
    <w:rsid w:val="00C27D37"/>
    <w:rsid w:val="00C3158A"/>
    <w:rsid w:val="00C464B2"/>
    <w:rsid w:val="00C52174"/>
    <w:rsid w:val="00C668A8"/>
    <w:rsid w:val="00C8728E"/>
    <w:rsid w:val="00C91D0B"/>
    <w:rsid w:val="00C91D8C"/>
    <w:rsid w:val="00CA3BFD"/>
    <w:rsid w:val="00CA72C6"/>
    <w:rsid w:val="00CC551D"/>
    <w:rsid w:val="00CD0BB5"/>
    <w:rsid w:val="00CD7E0C"/>
    <w:rsid w:val="00D15CD6"/>
    <w:rsid w:val="00D21FFB"/>
    <w:rsid w:val="00D532DF"/>
    <w:rsid w:val="00D8796F"/>
    <w:rsid w:val="00DA04EC"/>
    <w:rsid w:val="00DB0CE3"/>
    <w:rsid w:val="00DB1CC7"/>
    <w:rsid w:val="00DB4C05"/>
    <w:rsid w:val="00DC10D5"/>
    <w:rsid w:val="00DC2AAA"/>
    <w:rsid w:val="00DF13A8"/>
    <w:rsid w:val="00E0796C"/>
    <w:rsid w:val="00E246B0"/>
    <w:rsid w:val="00E40C2A"/>
    <w:rsid w:val="00E64917"/>
    <w:rsid w:val="00E86D63"/>
    <w:rsid w:val="00E90703"/>
    <w:rsid w:val="00E9142E"/>
    <w:rsid w:val="00E93416"/>
    <w:rsid w:val="00E96F30"/>
    <w:rsid w:val="00EC3587"/>
    <w:rsid w:val="00ED2003"/>
    <w:rsid w:val="00ED3B00"/>
    <w:rsid w:val="00ED650E"/>
    <w:rsid w:val="00F02ADE"/>
    <w:rsid w:val="00F03A80"/>
    <w:rsid w:val="00F16C96"/>
    <w:rsid w:val="00F61AD7"/>
    <w:rsid w:val="00F6719F"/>
    <w:rsid w:val="00F930B9"/>
    <w:rsid w:val="00F94180"/>
    <w:rsid w:val="00FB66A0"/>
    <w:rsid w:val="00FB67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
  <w:shapeDefaults>
    <o:shapedefaults v:ext="edit" spidmax="1026"/>
    <o:shapelayout v:ext="edit">
      <o:idmap v:ext="edit" data="1"/>
    </o:shapelayout>
  </w:shapeDefaults>
  <w:decimalSymbol w:val=","/>
  <w:listSeparator w:val=";"/>
  <w14:docId w14:val="256DC6BD"/>
  <w15:chartTrackingRefBased/>
  <w15:docId w15:val="{B0DE095E-FE4F-4B68-B061-2E01830F4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03A80"/>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03A80"/>
    <w:pPr>
      <w:ind w:left="720"/>
      <w:contextualSpacing/>
    </w:pPr>
  </w:style>
  <w:style w:type="character" w:customStyle="1" w:styleId="nobr">
    <w:name w:val="nobr"/>
    <w:basedOn w:val="Numatytasispastraiposriftas"/>
    <w:rsid w:val="005E6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82259">
      <w:bodyDiv w:val="1"/>
      <w:marLeft w:val="0"/>
      <w:marRight w:val="0"/>
      <w:marTop w:val="0"/>
      <w:marBottom w:val="0"/>
      <w:divBdr>
        <w:top w:val="none" w:sz="0" w:space="0" w:color="auto"/>
        <w:left w:val="none" w:sz="0" w:space="0" w:color="auto"/>
        <w:bottom w:val="none" w:sz="0" w:space="0" w:color="auto"/>
        <w:right w:val="none" w:sz="0" w:space="0" w:color="auto"/>
      </w:divBdr>
    </w:div>
    <w:div w:id="199098943">
      <w:bodyDiv w:val="1"/>
      <w:marLeft w:val="0"/>
      <w:marRight w:val="0"/>
      <w:marTop w:val="0"/>
      <w:marBottom w:val="0"/>
      <w:divBdr>
        <w:top w:val="none" w:sz="0" w:space="0" w:color="auto"/>
        <w:left w:val="none" w:sz="0" w:space="0" w:color="auto"/>
        <w:bottom w:val="none" w:sz="0" w:space="0" w:color="auto"/>
        <w:right w:val="none" w:sz="0" w:space="0" w:color="auto"/>
      </w:divBdr>
    </w:div>
    <w:div w:id="529300435">
      <w:bodyDiv w:val="1"/>
      <w:marLeft w:val="0"/>
      <w:marRight w:val="0"/>
      <w:marTop w:val="0"/>
      <w:marBottom w:val="0"/>
      <w:divBdr>
        <w:top w:val="none" w:sz="0" w:space="0" w:color="auto"/>
        <w:left w:val="none" w:sz="0" w:space="0" w:color="auto"/>
        <w:bottom w:val="none" w:sz="0" w:space="0" w:color="auto"/>
        <w:right w:val="none" w:sz="0" w:space="0" w:color="auto"/>
      </w:divBdr>
    </w:div>
    <w:div w:id="604464745">
      <w:bodyDiv w:val="1"/>
      <w:marLeft w:val="0"/>
      <w:marRight w:val="0"/>
      <w:marTop w:val="0"/>
      <w:marBottom w:val="0"/>
      <w:divBdr>
        <w:top w:val="none" w:sz="0" w:space="0" w:color="auto"/>
        <w:left w:val="none" w:sz="0" w:space="0" w:color="auto"/>
        <w:bottom w:val="none" w:sz="0" w:space="0" w:color="auto"/>
        <w:right w:val="none" w:sz="0" w:space="0" w:color="auto"/>
      </w:divBdr>
    </w:div>
    <w:div w:id="1284193845">
      <w:bodyDiv w:val="1"/>
      <w:marLeft w:val="0"/>
      <w:marRight w:val="0"/>
      <w:marTop w:val="0"/>
      <w:marBottom w:val="0"/>
      <w:divBdr>
        <w:top w:val="none" w:sz="0" w:space="0" w:color="auto"/>
        <w:left w:val="none" w:sz="0" w:space="0" w:color="auto"/>
        <w:bottom w:val="none" w:sz="0" w:space="0" w:color="auto"/>
        <w:right w:val="none" w:sz="0" w:space="0" w:color="auto"/>
      </w:divBdr>
    </w:div>
    <w:div w:id="1746343532">
      <w:bodyDiv w:val="1"/>
      <w:marLeft w:val="0"/>
      <w:marRight w:val="0"/>
      <w:marTop w:val="0"/>
      <w:marBottom w:val="0"/>
      <w:divBdr>
        <w:top w:val="none" w:sz="0" w:space="0" w:color="auto"/>
        <w:left w:val="none" w:sz="0" w:space="0" w:color="auto"/>
        <w:bottom w:val="none" w:sz="0" w:space="0" w:color="auto"/>
        <w:right w:val="none" w:sz="0" w:space="0" w:color="auto"/>
      </w:divBdr>
      <w:divsChild>
        <w:div w:id="699548586">
          <w:marLeft w:val="0"/>
          <w:marRight w:val="0"/>
          <w:marTop w:val="0"/>
          <w:marBottom w:val="0"/>
          <w:divBdr>
            <w:top w:val="none" w:sz="0" w:space="0" w:color="auto"/>
            <w:left w:val="none" w:sz="0" w:space="0" w:color="auto"/>
            <w:bottom w:val="none" w:sz="0" w:space="0" w:color="auto"/>
            <w:right w:val="none" w:sz="0" w:space="0" w:color="auto"/>
          </w:divBdr>
        </w:div>
        <w:div w:id="1900898167">
          <w:marLeft w:val="0"/>
          <w:marRight w:val="0"/>
          <w:marTop w:val="0"/>
          <w:marBottom w:val="0"/>
          <w:divBdr>
            <w:top w:val="none" w:sz="0" w:space="0" w:color="auto"/>
            <w:left w:val="none" w:sz="0" w:space="0" w:color="auto"/>
            <w:bottom w:val="none" w:sz="0" w:space="0" w:color="auto"/>
            <w:right w:val="none" w:sz="0" w:space="0" w:color="auto"/>
          </w:divBdr>
        </w:div>
      </w:divsChild>
    </w:div>
    <w:div w:id="1907490878">
      <w:bodyDiv w:val="1"/>
      <w:marLeft w:val="0"/>
      <w:marRight w:val="0"/>
      <w:marTop w:val="0"/>
      <w:marBottom w:val="0"/>
      <w:divBdr>
        <w:top w:val="none" w:sz="0" w:space="0" w:color="auto"/>
        <w:left w:val="none" w:sz="0" w:space="0" w:color="auto"/>
        <w:bottom w:val="none" w:sz="0" w:space="0" w:color="auto"/>
        <w:right w:val="none" w:sz="0" w:space="0" w:color="auto"/>
      </w:divBdr>
    </w:div>
    <w:div w:id="1942179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4728</Words>
  <Characters>2696</Characters>
  <Application>Microsoft Office Word</Application>
  <DocSecurity>4</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Palaimienė</cp:lastModifiedBy>
  <cp:revision>2</cp:revision>
  <cp:lastPrinted>2024-04-10T07:03:00Z</cp:lastPrinted>
  <dcterms:created xsi:type="dcterms:W3CDTF">2026-04-13T11:24:00Z</dcterms:created>
  <dcterms:modified xsi:type="dcterms:W3CDTF">2026-04-13T11:24:00Z</dcterms:modified>
</cp:coreProperties>
</file>