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6C95C1B5" w:rsidR="00DD5E64" w:rsidRPr="003C123F" w:rsidRDefault="00DD5E64" w:rsidP="0086481C">
      <w:pPr>
        <w:jc w:val="center"/>
        <w:rPr>
          <w:b/>
          <w:sz w:val="24"/>
          <w:szCs w:val="24"/>
        </w:rPr>
      </w:pPr>
      <w:r w:rsidRPr="003C123F">
        <w:rPr>
          <w:b/>
          <w:sz w:val="24"/>
          <w:szCs w:val="24"/>
        </w:rPr>
        <w:t>AIŠKINAMASIS RAŠTAS</w:t>
      </w:r>
    </w:p>
    <w:p w14:paraId="63EB271A" w14:textId="64C48D83" w:rsidR="00DD5E64" w:rsidRPr="003C123F" w:rsidRDefault="00F22F47" w:rsidP="003C123F">
      <w:pPr>
        <w:jc w:val="center"/>
        <w:rPr>
          <w:b/>
          <w:caps/>
          <w:sz w:val="24"/>
          <w:szCs w:val="24"/>
        </w:rPr>
      </w:pPr>
      <w:r w:rsidRPr="003C123F">
        <w:rPr>
          <w:b/>
          <w:sz w:val="24"/>
          <w:szCs w:val="24"/>
        </w:rPr>
        <w:t xml:space="preserve">PRIE </w:t>
      </w:r>
      <w:r w:rsidR="00D323EB" w:rsidRPr="003C123F">
        <w:rPr>
          <w:b/>
          <w:sz w:val="24"/>
          <w:szCs w:val="24"/>
        </w:rPr>
        <w:t xml:space="preserve">SAVIVALDYBĖS </w:t>
      </w:r>
      <w:r w:rsidRPr="003C123F">
        <w:rPr>
          <w:b/>
          <w:sz w:val="24"/>
          <w:szCs w:val="24"/>
        </w:rPr>
        <w:t>TARYBOS SPRENDIMO</w:t>
      </w:r>
      <w:r w:rsidR="00DD5E64" w:rsidRPr="003C123F">
        <w:rPr>
          <w:b/>
          <w:sz w:val="24"/>
          <w:szCs w:val="24"/>
        </w:rPr>
        <w:t xml:space="preserve"> </w:t>
      </w:r>
      <w:r w:rsidR="0086481C" w:rsidRPr="00DA289D">
        <w:rPr>
          <w:b/>
          <w:color w:val="000000"/>
          <w:sz w:val="24"/>
          <w:szCs w:val="24"/>
        </w:rPr>
        <w:t>„</w:t>
      </w:r>
      <w:r w:rsidR="00F55281" w:rsidRPr="00D161D5">
        <w:rPr>
          <w:b/>
          <w:color w:val="000000"/>
          <w:sz w:val="24"/>
          <w:szCs w:val="24"/>
        </w:rPr>
        <w:t>PAVADINIMŲ SUTEIKIMO DANĖS KRANTINĖMS</w:t>
      </w:r>
      <w:r w:rsidR="00EC79BD" w:rsidRPr="003C123F">
        <w:rPr>
          <w:b/>
          <w:iCs/>
          <w:color w:val="000000"/>
          <w:sz w:val="24"/>
          <w:szCs w:val="24"/>
        </w:rPr>
        <w:t xml:space="preserve">“ </w:t>
      </w:r>
      <w:r w:rsidR="00EC79BD" w:rsidRPr="003C123F">
        <w:rPr>
          <w:b/>
          <w:sz w:val="24"/>
          <w:szCs w:val="24"/>
        </w:rPr>
        <w:t>PROJEKTO</w:t>
      </w:r>
    </w:p>
    <w:p w14:paraId="4F47F752" w14:textId="77777777" w:rsidR="00DD5E64" w:rsidRPr="00910020" w:rsidRDefault="00DD5E64" w:rsidP="00DD5E64">
      <w:pPr>
        <w:jc w:val="center"/>
        <w:rPr>
          <w:sz w:val="24"/>
          <w:szCs w:val="24"/>
        </w:rPr>
      </w:pPr>
    </w:p>
    <w:p w14:paraId="16E7EDB1" w14:textId="77777777" w:rsidR="00DD5E64" w:rsidRPr="00910020" w:rsidRDefault="00DD5E64" w:rsidP="00DD5E64">
      <w:pPr>
        <w:jc w:val="center"/>
        <w:rPr>
          <w:sz w:val="24"/>
          <w:szCs w:val="24"/>
        </w:rPr>
      </w:pPr>
    </w:p>
    <w:p w14:paraId="5A965E2A" w14:textId="77777777" w:rsidR="00DD5E64" w:rsidRPr="00910020" w:rsidRDefault="00394D94" w:rsidP="00980D5B">
      <w:pPr>
        <w:ind w:firstLine="709"/>
        <w:jc w:val="both"/>
        <w:rPr>
          <w:b/>
          <w:sz w:val="24"/>
          <w:szCs w:val="24"/>
        </w:rPr>
      </w:pPr>
      <w:r w:rsidRPr="00910020">
        <w:rPr>
          <w:b/>
          <w:sz w:val="24"/>
          <w:szCs w:val="24"/>
        </w:rPr>
        <w:t>1. </w:t>
      </w:r>
      <w:r w:rsidR="00897DDA" w:rsidRPr="00910020">
        <w:rPr>
          <w:b/>
          <w:sz w:val="24"/>
          <w:szCs w:val="24"/>
        </w:rPr>
        <w:t>Parengto projekto tikslai ir uždaviniai</w:t>
      </w:r>
      <w:r w:rsidR="001B7BC9" w:rsidRPr="00910020">
        <w:rPr>
          <w:b/>
          <w:sz w:val="24"/>
          <w:szCs w:val="24"/>
        </w:rPr>
        <w:t>.</w:t>
      </w:r>
    </w:p>
    <w:p w14:paraId="3489E026" w14:textId="77777777" w:rsidR="003D2291" w:rsidRDefault="00E51303" w:rsidP="00AF2E8C">
      <w:pPr>
        <w:spacing w:line="276" w:lineRule="auto"/>
        <w:ind w:firstLine="720"/>
        <w:jc w:val="both"/>
        <w:rPr>
          <w:sz w:val="24"/>
          <w:szCs w:val="24"/>
        </w:rPr>
      </w:pPr>
      <w:r w:rsidRPr="00E51303">
        <w:rPr>
          <w:sz w:val="24"/>
          <w:szCs w:val="24"/>
        </w:rPr>
        <w:t xml:space="preserve">Šio Savivaldybės tarybos sprendimo projekto tikslas – </w:t>
      </w:r>
      <w:r w:rsidR="00FE6BE4">
        <w:rPr>
          <w:sz w:val="24"/>
          <w:szCs w:val="24"/>
        </w:rPr>
        <w:t xml:space="preserve">suteikti </w:t>
      </w:r>
      <w:r w:rsidR="002F21E5">
        <w:rPr>
          <w:sz w:val="24"/>
          <w:szCs w:val="24"/>
        </w:rPr>
        <w:t>Danės upės krantinėms pavadinimus</w:t>
      </w:r>
      <w:r w:rsidRPr="00E51303">
        <w:rPr>
          <w:sz w:val="24"/>
          <w:szCs w:val="24"/>
        </w:rPr>
        <w:t xml:space="preserve">, atsižvelgiant į </w:t>
      </w:r>
      <w:r w:rsidR="007A640E">
        <w:rPr>
          <w:sz w:val="24"/>
          <w:szCs w:val="24"/>
        </w:rPr>
        <w:t xml:space="preserve">tai, kad </w:t>
      </w:r>
      <w:r w:rsidR="00AF2E8C" w:rsidRPr="00AF2E8C">
        <w:rPr>
          <w:sz w:val="24"/>
          <w:szCs w:val="24"/>
        </w:rPr>
        <w:t>Klaipėdos jūrinių reikalų darbo grupės posėd</w:t>
      </w:r>
      <w:r w:rsidR="00A90539">
        <w:rPr>
          <w:sz w:val="24"/>
          <w:szCs w:val="24"/>
        </w:rPr>
        <w:t>yje</w:t>
      </w:r>
      <w:r w:rsidR="00AF2E8C" w:rsidRPr="00AF2E8C">
        <w:rPr>
          <w:sz w:val="24"/>
          <w:szCs w:val="24"/>
        </w:rPr>
        <w:t xml:space="preserve"> buvo nutarta inicijuoti procesą dėl naujų ir atnaujintų Danės upės krantinių pavadinimų suteikimo, taip pat BĮ </w:t>
      </w:r>
      <w:r w:rsidR="00A21EAD">
        <w:rPr>
          <w:sz w:val="24"/>
          <w:szCs w:val="24"/>
        </w:rPr>
        <w:t>„</w:t>
      </w:r>
      <w:r w:rsidR="00AF2E8C" w:rsidRPr="00AF2E8C">
        <w:rPr>
          <w:sz w:val="24"/>
          <w:szCs w:val="24"/>
        </w:rPr>
        <w:t>Klaipėdos paplūdimiai</w:t>
      </w:r>
      <w:r w:rsidR="00A21EAD">
        <w:rPr>
          <w:sz w:val="24"/>
          <w:szCs w:val="24"/>
        </w:rPr>
        <w:t>“</w:t>
      </w:r>
      <w:r w:rsidR="00AF2E8C" w:rsidRPr="00AF2E8C">
        <w:rPr>
          <w:sz w:val="24"/>
          <w:szCs w:val="24"/>
        </w:rPr>
        <w:t xml:space="preserve"> pateikė pasiūlymą suteikti pavadinimus toms Danės upės krantinėms, kurios jų neturi.</w:t>
      </w:r>
      <w:r w:rsidR="00C91382">
        <w:rPr>
          <w:sz w:val="24"/>
          <w:szCs w:val="24"/>
        </w:rPr>
        <w:t xml:space="preserve"> </w:t>
      </w:r>
    </w:p>
    <w:p w14:paraId="704865E8" w14:textId="57C81891" w:rsidR="00AF2E8C" w:rsidRPr="00942123" w:rsidRDefault="003D2291" w:rsidP="00AF2E8C">
      <w:pPr>
        <w:spacing w:line="276" w:lineRule="auto"/>
        <w:ind w:firstLine="720"/>
        <w:jc w:val="both"/>
        <w:rPr>
          <w:rFonts w:ascii="Arial" w:hAnsi="Arial" w:cs="Arial"/>
          <w:sz w:val="24"/>
          <w:szCs w:val="24"/>
          <w:shd w:val="clear" w:color="auto" w:fill="FFFFFF"/>
        </w:rPr>
      </w:pPr>
      <w:r>
        <w:rPr>
          <w:sz w:val="24"/>
          <w:szCs w:val="24"/>
        </w:rPr>
        <w:t>Kartu siūloma p</w:t>
      </w:r>
      <w:r w:rsidR="00C91382">
        <w:rPr>
          <w:sz w:val="24"/>
          <w:szCs w:val="24"/>
        </w:rPr>
        <w:t xml:space="preserve">anaikinti </w:t>
      </w:r>
      <w:r w:rsidR="00942123" w:rsidRPr="00942123">
        <w:rPr>
          <w:sz w:val="24"/>
          <w:szCs w:val="24"/>
        </w:rPr>
        <w:t>Klaipėdos miesto savivaldybės tarybos 2013 m. balandžio 25 d. sprendimą Nr. T2-94 „Dėl pavadinimų suteikimo Danės krantinėms“</w:t>
      </w:r>
      <w:r w:rsidR="00EB56CE">
        <w:rPr>
          <w:sz w:val="24"/>
          <w:szCs w:val="24"/>
        </w:rPr>
        <w:t>,</w:t>
      </w:r>
      <w:r w:rsidR="00165FC3">
        <w:rPr>
          <w:sz w:val="24"/>
          <w:szCs w:val="24"/>
        </w:rPr>
        <w:t xml:space="preserve"> </w:t>
      </w:r>
      <w:r w:rsidR="00165FC3" w:rsidRPr="00165FC3">
        <w:rPr>
          <w:sz w:val="24"/>
          <w:szCs w:val="24"/>
        </w:rPr>
        <w:t>kadangi Danės upės krantinėms suteikiami nauji ir atnaujinti pavadinimai, siekiant užtikrinti nuoseklų krantinių identifikavimą, aktualius geografinius duomenis</w:t>
      </w:r>
      <w:r w:rsidR="00165FC3">
        <w:rPr>
          <w:sz w:val="24"/>
          <w:szCs w:val="24"/>
        </w:rPr>
        <w:t>.</w:t>
      </w:r>
    </w:p>
    <w:p w14:paraId="29862A0D" w14:textId="77777777" w:rsidR="00EA32DD" w:rsidRPr="00910020" w:rsidRDefault="00EA32DD" w:rsidP="00AD21AA">
      <w:pPr>
        <w:rPr>
          <w:color w:val="000000"/>
          <w:sz w:val="24"/>
          <w:szCs w:val="24"/>
        </w:rPr>
      </w:pPr>
    </w:p>
    <w:p w14:paraId="0F1CF050" w14:textId="6A91B572" w:rsidR="00DD5E64" w:rsidRPr="00910020" w:rsidRDefault="00394D94" w:rsidP="00EA32DD">
      <w:pPr>
        <w:ind w:firstLine="567"/>
        <w:jc w:val="both"/>
        <w:rPr>
          <w:b/>
          <w:sz w:val="24"/>
          <w:szCs w:val="24"/>
        </w:rPr>
      </w:pPr>
      <w:r w:rsidRPr="00910020">
        <w:rPr>
          <w:b/>
          <w:sz w:val="24"/>
          <w:szCs w:val="24"/>
        </w:rPr>
        <w:t>2. </w:t>
      </w:r>
      <w:r w:rsidR="00630CED" w:rsidRPr="00910020">
        <w:rPr>
          <w:b/>
          <w:bCs/>
          <w:sz w:val="24"/>
          <w:szCs w:val="24"/>
        </w:rPr>
        <w:t>Projekte aptartų klausimų teisinis reglamentavimas.</w:t>
      </w:r>
    </w:p>
    <w:p w14:paraId="62F20919" w14:textId="3D8560B0" w:rsidR="00D764BD" w:rsidRPr="00826F40" w:rsidRDefault="00D764BD" w:rsidP="00D764BD">
      <w:pPr>
        <w:tabs>
          <w:tab w:val="num" w:pos="0"/>
          <w:tab w:val="left" w:pos="993"/>
        </w:tabs>
        <w:ind w:firstLine="709"/>
        <w:jc w:val="both"/>
        <w:rPr>
          <w:sz w:val="24"/>
          <w:szCs w:val="24"/>
        </w:rPr>
      </w:pPr>
      <w:r w:rsidRPr="00975346">
        <w:rPr>
          <w:sz w:val="24"/>
          <w:szCs w:val="24"/>
        </w:rPr>
        <w:t xml:space="preserve">Siekiant tinkamai vykdyti Lietuvos Respublikos vietos savivaldos įstatymo </w:t>
      </w:r>
      <w:r w:rsidR="00E33D78">
        <w:rPr>
          <w:sz w:val="24"/>
          <w:szCs w:val="24"/>
        </w:rPr>
        <w:t xml:space="preserve">savivaldybei </w:t>
      </w:r>
      <w:r w:rsidR="00554919">
        <w:rPr>
          <w:sz w:val="24"/>
          <w:szCs w:val="24"/>
        </w:rPr>
        <w:t xml:space="preserve">pavestas </w:t>
      </w:r>
      <w:r w:rsidR="00E33D78">
        <w:rPr>
          <w:sz w:val="24"/>
          <w:szCs w:val="24"/>
        </w:rPr>
        <w:t>funkcijas</w:t>
      </w:r>
      <w:r w:rsidRPr="00975346">
        <w:rPr>
          <w:sz w:val="24"/>
          <w:szCs w:val="24"/>
        </w:rPr>
        <w:t xml:space="preserve">, </w:t>
      </w:r>
      <w:r w:rsidR="00E6230A">
        <w:rPr>
          <w:sz w:val="24"/>
          <w:szCs w:val="24"/>
        </w:rPr>
        <w:t>susijusias su pavadinimų suteikimu ir keitimu</w:t>
      </w:r>
      <w:r w:rsidR="004C3248">
        <w:rPr>
          <w:sz w:val="24"/>
          <w:szCs w:val="24"/>
        </w:rPr>
        <w:t xml:space="preserve">, kadangi </w:t>
      </w:r>
      <w:r w:rsidR="007E7F91">
        <w:rPr>
          <w:sz w:val="24"/>
          <w:szCs w:val="24"/>
        </w:rPr>
        <w:t>krantinių</w:t>
      </w:r>
      <w:r w:rsidRPr="00975346">
        <w:rPr>
          <w:sz w:val="24"/>
          <w:szCs w:val="24"/>
        </w:rPr>
        <w:t xml:space="preserve"> pavadinimų suteikimas ir keitimas </w:t>
      </w:r>
      <w:r w:rsidR="00816F7F">
        <w:rPr>
          <w:sz w:val="24"/>
          <w:szCs w:val="24"/>
        </w:rPr>
        <w:t>priskiriamas</w:t>
      </w:r>
      <w:r w:rsidRPr="00975346">
        <w:rPr>
          <w:sz w:val="24"/>
          <w:szCs w:val="24"/>
        </w:rPr>
        <w:t xml:space="preserve"> išimtin</w:t>
      </w:r>
      <w:r w:rsidR="00816F7F">
        <w:rPr>
          <w:sz w:val="24"/>
          <w:szCs w:val="24"/>
        </w:rPr>
        <w:t>ei</w:t>
      </w:r>
      <w:r w:rsidRPr="00975346">
        <w:rPr>
          <w:sz w:val="24"/>
          <w:szCs w:val="24"/>
        </w:rPr>
        <w:t xml:space="preserve"> savivaldybės tarybos kompetencija</w:t>
      </w:r>
      <w:r>
        <w:rPr>
          <w:sz w:val="24"/>
          <w:szCs w:val="24"/>
        </w:rPr>
        <w:t>, vadovaujantis</w:t>
      </w:r>
      <w:r w:rsidRPr="008170B9">
        <w:rPr>
          <w:sz w:val="24"/>
          <w:szCs w:val="24"/>
        </w:rPr>
        <w:t xml:space="preserve"> Lietuvos Respublikos teritorijos administracinių vienetų ir jų ribų įstatymo bei jį įgyvendinamųjų teisės aktų nuostatomis</w:t>
      </w:r>
      <w:r>
        <w:rPr>
          <w:sz w:val="24"/>
          <w:szCs w:val="24"/>
        </w:rPr>
        <w:t>,</w:t>
      </w:r>
      <w:r w:rsidRPr="008170B9">
        <w:rPr>
          <w:sz w:val="24"/>
          <w:szCs w:val="24"/>
        </w:rPr>
        <w:t xml:space="preserve"> reikalingas tarybos sprendimas </w:t>
      </w:r>
      <w:r>
        <w:rPr>
          <w:sz w:val="24"/>
          <w:szCs w:val="24"/>
        </w:rPr>
        <w:t xml:space="preserve">dėl </w:t>
      </w:r>
      <w:r w:rsidR="00265A80">
        <w:rPr>
          <w:sz w:val="24"/>
          <w:szCs w:val="24"/>
        </w:rPr>
        <w:t>krantinių</w:t>
      </w:r>
      <w:r>
        <w:rPr>
          <w:sz w:val="24"/>
          <w:szCs w:val="24"/>
        </w:rPr>
        <w:t xml:space="preserve"> pavadinimų</w:t>
      </w:r>
      <w:r w:rsidRPr="008170B9">
        <w:rPr>
          <w:sz w:val="24"/>
          <w:szCs w:val="24"/>
        </w:rPr>
        <w:t xml:space="preserve"> suteikimo</w:t>
      </w:r>
      <w:r w:rsidR="00730FA6">
        <w:rPr>
          <w:sz w:val="24"/>
          <w:szCs w:val="24"/>
        </w:rPr>
        <w:t>.</w:t>
      </w:r>
    </w:p>
    <w:p w14:paraId="12E97F72" w14:textId="5361D85E" w:rsidR="005A6D71" w:rsidRPr="00F35BB8" w:rsidRDefault="00D764BD" w:rsidP="00D764BD">
      <w:pPr>
        <w:ind w:firstLine="709"/>
        <w:jc w:val="both"/>
        <w:rPr>
          <w:sz w:val="24"/>
          <w:szCs w:val="24"/>
        </w:rPr>
      </w:pPr>
      <w:r w:rsidRPr="00E63123">
        <w:rPr>
          <w:sz w:val="24"/>
          <w:szCs w:val="24"/>
        </w:rPr>
        <w:t>Sprendimo projektas parengtas vadovaujantis Lietuvos Respublik</w:t>
      </w:r>
      <w:r>
        <w:rPr>
          <w:sz w:val="24"/>
          <w:szCs w:val="24"/>
        </w:rPr>
        <w:t>os vietos savivaldos įstatymo 6 straipsnio 27 punktu ir 15 straipsnio 2 dalies 26 punktu</w:t>
      </w:r>
      <w:r w:rsidRPr="00E63123">
        <w:rPr>
          <w:sz w:val="24"/>
          <w:szCs w:val="24"/>
        </w:rPr>
        <w:t>, Pavadinimų gatvėms, pastatams, statiniams ir kitiems objektams suteikimo, keitimo ir įtraukimo į apskaitą tvarkos aprašo, patvirtinto Lietuvos Respublikos vidaus reikalų ministro 2011 m. sausio 25 d. įsakymu Nr. 1V-57 „</w:t>
      </w:r>
      <w:r w:rsidRPr="00E63123">
        <w:rPr>
          <w:bCs/>
          <w:color w:val="000000"/>
          <w:sz w:val="24"/>
          <w:szCs w:val="24"/>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w:t>
      </w:r>
      <w:r>
        <w:rPr>
          <w:bCs/>
          <w:color w:val="000000"/>
          <w:sz w:val="24"/>
          <w:szCs w:val="24"/>
        </w:rPr>
        <w:t>itą tvarkos apraš</w:t>
      </w:r>
      <w:r w:rsidR="004810CF">
        <w:rPr>
          <w:bCs/>
          <w:color w:val="000000"/>
          <w:sz w:val="24"/>
          <w:szCs w:val="24"/>
        </w:rPr>
        <w:t>o patvirtinimo“</w:t>
      </w:r>
      <w:r>
        <w:rPr>
          <w:sz w:val="24"/>
          <w:szCs w:val="24"/>
        </w:rPr>
        <w:t xml:space="preserve"> </w:t>
      </w:r>
      <w:r w:rsidRPr="00F35BB8">
        <w:rPr>
          <w:sz w:val="24"/>
          <w:szCs w:val="24"/>
        </w:rPr>
        <w:t xml:space="preserve">bei Valstybinės lietuvių kalbos komisijos rekomendacijomis dėl </w:t>
      </w:r>
      <w:r w:rsidR="00AA624A">
        <w:rPr>
          <w:sz w:val="24"/>
          <w:szCs w:val="24"/>
        </w:rPr>
        <w:t>krantinių</w:t>
      </w:r>
      <w:r w:rsidRPr="00F35BB8">
        <w:rPr>
          <w:sz w:val="24"/>
          <w:szCs w:val="24"/>
        </w:rPr>
        <w:t xml:space="preserve"> pavadinimų sudarymo ir rašymo</w:t>
      </w:r>
      <w:r w:rsidR="00A1240F">
        <w:rPr>
          <w:sz w:val="24"/>
          <w:szCs w:val="24"/>
        </w:rPr>
        <w:t>.</w:t>
      </w:r>
    </w:p>
    <w:p w14:paraId="29751F7F" w14:textId="77777777" w:rsidR="006C0B28" w:rsidRPr="000F069E" w:rsidRDefault="006C0B28" w:rsidP="00515A73">
      <w:pPr>
        <w:ind w:firstLine="709"/>
        <w:jc w:val="both"/>
        <w:rPr>
          <w:sz w:val="24"/>
          <w:szCs w:val="24"/>
        </w:rPr>
      </w:pPr>
    </w:p>
    <w:p w14:paraId="5177E528" w14:textId="77777777" w:rsidR="00E25500" w:rsidRPr="006C0B28" w:rsidRDefault="00394D94" w:rsidP="00980D5B">
      <w:pPr>
        <w:ind w:firstLine="709"/>
        <w:jc w:val="both"/>
        <w:rPr>
          <w:b/>
          <w:bCs/>
          <w:sz w:val="24"/>
          <w:szCs w:val="24"/>
        </w:rPr>
      </w:pPr>
      <w:r w:rsidRPr="006C0B28">
        <w:rPr>
          <w:b/>
          <w:bCs/>
          <w:sz w:val="24"/>
          <w:szCs w:val="24"/>
        </w:rPr>
        <w:t>3. </w:t>
      </w:r>
      <w:r w:rsidR="001356DF" w:rsidRPr="006C0B28">
        <w:rPr>
          <w:b/>
          <w:bCs/>
          <w:sz w:val="24"/>
          <w:szCs w:val="24"/>
        </w:rPr>
        <w:t>S</w:t>
      </w:r>
      <w:r w:rsidR="00897DDA" w:rsidRPr="006C0B28">
        <w:rPr>
          <w:b/>
          <w:bCs/>
          <w:sz w:val="24"/>
          <w:szCs w:val="24"/>
        </w:rPr>
        <w:t>iūlomos naujos teisinio reglamentavimo n</w:t>
      </w:r>
      <w:r w:rsidR="00E25500" w:rsidRPr="006C0B28">
        <w:rPr>
          <w:b/>
          <w:bCs/>
          <w:sz w:val="24"/>
          <w:szCs w:val="24"/>
        </w:rPr>
        <w:t>uostatos ir laukiami rezultatai</w:t>
      </w:r>
      <w:r w:rsidR="001356DF" w:rsidRPr="006C0B28">
        <w:rPr>
          <w:b/>
          <w:bCs/>
          <w:sz w:val="24"/>
          <w:szCs w:val="24"/>
        </w:rPr>
        <w:t>.</w:t>
      </w:r>
    </w:p>
    <w:p w14:paraId="5F74A835" w14:textId="0D1F678B" w:rsidR="00834609" w:rsidRDefault="007F3EA2" w:rsidP="00980D5B">
      <w:pPr>
        <w:ind w:firstLine="709"/>
        <w:jc w:val="both"/>
        <w:rPr>
          <w:sz w:val="24"/>
          <w:szCs w:val="24"/>
        </w:rPr>
      </w:pPr>
      <w:r w:rsidRPr="007F3EA2">
        <w:rPr>
          <w:sz w:val="24"/>
          <w:szCs w:val="24"/>
        </w:rPr>
        <w:t>Įgyvendinus sprendimą bus aiškiai identifikuotos Danės upės krantinės, užtikrintas nuoseklus jų ženklinimas ir apskaita, sudarytos palankesnės sąlygos navigacijai, teritorijų administravimui bei viešajam informavimui.</w:t>
      </w:r>
    </w:p>
    <w:p w14:paraId="362ED69D" w14:textId="77777777" w:rsidR="00834609" w:rsidRPr="00834609" w:rsidRDefault="00834609" w:rsidP="00980D5B">
      <w:pPr>
        <w:ind w:firstLine="709"/>
        <w:jc w:val="both"/>
        <w:rPr>
          <w:sz w:val="24"/>
          <w:szCs w:val="24"/>
        </w:rPr>
      </w:pPr>
    </w:p>
    <w:p w14:paraId="67F9502E" w14:textId="21CA84BF" w:rsidR="00E25500" w:rsidRPr="00910020" w:rsidRDefault="00394D94" w:rsidP="00980D5B">
      <w:pPr>
        <w:ind w:firstLine="709"/>
        <w:jc w:val="both"/>
        <w:rPr>
          <w:b/>
          <w:bCs/>
          <w:sz w:val="24"/>
          <w:szCs w:val="24"/>
        </w:rPr>
      </w:pPr>
      <w:r w:rsidRPr="00910020">
        <w:rPr>
          <w:b/>
          <w:bCs/>
          <w:sz w:val="24"/>
          <w:szCs w:val="24"/>
        </w:rPr>
        <w:t>4. </w:t>
      </w:r>
      <w:r w:rsidR="00E25500" w:rsidRPr="00910020">
        <w:rPr>
          <w:b/>
          <w:bCs/>
          <w:sz w:val="24"/>
          <w:szCs w:val="24"/>
        </w:rPr>
        <w:t>N</w:t>
      </w:r>
      <w:r w:rsidR="00897DDA" w:rsidRPr="00910020">
        <w:rPr>
          <w:b/>
          <w:bCs/>
          <w:sz w:val="24"/>
          <w:szCs w:val="24"/>
        </w:rPr>
        <w:t>umatomo teisinio reguliavimo poveikio vertinimas</w:t>
      </w:r>
      <w:r w:rsidR="001B7BC9" w:rsidRPr="00910020">
        <w:rPr>
          <w:b/>
          <w:bCs/>
          <w:sz w:val="24"/>
          <w:szCs w:val="24"/>
        </w:rPr>
        <w:t>.</w:t>
      </w:r>
      <w:r w:rsidR="00897DDA" w:rsidRPr="00910020">
        <w:rPr>
          <w:b/>
          <w:bCs/>
          <w:sz w:val="24"/>
          <w:szCs w:val="24"/>
        </w:rPr>
        <w:t xml:space="preserve"> </w:t>
      </w:r>
    </w:p>
    <w:p w14:paraId="6285DC43" w14:textId="714EBAA8" w:rsidR="00DD5E64" w:rsidRPr="00910020" w:rsidRDefault="005C3696" w:rsidP="005C3696">
      <w:pPr>
        <w:tabs>
          <w:tab w:val="num" w:pos="0"/>
          <w:tab w:val="left" w:pos="993"/>
        </w:tabs>
        <w:ind w:firstLine="709"/>
        <w:jc w:val="both"/>
        <w:rPr>
          <w:color w:val="000000"/>
          <w:sz w:val="24"/>
          <w:szCs w:val="24"/>
        </w:rPr>
      </w:pPr>
      <w:r w:rsidRPr="00910020">
        <w:rPr>
          <w:color w:val="000000"/>
          <w:sz w:val="24"/>
          <w:szCs w:val="24"/>
        </w:rPr>
        <w:t>Nėra.</w:t>
      </w:r>
    </w:p>
    <w:p w14:paraId="445FD13A" w14:textId="77777777" w:rsidR="00E12A6E" w:rsidRPr="00910020" w:rsidRDefault="00E12A6E" w:rsidP="00980D5B">
      <w:pPr>
        <w:ind w:firstLine="709"/>
        <w:jc w:val="both"/>
        <w:rPr>
          <w:sz w:val="24"/>
          <w:szCs w:val="24"/>
        </w:rPr>
      </w:pPr>
    </w:p>
    <w:p w14:paraId="2AEA8493" w14:textId="77777777" w:rsidR="00DD5E64" w:rsidRPr="00910020" w:rsidRDefault="00394D94" w:rsidP="00980D5B">
      <w:pPr>
        <w:ind w:firstLine="709"/>
        <w:jc w:val="both"/>
        <w:rPr>
          <w:b/>
          <w:sz w:val="24"/>
          <w:szCs w:val="24"/>
        </w:rPr>
      </w:pPr>
      <w:r w:rsidRPr="00910020">
        <w:rPr>
          <w:b/>
          <w:bCs/>
          <w:sz w:val="24"/>
          <w:szCs w:val="24"/>
        </w:rPr>
        <w:t>5. </w:t>
      </w:r>
      <w:r w:rsidR="00AD0031" w:rsidRPr="00910020">
        <w:rPr>
          <w:b/>
          <w:bCs/>
          <w:sz w:val="24"/>
          <w:szCs w:val="24"/>
        </w:rPr>
        <w:t>Projektui</w:t>
      </w:r>
      <w:r w:rsidR="00824E3D" w:rsidRPr="00910020">
        <w:rPr>
          <w:b/>
          <w:bCs/>
          <w:sz w:val="24"/>
          <w:szCs w:val="24"/>
        </w:rPr>
        <w:t xml:space="preserve"> įgyvendinti reikalingas</w:t>
      </w:r>
      <w:r w:rsidR="00897DDA" w:rsidRPr="00910020">
        <w:rPr>
          <w:b/>
          <w:bCs/>
          <w:sz w:val="24"/>
          <w:szCs w:val="24"/>
        </w:rPr>
        <w:t xml:space="preserve"> kitų teisė</w:t>
      </w:r>
      <w:r w:rsidR="00824E3D" w:rsidRPr="00910020">
        <w:rPr>
          <w:b/>
          <w:bCs/>
          <w:sz w:val="24"/>
          <w:szCs w:val="24"/>
        </w:rPr>
        <w:t>s aktų</w:t>
      </w:r>
      <w:r w:rsidR="00BF7F94" w:rsidRPr="00910020">
        <w:rPr>
          <w:b/>
          <w:bCs/>
          <w:sz w:val="24"/>
          <w:szCs w:val="24"/>
        </w:rPr>
        <w:t xml:space="preserve"> </w:t>
      </w:r>
      <w:r w:rsidR="00824E3D" w:rsidRPr="00910020">
        <w:rPr>
          <w:b/>
          <w:bCs/>
          <w:sz w:val="24"/>
          <w:szCs w:val="24"/>
        </w:rPr>
        <w:t>keitimas, naujų teisės aktų priėmimas</w:t>
      </w:r>
      <w:r w:rsidR="001B7BC9" w:rsidRPr="00910020">
        <w:rPr>
          <w:b/>
          <w:bCs/>
          <w:sz w:val="24"/>
          <w:szCs w:val="24"/>
        </w:rPr>
        <w:t>.</w:t>
      </w:r>
    </w:p>
    <w:p w14:paraId="4850535B" w14:textId="1FD23F8A" w:rsidR="005C3696" w:rsidRPr="00410402" w:rsidRDefault="00410402" w:rsidP="00410402">
      <w:pPr>
        <w:ind w:firstLine="709"/>
        <w:jc w:val="both"/>
        <w:rPr>
          <w:sz w:val="24"/>
          <w:szCs w:val="24"/>
        </w:rPr>
      </w:pPr>
      <w:r>
        <w:rPr>
          <w:sz w:val="24"/>
          <w:szCs w:val="24"/>
        </w:rPr>
        <w:t>Nėra</w:t>
      </w:r>
    </w:p>
    <w:p w14:paraId="72C69F56" w14:textId="77777777" w:rsidR="00E12A6E" w:rsidRPr="00910020" w:rsidRDefault="00E12A6E" w:rsidP="00980D5B">
      <w:pPr>
        <w:ind w:firstLine="709"/>
        <w:jc w:val="both"/>
        <w:rPr>
          <w:sz w:val="24"/>
          <w:szCs w:val="24"/>
        </w:rPr>
      </w:pPr>
    </w:p>
    <w:p w14:paraId="48DB8D6C" w14:textId="72B2771D" w:rsidR="00DD5E64" w:rsidRPr="00910020" w:rsidRDefault="00DD5E64" w:rsidP="00980D5B">
      <w:pPr>
        <w:ind w:firstLine="709"/>
        <w:jc w:val="both"/>
        <w:rPr>
          <w:sz w:val="24"/>
          <w:szCs w:val="24"/>
        </w:rPr>
      </w:pPr>
      <w:r w:rsidRPr="00910020">
        <w:rPr>
          <w:b/>
          <w:sz w:val="24"/>
          <w:szCs w:val="24"/>
        </w:rPr>
        <w:t>6.</w:t>
      </w:r>
      <w:r w:rsidR="00EF30BA">
        <w:t> </w:t>
      </w:r>
      <w:r w:rsidR="00AD0031" w:rsidRPr="00910020">
        <w:rPr>
          <w:b/>
          <w:sz w:val="24"/>
          <w:szCs w:val="24"/>
        </w:rPr>
        <w:t>B</w:t>
      </w:r>
      <w:r w:rsidR="00897DDA" w:rsidRPr="00910020">
        <w:rPr>
          <w:b/>
          <w:sz w:val="24"/>
          <w:szCs w:val="24"/>
        </w:rPr>
        <w:t xml:space="preserve">iudžeto lėšų </w:t>
      </w:r>
      <w:r w:rsidR="00AD0031" w:rsidRPr="00910020">
        <w:rPr>
          <w:b/>
          <w:sz w:val="24"/>
          <w:szCs w:val="24"/>
        </w:rPr>
        <w:t>poreikis projekt</w:t>
      </w:r>
      <w:r w:rsidR="00460B26" w:rsidRPr="00910020">
        <w:rPr>
          <w:b/>
          <w:sz w:val="24"/>
          <w:szCs w:val="24"/>
        </w:rPr>
        <w:t>ui</w:t>
      </w:r>
      <w:r w:rsidR="00AD0031" w:rsidRPr="00910020">
        <w:rPr>
          <w:b/>
          <w:sz w:val="24"/>
          <w:szCs w:val="24"/>
        </w:rPr>
        <w:t xml:space="preserve"> įgyvendin</w:t>
      </w:r>
      <w:r w:rsidR="00460B26" w:rsidRPr="00910020">
        <w:rPr>
          <w:b/>
          <w:sz w:val="24"/>
          <w:szCs w:val="24"/>
        </w:rPr>
        <w:t>t</w:t>
      </w:r>
      <w:r w:rsidR="00AD0031" w:rsidRPr="00910020">
        <w:rPr>
          <w:b/>
          <w:sz w:val="24"/>
          <w:szCs w:val="24"/>
        </w:rPr>
        <w:t>i,</w:t>
      </w:r>
      <w:r w:rsidR="00897DDA" w:rsidRPr="00910020">
        <w:rPr>
          <w:b/>
          <w:sz w:val="24"/>
          <w:szCs w:val="24"/>
        </w:rPr>
        <w:t xml:space="preserve"> </w:t>
      </w:r>
      <w:r w:rsidR="00AD0031" w:rsidRPr="00910020">
        <w:rPr>
          <w:b/>
          <w:sz w:val="24"/>
          <w:szCs w:val="24"/>
        </w:rPr>
        <w:t>lėšų sutaupymo galimybės</w:t>
      </w:r>
      <w:r w:rsidR="00897DDA" w:rsidRPr="00910020">
        <w:rPr>
          <w:b/>
          <w:sz w:val="24"/>
          <w:szCs w:val="24"/>
        </w:rPr>
        <w:t xml:space="preserve"> </w:t>
      </w:r>
      <w:r w:rsidR="00AD0031" w:rsidRPr="00910020">
        <w:rPr>
          <w:b/>
          <w:sz w:val="24"/>
          <w:szCs w:val="24"/>
        </w:rPr>
        <w:t>įgyvendinant projektą</w:t>
      </w:r>
      <w:r w:rsidR="00897DDA" w:rsidRPr="00910020">
        <w:rPr>
          <w:b/>
          <w:sz w:val="24"/>
          <w:szCs w:val="24"/>
        </w:rPr>
        <w:t>, finansavimo šaltiniai</w:t>
      </w:r>
      <w:r w:rsidR="001B7BC9" w:rsidRPr="00910020">
        <w:rPr>
          <w:b/>
          <w:sz w:val="24"/>
          <w:szCs w:val="24"/>
        </w:rPr>
        <w:t>.</w:t>
      </w:r>
    </w:p>
    <w:p w14:paraId="578A02E2" w14:textId="77777777" w:rsidR="00D622B6" w:rsidRDefault="00D622B6" w:rsidP="00D622B6">
      <w:pPr>
        <w:ind w:firstLine="709"/>
        <w:jc w:val="both"/>
        <w:rPr>
          <w:color w:val="000000"/>
          <w:sz w:val="24"/>
          <w:szCs w:val="24"/>
        </w:rPr>
      </w:pPr>
      <w:r>
        <w:rPr>
          <w:sz w:val="24"/>
          <w:szCs w:val="24"/>
        </w:rPr>
        <w:t>Biudžeto lėšų poreikis ir f</w:t>
      </w:r>
      <w:r>
        <w:rPr>
          <w:color w:val="000000"/>
          <w:sz w:val="24"/>
          <w:szCs w:val="24"/>
        </w:rPr>
        <w:t xml:space="preserve">inansavimo šaltinis suplanuotas 2025-2027 m. Strateginio veiklos plano Nr. 07 programos „Miesto infrastruktūros objektų priežiūros ir modernizavimo programos“ priemonėje „Miesto viešųjų teritorijų inventoriaus priežiūra, įrengimas ir įsigijimas“. </w:t>
      </w:r>
    </w:p>
    <w:p w14:paraId="3A61A2C4" w14:textId="4E3E30D8" w:rsidR="00D622B6" w:rsidRDefault="00D622B6" w:rsidP="00D622B6">
      <w:pPr>
        <w:ind w:firstLine="709"/>
        <w:jc w:val="both"/>
        <w:rPr>
          <w:color w:val="000000"/>
          <w:sz w:val="24"/>
          <w:szCs w:val="24"/>
        </w:rPr>
      </w:pPr>
      <w:r>
        <w:rPr>
          <w:color w:val="000000"/>
          <w:sz w:val="24"/>
          <w:szCs w:val="24"/>
        </w:rPr>
        <w:t>Darbus vykdys</w:t>
      </w:r>
      <w:r w:rsidR="00885DA6">
        <w:rPr>
          <w:color w:val="000000"/>
          <w:sz w:val="24"/>
          <w:szCs w:val="24"/>
        </w:rPr>
        <w:t xml:space="preserve"> M</w:t>
      </w:r>
      <w:r>
        <w:rPr>
          <w:color w:val="000000"/>
          <w:sz w:val="24"/>
          <w:szCs w:val="24"/>
        </w:rPr>
        <w:t>iesto tvarkymo skyrius.</w:t>
      </w:r>
    </w:p>
    <w:p w14:paraId="3BA3F601" w14:textId="77777777" w:rsidR="00D622B6" w:rsidRDefault="00D622B6" w:rsidP="009F3A0D">
      <w:pPr>
        <w:jc w:val="both"/>
        <w:rPr>
          <w:b/>
          <w:bCs/>
          <w:sz w:val="24"/>
          <w:szCs w:val="24"/>
        </w:rPr>
      </w:pPr>
    </w:p>
    <w:p w14:paraId="018A40C7" w14:textId="59FC35AC" w:rsidR="00DD5E64" w:rsidRDefault="00E12A6E" w:rsidP="00D622B6">
      <w:pPr>
        <w:ind w:firstLine="709"/>
        <w:jc w:val="both"/>
        <w:rPr>
          <w:b/>
          <w:bCs/>
          <w:sz w:val="24"/>
          <w:szCs w:val="24"/>
        </w:rPr>
      </w:pPr>
      <w:r w:rsidRPr="00910020">
        <w:rPr>
          <w:b/>
          <w:bCs/>
          <w:sz w:val="24"/>
          <w:szCs w:val="24"/>
        </w:rPr>
        <w:t>7</w:t>
      </w:r>
      <w:r w:rsidR="00394D94" w:rsidRPr="00910020">
        <w:rPr>
          <w:b/>
          <w:bCs/>
          <w:sz w:val="24"/>
          <w:szCs w:val="24"/>
        </w:rPr>
        <w:t>. </w:t>
      </w:r>
      <w:r w:rsidR="00010DBB" w:rsidRPr="00910020">
        <w:rPr>
          <w:b/>
          <w:bCs/>
          <w:sz w:val="24"/>
          <w:szCs w:val="24"/>
        </w:rPr>
        <w:t>S</w:t>
      </w:r>
      <w:r w:rsidR="00897DDA" w:rsidRPr="00910020">
        <w:rPr>
          <w:b/>
          <w:bCs/>
          <w:sz w:val="24"/>
          <w:szCs w:val="24"/>
        </w:rPr>
        <w:t xml:space="preserve">prendimo projekto rengimo metu atlikti vertinimai ir išvados, konsultavimosi su </w:t>
      </w:r>
      <w:r w:rsidR="00897DDA" w:rsidRPr="006C0B28">
        <w:rPr>
          <w:b/>
          <w:bCs/>
          <w:sz w:val="24"/>
          <w:szCs w:val="24"/>
        </w:rPr>
        <w:t>visuomene metu gauti pasiūlymai ir jų motyvuotas vertinimas</w:t>
      </w:r>
      <w:r w:rsidR="001B7BC9" w:rsidRPr="006C0B28">
        <w:rPr>
          <w:b/>
          <w:bCs/>
          <w:sz w:val="24"/>
          <w:szCs w:val="24"/>
        </w:rPr>
        <w:t>.</w:t>
      </w:r>
    </w:p>
    <w:p w14:paraId="0B6895FF" w14:textId="77777777" w:rsidR="00EA60B9" w:rsidRPr="00910020" w:rsidRDefault="00EA60B9" w:rsidP="00EA60B9">
      <w:pPr>
        <w:tabs>
          <w:tab w:val="num" w:pos="0"/>
          <w:tab w:val="left" w:pos="993"/>
        </w:tabs>
        <w:ind w:firstLine="709"/>
        <w:jc w:val="both"/>
        <w:rPr>
          <w:color w:val="000000"/>
          <w:sz w:val="24"/>
          <w:szCs w:val="24"/>
        </w:rPr>
      </w:pPr>
      <w:r>
        <w:rPr>
          <w:b/>
          <w:bCs/>
          <w:sz w:val="24"/>
          <w:szCs w:val="24"/>
        </w:rPr>
        <w:tab/>
      </w:r>
      <w:r w:rsidRPr="00910020">
        <w:rPr>
          <w:color w:val="000000"/>
          <w:sz w:val="24"/>
          <w:szCs w:val="24"/>
        </w:rPr>
        <w:t>Nėra.</w:t>
      </w:r>
    </w:p>
    <w:p w14:paraId="2FE3C013" w14:textId="464F11A2" w:rsidR="00980D5B" w:rsidRPr="00910020" w:rsidRDefault="00980D5B" w:rsidP="00EA60B9">
      <w:pPr>
        <w:jc w:val="both"/>
        <w:rPr>
          <w:b/>
          <w:bCs/>
          <w:sz w:val="24"/>
          <w:szCs w:val="24"/>
        </w:rPr>
      </w:pPr>
    </w:p>
    <w:p w14:paraId="4F4C7211" w14:textId="61C533DE" w:rsidR="00DD5E64" w:rsidRDefault="00897DDA" w:rsidP="00980D5B">
      <w:pPr>
        <w:ind w:firstLine="709"/>
        <w:jc w:val="both"/>
        <w:rPr>
          <w:b/>
          <w:bCs/>
          <w:sz w:val="24"/>
          <w:szCs w:val="24"/>
        </w:rPr>
      </w:pPr>
      <w:r w:rsidRPr="00910020">
        <w:rPr>
          <w:b/>
          <w:bCs/>
          <w:sz w:val="24"/>
          <w:szCs w:val="24"/>
        </w:rPr>
        <w:t>8.</w:t>
      </w:r>
      <w:r w:rsidR="00EF30BA">
        <w:t> </w:t>
      </w:r>
      <w:r w:rsidR="00010DBB" w:rsidRPr="00910020">
        <w:rPr>
          <w:b/>
          <w:bCs/>
          <w:sz w:val="24"/>
          <w:szCs w:val="24"/>
        </w:rPr>
        <w:t>K</w:t>
      </w:r>
      <w:r w:rsidRPr="00910020">
        <w:rPr>
          <w:b/>
          <w:bCs/>
          <w:sz w:val="24"/>
          <w:szCs w:val="24"/>
        </w:rPr>
        <w:t>iti sprendimui priimti reikalingi pagrindimai, skaičiavimai ir paaiškinimai</w:t>
      </w:r>
      <w:r w:rsidR="001B7BC9" w:rsidRPr="00910020">
        <w:rPr>
          <w:b/>
          <w:bCs/>
          <w:sz w:val="24"/>
          <w:szCs w:val="24"/>
        </w:rPr>
        <w:t>.</w:t>
      </w:r>
    </w:p>
    <w:p w14:paraId="3C0CAFDB" w14:textId="77777777" w:rsidR="00B4333B" w:rsidRPr="00410402" w:rsidRDefault="00B4333B" w:rsidP="00B4333B">
      <w:pPr>
        <w:ind w:firstLine="709"/>
        <w:jc w:val="both"/>
        <w:rPr>
          <w:sz w:val="24"/>
          <w:szCs w:val="24"/>
        </w:rPr>
      </w:pPr>
      <w:r>
        <w:rPr>
          <w:sz w:val="24"/>
          <w:szCs w:val="24"/>
        </w:rPr>
        <w:t>Nėra</w:t>
      </w:r>
    </w:p>
    <w:p w14:paraId="6563ADBA" w14:textId="77777777" w:rsidR="00B4333B" w:rsidRPr="00910020" w:rsidRDefault="00B4333B" w:rsidP="00980D5B">
      <w:pPr>
        <w:ind w:firstLine="709"/>
        <w:jc w:val="both"/>
        <w:rPr>
          <w:sz w:val="24"/>
          <w:szCs w:val="24"/>
        </w:rPr>
      </w:pPr>
    </w:p>
    <w:p w14:paraId="42C0E15C" w14:textId="77777777" w:rsidR="00897DDA" w:rsidRPr="00910020" w:rsidRDefault="00897DDA" w:rsidP="00DD5E64">
      <w:pPr>
        <w:rPr>
          <w:sz w:val="24"/>
          <w:szCs w:val="24"/>
        </w:rPr>
      </w:pPr>
    </w:p>
    <w:p w14:paraId="7C926D38" w14:textId="1EEAAE5B" w:rsidR="00DD5E64" w:rsidRDefault="00DD5E64" w:rsidP="0058563E">
      <w:pPr>
        <w:ind w:right="-82"/>
        <w:jc w:val="both"/>
        <w:rPr>
          <w:bCs/>
          <w:sz w:val="24"/>
          <w:szCs w:val="24"/>
        </w:rPr>
      </w:pPr>
      <w:r w:rsidRPr="00910020">
        <w:rPr>
          <w:bCs/>
          <w:sz w:val="24"/>
          <w:szCs w:val="24"/>
        </w:rPr>
        <w:t>PRIDEDAMA:</w:t>
      </w:r>
    </w:p>
    <w:p w14:paraId="263BBABC" w14:textId="3B8CC68E" w:rsidR="00512112" w:rsidRPr="003D7A92" w:rsidRDefault="00512112" w:rsidP="0058563E">
      <w:pPr>
        <w:numPr>
          <w:ilvl w:val="0"/>
          <w:numId w:val="4"/>
        </w:numPr>
        <w:tabs>
          <w:tab w:val="left" w:pos="0"/>
        </w:tabs>
        <w:jc w:val="both"/>
        <w:rPr>
          <w:color w:val="000000"/>
          <w:sz w:val="24"/>
          <w:szCs w:val="24"/>
        </w:rPr>
      </w:pPr>
      <w:r>
        <w:rPr>
          <w:sz w:val="24"/>
          <w:szCs w:val="24"/>
        </w:rPr>
        <w:t>202</w:t>
      </w:r>
      <w:r w:rsidR="00996DAA">
        <w:rPr>
          <w:sz w:val="24"/>
          <w:szCs w:val="24"/>
        </w:rPr>
        <w:t>5</w:t>
      </w:r>
      <w:r>
        <w:rPr>
          <w:sz w:val="24"/>
          <w:szCs w:val="24"/>
        </w:rPr>
        <w:t xml:space="preserve"> m. </w:t>
      </w:r>
      <w:r w:rsidR="00BB54A2">
        <w:rPr>
          <w:sz w:val="24"/>
          <w:szCs w:val="24"/>
        </w:rPr>
        <w:t>vasario</w:t>
      </w:r>
      <w:r>
        <w:rPr>
          <w:sz w:val="24"/>
          <w:szCs w:val="24"/>
        </w:rPr>
        <w:t xml:space="preserve"> </w:t>
      </w:r>
      <w:r w:rsidR="00996DAA">
        <w:rPr>
          <w:sz w:val="24"/>
          <w:szCs w:val="24"/>
        </w:rPr>
        <w:t>1</w:t>
      </w:r>
      <w:r w:rsidR="00BB54A2">
        <w:rPr>
          <w:sz w:val="24"/>
          <w:szCs w:val="24"/>
        </w:rPr>
        <w:t>8</w:t>
      </w:r>
      <w:r>
        <w:rPr>
          <w:sz w:val="24"/>
          <w:szCs w:val="24"/>
        </w:rPr>
        <w:t xml:space="preserve"> d. </w:t>
      </w:r>
      <w:r w:rsidR="009E54B6">
        <w:rPr>
          <w:sz w:val="24"/>
          <w:szCs w:val="24"/>
        </w:rPr>
        <w:t>BĮ „Klaipėdos paplūdimiai“ raštas</w:t>
      </w:r>
      <w:r>
        <w:rPr>
          <w:sz w:val="24"/>
          <w:szCs w:val="24"/>
        </w:rPr>
        <w:t xml:space="preserve"> Nr. </w:t>
      </w:r>
      <w:r w:rsidR="00BE70D8" w:rsidRPr="00BE70D8">
        <w:rPr>
          <w:sz w:val="24"/>
          <w:szCs w:val="24"/>
        </w:rPr>
        <w:t>SR-25/02-12</w:t>
      </w:r>
      <w:r>
        <w:rPr>
          <w:sz w:val="24"/>
          <w:szCs w:val="24"/>
        </w:rPr>
        <w:t xml:space="preserve">, </w:t>
      </w:r>
      <w:r w:rsidR="001377C0">
        <w:rPr>
          <w:sz w:val="24"/>
          <w:szCs w:val="24"/>
        </w:rPr>
        <w:t>5</w:t>
      </w:r>
      <w:r>
        <w:rPr>
          <w:sz w:val="24"/>
          <w:szCs w:val="24"/>
        </w:rPr>
        <w:t xml:space="preserve"> lapa</w:t>
      </w:r>
      <w:r w:rsidR="00996DAA">
        <w:rPr>
          <w:sz w:val="24"/>
          <w:szCs w:val="24"/>
        </w:rPr>
        <w:t>i</w:t>
      </w:r>
      <w:r>
        <w:rPr>
          <w:sz w:val="24"/>
          <w:szCs w:val="24"/>
        </w:rPr>
        <w:t>.</w:t>
      </w:r>
    </w:p>
    <w:p w14:paraId="02CDB4B3" w14:textId="0046132E" w:rsidR="001A2CE6" w:rsidRPr="00B70D21" w:rsidRDefault="003A21DF" w:rsidP="0058563E">
      <w:pPr>
        <w:numPr>
          <w:ilvl w:val="0"/>
          <w:numId w:val="4"/>
        </w:numPr>
        <w:tabs>
          <w:tab w:val="left" w:pos="0"/>
        </w:tabs>
        <w:jc w:val="both"/>
        <w:rPr>
          <w:color w:val="000000"/>
          <w:sz w:val="24"/>
          <w:szCs w:val="24"/>
        </w:rPr>
      </w:pPr>
      <w:r>
        <w:rPr>
          <w:color w:val="000000"/>
          <w:sz w:val="24"/>
          <w:szCs w:val="24"/>
        </w:rPr>
        <w:t>202</w:t>
      </w:r>
      <w:r w:rsidR="000E43B7">
        <w:rPr>
          <w:color w:val="000000"/>
          <w:sz w:val="24"/>
          <w:szCs w:val="24"/>
        </w:rPr>
        <w:t>6</w:t>
      </w:r>
      <w:r>
        <w:rPr>
          <w:color w:val="000000"/>
          <w:sz w:val="24"/>
          <w:szCs w:val="24"/>
        </w:rPr>
        <w:t xml:space="preserve"> m. </w:t>
      </w:r>
      <w:r w:rsidR="00E30196">
        <w:rPr>
          <w:color w:val="000000"/>
          <w:sz w:val="24"/>
          <w:szCs w:val="24"/>
        </w:rPr>
        <w:t>balandžio</w:t>
      </w:r>
      <w:r>
        <w:rPr>
          <w:color w:val="000000"/>
          <w:sz w:val="24"/>
          <w:szCs w:val="24"/>
        </w:rPr>
        <w:t xml:space="preserve"> </w:t>
      </w:r>
      <w:r w:rsidR="00CB5D61">
        <w:rPr>
          <w:color w:val="000000"/>
          <w:sz w:val="24"/>
          <w:szCs w:val="24"/>
        </w:rPr>
        <w:t>14</w:t>
      </w:r>
      <w:r w:rsidR="009B184C">
        <w:rPr>
          <w:color w:val="000000"/>
          <w:sz w:val="24"/>
          <w:szCs w:val="24"/>
        </w:rPr>
        <w:t xml:space="preserve"> </w:t>
      </w:r>
      <w:r w:rsidR="001A2CE6" w:rsidRPr="00D91720">
        <w:rPr>
          <w:color w:val="000000"/>
          <w:sz w:val="24"/>
          <w:szCs w:val="24"/>
        </w:rPr>
        <w:t>d. Žymių žmonių, istorinių datų, įvykių įamžinimo ir gatvių pavadinimų suteikimo</w:t>
      </w:r>
      <w:r>
        <w:rPr>
          <w:color w:val="000000"/>
          <w:sz w:val="24"/>
          <w:szCs w:val="24"/>
        </w:rPr>
        <w:t xml:space="preserve"> komisijos posėdžio vykusio 202</w:t>
      </w:r>
      <w:r w:rsidR="00E30196">
        <w:rPr>
          <w:color w:val="000000"/>
          <w:sz w:val="24"/>
          <w:szCs w:val="24"/>
        </w:rPr>
        <w:t>6</w:t>
      </w:r>
      <w:r>
        <w:rPr>
          <w:color w:val="000000"/>
          <w:sz w:val="24"/>
          <w:szCs w:val="24"/>
        </w:rPr>
        <w:t xml:space="preserve"> m. </w:t>
      </w:r>
      <w:r w:rsidR="00E30196">
        <w:rPr>
          <w:color w:val="000000"/>
          <w:sz w:val="24"/>
          <w:szCs w:val="24"/>
        </w:rPr>
        <w:t>balandžio</w:t>
      </w:r>
      <w:r>
        <w:rPr>
          <w:color w:val="000000"/>
          <w:sz w:val="24"/>
          <w:szCs w:val="24"/>
        </w:rPr>
        <w:t xml:space="preserve"> 9</w:t>
      </w:r>
      <w:r w:rsidR="001A2CE6" w:rsidRPr="00D91720">
        <w:rPr>
          <w:color w:val="000000"/>
          <w:sz w:val="24"/>
          <w:szCs w:val="24"/>
        </w:rPr>
        <w:t xml:space="preserve"> d. </w:t>
      </w:r>
      <w:r>
        <w:rPr>
          <w:color w:val="000000"/>
          <w:sz w:val="24"/>
          <w:szCs w:val="24"/>
        </w:rPr>
        <w:t xml:space="preserve">protokolas Nr. </w:t>
      </w:r>
      <w:r w:rsidR="00CB5D61">
        <w:rPr>
          <w:color w:val="000000"/>
          <w:sz w:val="24"/>
          <w:szCs w:val="24"/>
        </w:rPr>
        <w:t>TAR1-48</w:t>
      </w:r>
      <w:r>
        <w:rPr>
          <w:color w:val="000000"/>
          <w:sz w:val="24"/>
          <w:szCs w:val="24"/>
        </w:rPr>
        <w:t>, 4</w:t>
      </w:r>
      <w:r w:rsidR="001A2CE6" w:rsidRPr="00D91720">
        <w:rPr>
          <w:color w:val="000000"/>
          <w:sz w:val="24"/>
          <w:szCs w:val="24"/>
        </w:rPr>
        <w:t xml:space="preserve"> lapai</w:t>
      </w:r>
      <w:r w:rsidR="009B184C">
        <w:rPr>
          <w:color w:val="000000"/>
          <w:sz w:val="24"/>
          <w:szCs w:val="24"/>
        </w:rPr>
        <w:t xml:space="preserve"> ir </w:t>
      </w:r>
      <w:r w:rsidR="005E5100">
        <w:rPr>
          <w:color w:val="000000"/>
          <w:sz w:val="24"/>
          <w:szCs w:val="24"/>
        </w:rPr>
        <w:t>priedas</w:t>
      </w:r>
      <w:r w:rsidR="001A2CE6" w:rsidRPr="00B70D21">
        <w:rPr>
          <w:color w:val="000000"/>
          <w:sz w:val="24"/>
          <w:szCs w:val="24"/>
        </w:rPr>
        <w:t>.</w:t>
      </w:r>
    </w:p>
    <w:p w14:paraId="0D998B16" w14:textId="00EDA1AC" w:rsidR="002F3181" w:rsidRPr="00DE5D0C" w:rsidRDefault="001A2CE6" w:rsidP="0058563E">
      <w:pPr>
        <w:numPr>
          <w:ilvl w:val="0"/>
          <w:numId w:val="4"/>
        </w:numPr>
        <w:tabs>
          <w:tab w:val="left" w:pos="0"/>
        </w:tabs>
        <w:jc w:val="both"/>
        <w:rPr>
          <w:color w:val="000000"/>
          <w:sz w:val="24"/>
          <w:szCs w:val="24"/>
        </w:rPr>
      </w:pPr>
      <w:r w:rsidRPr="00B70D21">
        <w:rPr>
          <w:color w:val="000000"/>
          <w:sz w:val="24"/>
          <w:szCs w:val="24"/>
        </w:rPr>
        <w:t>Valstybinė</w:t>
      </w:r>
      <w:r w:rsidR="007E02B4">
        <w:rPr>
          <w:color w:val="000000"/>
          <w:sz w:val="24"/>
          <w:szCs w:val="24"/>
        </w:rPr>
        <w:t>s lietuvių kalbos komisijos 202</w:t>
      </w:r>
      <w:r w:rsidR="002A522B">
        <w:rPr>
          <w:color w:val="000000"/>
          <w:sz w:val="24"/>
          <w:szCs w:val="24"/>
        </w:rPr>
        <w:t>6</w:t>
      </w:r>
      <w:r w:rsidRPr="00B70D21">
        <w:rPr>
          <w:color w:val="000000"/>
          <w:sz w:val="24"/>
          <w:szCs w:val="24"/>
        </w:rPr>
        <w:t xml:space="preserve"> m. </w:t>
      </w:r>
      <w:r w:rsidR="00B664E8">
        <w:rPr>
          <w:color w:val="000000"/>
          <w:sz w:val="24"/>
          <w:szCs w:val="24"/>
        </w:rPr>
        <w:t>balandžio</w:t>
      </w:r>
      <w:r w:rsidR="007E02B4">
        <w:rPr>
          <w:color w:val="000000"/>
          <w:sz w:val="24"/>
          <w:szCs w:val="24"/>
        </w:rPr>
        <w:t xml:space="preserve"> </w:t>
      </w:r>
      <w:r w:rsidR="00B664E8">
        <w:rPr>
          <w:color w:val="000000"/>
          <w:sz w:val="24"/>
          <w:szCs w:val="24"/>
        </w:rPr>
        <w:t>29</w:t>
      </w:r>
      <w:r w:rsidRPr="00B70D21">
        <w:rPr>
          <w:color w:val="000000"/>
          <w:sz w:val="24"/>
          <w:szCs w:val="24"/>
        </w:rPr>
        <w:t xml:space="preserve"> d. raštas Nr. S1-</w:t>
      </w:r>
      <w:r w:rsidR="002A522B">
        <w:rPr>
          <w:color w:val="000000" w:themeColor="text1"/>
          <w:sz w:val="24"/>
          <w:szCs w:val="24"/>
        </w:rPr>
        <w:t>1</w:t>
      </w:r>
      <w:r w:rsidR="000D7FC8">
        <w:rPr>
          <w:color w:val="000000" w:themeColor="text1"/>
          <w:sz w:val="24"/>
          <w:szCs w:val="24"/>
        </w:rPr>
        <w:t>45</w:t>
      </w:r>
      <w:r w:rsidRPr="00B70D21">
        <w:rPr>
          <w:color w:val="000000"/>
          <w:sz w:val="24"/>
          <w:szCs w:val="24"/>
        </w:rPr>
        <w:t>, 1 lapas.</w:t>
      </w:r>
    </w:p>
    <w:p w14:paraId="560B87DB" w14:textId="258177D2" w:rsidR="00F22F47" w:rsidRPr="00910020" w:rsidRDefault="00F22F47" w:rsidP="00DD5E64">
      <w:pPr>
        <w:ind w:right="-82"/>
        <w:rPr>
          <w:sz w:val="24"/>
          <w:szCs w:val="24"/>
        </w:rPr>
      </w:pPr>
    </w:p>
    <w:p w14:paraId="1367CF21" w14:textId="77777777" w:rsidR="00980D5B" w:rsidRPr="00910020" w:rsidRDefault="00980D5B" w:rsidP="00DD5E64">
      <w:pPr>
        <w:ind w:right="-82"/>
        <w:rPr>
          <w:sz w:val="24"/>
          <w:szCs w:val="24"/>
        </w:rPr>
      </w:pPr>
    </w:p>
    <w:tbl>
      <w:tblPr>
        <w:tblW w:w="0" w:type="auto"/>
        <w:tblLook w:val="04A0" w:firstRow="1" w:lastRow="0" w:firstColumn="1" w:lastColumn="0" w:noHBand="0" w:noVBand="1"/>
      </w:tblPr>
      <w:tblGrid>
        <w:gridCol w:w="4253"/>
        <w:gridCol w:w="2646"/>
        <w:gridCol w:w="2739"/>
      </w:tblGrid>
      <w:tr w:rsidR="00980D5B" w:rsidRPr="00910020" w14:paraId="4D78E1BD" w14:textId="77777777" w:rsidTr="00C267F5">
        <w:tc>
          <w:tcPr>
            <w:tcW w:w="4503" w:type="dxa"/>
            <w:tcBorders>
              <w:bottom w:val="single" w:sz="4" w:space="0" w:color="auto"/>
            </w:tcBorders>
          </w:tcPr>
          <w:p w14:paraId="1081CE0D" w14:textId="3A96041E" w:rsidR="00980D5B" w:rsidRPr="00910020" w:rsidRDefault="00FA518B" w:rsidP="00C267F5">
            <w:pPr>
              <w:ind w:right="-82"/>
              <w:rPr>
                <w:sz w:val="24"/>
                <w:szCs w:val="24"/>
              </w:rPr>
            </w:pPr>
            <w:r>
              <w:rPr>
                <w:sz w:val="24"/>
                <w:szCs w:val="24"/>
              </w:rPr>
              <w:t>Skyriaus vedėja</w:t>
            </w:r>
            <w:r w:rsidR="0092765D">
              <w:rPr>
                <w:sz w:val="24"/>
                <w:szCs w:val="24"/>
              </w:rPr>
              <w:t xml:space="preserve">     </w:t>
            </w:r>
          </w:p>
        </w:tc>
        <w:tc>
          <w:tcPr>
            <w:tcW w:w="2835" w:type="dxa"/>
          </w:tcPr>
          <w:p w14:paraId="5ECA90E1" w14:textId="77777777" w:rsidR="00980D5B" w:rsidRPr="00910020" w:rsidRDefault="00980D5B" w:rsidP="00C267F5">
            <w:pPr>
              <w:ind w:right="-82"/>
              <w:rPr>
                <w:sz w:val="24"/>
                <w:szCs w:val="24"/>
              </w:rPr>
            </w:pPr>
          </w:p>
        </w:tc>
        <w:tc>
          <w:tcPr>
            <w:tcW w:w="2850" w:type="dxa"/>
            <w:tcBorders>
              <w:bottom w:val="single" w:sz="4" w:space="0" w:color="auto"/>
            </w:tcBorders>
          </w:tcPr>
          <w:p w14:paraId="1C24DE82" w14:textId="6DAFD45F" w:rsidR="00980D5B" w:rsidRPr="00910020" w:rsidRDefault="00FA518B" w:rsidP="00FA518B">
            <w:pPr>
              <w:ind w:right="-82"/>
              <w:jc w:val="right"/>
              <w:rPr>
                <w:sz w:val="24"/>
                <w:szCs w:val="24"/>
              </w:rPr>
            </w:pPr>
            <w:r>
              <w:rPr>
                <w:sz w:val="24"/>
                <w:szCs w:val="24"/>
              </w:rPr>
              <w:t>Marija Buivydienė</w:t>
            </w:r>
          </w:p>
        </w:tc>
      </w:tr>
    </w:tbl>
    <w:p w14:paraId="4E46895E" w14:textId="77777777" w:rsidR="00E358FB" w:rsidRPr="00910020" w:rsidRDefault="00E358FB" w:rsidP="00980D5B">
      <w:pPr>
        <w:ind w:right="-82"/>
        <w:rPr>
          <w:i/>
          <w:iCs/>
        </w:rPr>
      </w:pPr>
    </w:p>
    <w:sectPr w:rsidR="00E358FB" w:rsidRPr="00910020" w:rsidSect="000E2135">
      <w:headerReference w:type="default" r:id="rId7"/>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363D8" w14:textId="77777777" w:rsidR="001B6C06" w:rsidRDefault="001B6C06" w:rsidP="00B97DCD">
      <w:r>
        <w:separator/>
      </w:r>
    </w:p>
  </w:endnote>
  <w:endnote w:type="continuationSeparator" w:id="0">
    <w:p w14:paraId="00CDE903" w14:textId="77777777" w:rsidR="001B6C06" w:rsidRDefault="001B6C06" w:rsidP="00B9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85F6F" w14:textId="77777777" w:rsidR="001B6C06" w:rsidRDefault="001B6C06" w:rsidP="00B97DCD">
      <w:r>
        <w:separator/>
      </w:r>
    </w:p>
  </w:footnote>
  <w:footnote w:type="continuationSeparator" w:id="0">
    <w:p w14:paraId="539F5964" w14:textId="77777777" w:rsidR="001B6C06" w:rsidRDefault="001B6C06" w:rsidP="00B97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6FAB4" w14:textId="77777777" w:rsidR="00B97DCD" w:rsidRPr="00A72A47" w:rsidRDefault="00B97DCD" w:rsidP="00B97DCD">
    <w:pPr>
      <w:pStyle w:val="Antrats"/>
      <w:jc w:val="right"/>
      <w:rPr>
        <w:b/>
        <w:sz w:val="24"/>
        <w:szCs w:val="24"/>
      </w:rPr>
    </w:pPr>
    <w:r w:rsidRPr="00A72A47">
      <w:rPr>
        <w:b/>
        <w:sz w:val="24"/>
        <w:szCs w:val="24"/>
      </w:rPr>
      <w:t>Projektas</w:t>
    </w:r>
  </w:p>
  <w:p w14:paraId="71FC7176" w14:textId="79D91F57" w:rsidR="00B97DCD" w:rsidRPr="00B97DCD" w:rsidRDefault="00B97DCD" w:rsidP="00B97DCD">
    <w:pPr>
      <w:pStyle w:val="Antrats"/>
      <w:jc w:val="right"/>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9F5CB4"/>
    <w:multiLevelType w:val="hybridMultilevel"/>
    <w:tmpl w:val="FC4A4C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D042F2"/>
    <w:multiLevelType w:val="hybridMultilevel"/>
    <w:tmpl w:val="C97882E8"/>
    <w:lvl w:ilvl="0" w:tplc="82267A72">
      <w:start w:val="1"/>
      <w:numFmt w:val="decimal"/>
      <w:lvlText w:val="%1."/>
      <w:lvlJc w:val="left"/>
      <w:pPr>
        <w:tabs>
          <w:tab w:val="num" w:pos="720"/>
        </w:tabs>
        <w:ind w:left="720" w:hanging="360"/>
      </w:pPr>
      <w:rPr>
        <w:rFonts w:hint="default"/>
        <w:b w:val="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64"/>
    <w:rsid w:val="00006285"/>
    <w:rsid w:val="00010DBB"/>
    <w:rsid w:val="00013C51"/>
    <w:rsid w:val="00025A1B"/>
    <w:rsid w:val="00027C29"/>
    <w:rsid w:val="00060E8B"/>
    <w:rsid w:val="000777D2"/>
    <w:rsid w:val="00082B9B"/>
    <w:rsid w:val="000A4EC0"/>
    <w:rsid w:val="000B165F"/>
    <w:rsid w:val="000B64D2"/>
    <w:rsid w:val="000C2B84"/>
    <w:rsid w:val="000C7771"/>
    <w:rsid w:val="000D7FC8"/>
    <w:rsid w:val="000E097E"/>
    <w:rsid w:val="000E2135"/>
    <w:rsid w:val="000E43B7"/>
    <w:rsid w:val="000F069E"/>
    <w:rsid w:val="00113A33"/>
    <w:rsid w:val="00120CFE"/>
    <w:rsid w:val="00122F74"/>
    <w:rsid w:val="00123053"/>
    <w:rsid w:val="001356DF"/>
    <w:rsid w:val="001377C0"/>
    <w:rsid w:val="0014324C"/>
    <w:rsid w:val="00143762"/>
    <w:rsid w:val="00165FC3"/>
    <w:rsid w:val="00175528"/>
    <w:rsid w:val="00182558"/>
    <w:rsid w:val="00184184"/>
    <w:rsid w:val="0018472D"/>
    <w:rsid w:val="001A2CE6"/>
    <w:rsid w:val="001A6785"/>
    <w:rsid w:val="001B6C06"/>
    <w:rsid w:val="001B7BC9"/>
    <w:rsid w:val="001D6C93"/>
    <w:rsid w:val="001F5034"/>
    <w:rsid w:val="001F5185"/>
    <w:rsid w:val="00201821"/>
    <w:rsid w:val="0020519D"/>
    <w:rsid w:val="00205DCD"/>
    <w:rsid w:val="0021181A"/>
    <w:rsid w:val="00216A48"/>
    <w:rsid w:val="0022557E"/>
    <w:rsid w:val="00227559"/>
    <w:rsid w:val="00235912"/>
    <w:rsid w:val="00265A80"/>
    <w:rsid w:val="00265EEB"/>
    <w:rsid w:val="002A46BC"/>
    <w:rsid w:val="002A522B"/>
    <w:rsid w:val="002B0ED3"/>
    <w:rsid w:val="002B79C3"/>
    <w:rsid w:val="002C06E2"/>
    <w:rsid w:val="002E6859"/>
    <w:rsid w:val="002E73E1"/>
    <w:rsid w:val="002F21E5"/>
    <w:rsid w:val="002F3181"/>
    <w:rsid w:val="003034C3"/>
    <w:rsid w:val="0030696C"/>
    <w:rsid w:val="00321D52"/>
    <w:rsid w:val="0035763B"/>
    <w:rsid w:val="00390F7E"/>
    <w:rsid w:val="00392064"/>
    <w:rsid w:val="00394D94"/>
    <w:rsid w:val="0039684D"/>
    <w:rsid w:val="0039782A"/>
    <w:rsid w:val="003A21DF"/>
    <w:rsid w:val="003A6E38"/>
    <w:rsid w:val="003C123F"/>
    <w:rsid w:val="003D2291"/>
    <w:rsid w:val="003D4F0E"/>
    <w:rsid w:val="003D7A92"/>
    <w:rsid w:val="003F35D1"/>
    <w:rsid w:val="00410402"/>
    <w:rsid w:val="00412E44"/>
    <w:rsid w:val="00426907"/>
    <w:rsid w:val="004321D1"/>
    <w:rsid w:val="00460B26"/>
    <w:rsid w:val="004656DE"/>
    <w:rsid w:val="00470771"/>
    <w:rsid w:val="00480DB1"/>
    <w:rsid w:val="004810CF"/>
    <w:rsid w:val="004A32B4"/>
    <w:rsid w:val="004A5F22"/>
    <w:rsid w:val="004B4F86"/>
    <w:rsid w:val="004B5070"/>
    <w:rsid w:val="004C3248"/>
    <w:rsid w:val="004E24BA"/>
    <w:rsid w:val="00503B18"/>
    <w:rsid w:val="0051021E"/>
    <w:rsid w:val="00512112"/>
    <w:rsid w:val="00515A73"/>
    <w:rsid w:val="00535220"/>
    <w:rsid w:val="00554919"/>
    <w:rsid w:val="0058563E"/>
    <w:rsid w:val="005A0D91"/>
    <w:rsid w:val="005A1208"/>
    <w:rsid w:val="005A6D71"/>
    <w:rsid w:val="005B14D8"/>
    <w:rsid w:val="005B4DF6"/>
    <w:rsid w:val="005C3696"/>
    <w:rsid w:val="005D1B40"/>
    <w:rsid w:val="005E047E"/>
    <w:rsid w:val="005E5100"/>
    <w:rsid w:val="00623C39"/>
    <w:rsid w:val="00630CED"/>
    <w:rsid w:val="0063634C"/>
    <w:rsid w:val="00641C14"/>
    <w:rsid w:val="00652CE1"/>
    <w:rsid w:val="006928DE"/>
    <w:rsid w:val="006945C3"/>
    <w:rsid w:val="00696462"/>
    <w:rsid w:val="006A677C"/>
    <w:rsid w:val="006B29BD"/>
    <w:rsid w:val="006B6711"/>
    <w:rsid w:val="006C0B28"/>
    <w:rsid w:val="007248C7"/>
    <w:rsid w:val="007253CC"/>
    <w:rsid w:val="00730FA6"/>
    <w:rsid w:val="007A61ED"/>
    <w:rsid w:val="007A640E"/>
    <w:rsid w:val="007B2004"/>
    <w:rsid w:val="007B29D6"/>
    <w:rsid w:val="007B4243"/>
    <w:rsid w:val="007C483E"/>
    <w:rsid w:val="007C7CE0"/>
    <w:rsid w:val="007D4B7D"/>
    <w:rsid w:val="007D6110"/>
    <w:rsid w:val="007E02B4"/>
    <w:rsid w:val="007E7F91"/>
    <w:rsid w:val="007F3EA2"/>
    <w:rsid w:val="007F495C"/>
    <w:rsid w:val="00810391"/>
    <w:rsid w:val="00816F7F"/>
    <w:rsid w:val="008200E4"/>
    <w:rsid w:val="00824E3D"/>
    <w:rsid w:val="00834609"/>
    <w:rsid w:val="00835296"/>
    <w:rsid w:val="008556D6"/>
    <w:rsid w:val="0086481C"/>
    <w:rsid w:val="00866755"/>
    <w:rsid w:val="00881093"/>
    <w:rsid w:val="00885DA6"/>
    <w:rsid w:val="00897DDA"/>
    <w:rsid w:val="008C5893"/>
    <w:rsid w:val="008F0A92"/>
    <w:rsid w:val="00910020"/>
    <w:rsid w:val="00914807"/>
    <w:rsid w:val="00921FF7"/>
    <w:rsid w:val="0092765D"/>
    <w:rsid w:val="00942123"/>
    <w:rsid w:val="00947D58"/>
    <w:rsid w:val="00956E88"/>
    <w:rsid w:val="009644ED"/>
    <w:rsid w:val="009671C1"/>
    <w:rsid w:val="009735F5"/>
    <w:rsid w:val="00975194"/>
    <w:rsid w:val="00980D5B"/>
    <w:rsid w:val="00996DAA"/>
    <w:rsid w:val="009B184C"/>
    <w:rsid w:val="009B314C"/>
    <w:rsid w:val="009C7E79"/>
    <w:rsid w:val="009C7F2A"/>
    <w:rsid w:val="009D12A6"/>
    <w:rsid w:val="009E54B6"/>
    <w:rsid w:val="009F3A0D"/>
    <w:rsid w:val="00A036C7"/>
    <w:rsid w:val="00A1240F"/>
    <w:rsid w:val="00A1512F"/>
    <w:rsid w:val="00A21EAD"/>
    <w:rsid w:val="00A25AE3"/>
    <w:rsid w:val="00A318FE"/>
    <w:rsid w:val="00A355A2"/>
    <w:rsid w:val="00A71F68"/>
    <w:rsid w:val="00A90539"/>
    <w:rsid w:val="00A93B1B"/>
    <w:rsid w:val="00AA1278"/>
    <w:rsid w:val="00AA624A"/>
    <w:rsid w:val="00AB2D69"/>
    <w:rsid w:val="00AC4AB1"/>
    <w:rsid w:val="00AD0031"/>
    <w:rsid w:val="00AD21AA"/>
    <w:rsid w:val="00AD636F"/>
    <w:rsid w:val="00AF2E8C"/>
    <w:rsid w:val="00B1554C"/>
    <w:rsid w:val="00B33B19"/>
    <w:rsid w:val="00B4333B"/>
    <w:rsid w:val="00B64E70"/>
    <w:rsid w:val="00B664E8"/>
    <w:rsid w:val="00B70DAE"/>
    <w:rsid w:val="00B82D84"/>
    <w:rsid w:val="00B90CBD"/>
    <w:rsid w:val="00B93171"/>
    <w:rsid w:val="00B97DCD"/>
    <w:rsid w:val="00BB21D8"/>
    <w:rsid w:val="00BB54A2"/>
    <w:rsid w:val="00BC07B1"/>
    <w:rsid w:val="00BC2111"/>
    <w:rsid w:val="00BD08AA"/>
    <w:rsid w:val="00BE1EC4"/>
    <w:rsid w:val="00BE3F1C"/>
    <w:rsid w:val="00BE5C09"/>
    <w:rsid w:val="00BE70D8"/>
    <w:rsid w:val="00BF7F94"/>
    <w:rsid w:val="00C267F5"/>
    <w:rsid w:val="00C42C69"/>
    <w:rsid w:val="00C66A1F"/>
    <w:rsid w:val="00C83D9E"/>
    <w:rsid w:val="00C91382"/>
    <w:rsid w:val="00C94791"/>
    <w:rsid w:val="00C97391"/>
    <w:rsid w:val="00CB5D61"/>
    <w:rsid w:val="00CC271C"/>
    <w:rsid w:val="00CD75DA"/>
    <w:rsid w:val="00D223EE"/>
    <w:rsid w:val="00D22DCC"/>
    <w:rsid w:val="00D23B0E"/>
    <w:rsid w:val="00D323EB"/>
    <w:rsid w:val="00D57828"/>
    <w:rsid w:val="00D609DF"/>
    <w:rsid w:val="00D622B6"/>
    <w:rsid w:val="00D764BD"/>
    <w:rsid w:val="00D77A51"/>
    <w:rsid w:val="00DA289D"/>
    <w:rsid w:val="00DA394F"/>
    <w:rsid w:val="00DC7CBA"/>
    <w:rsid w:val="00DD5E64"/>
    <w:rsid w:val="00DD6A4B"/>
    <w:rsid w:val="00DE5D0C"/>
    <w:rsid w:val="00E12A6E"/>
    <w:rsid w:val="00E150B2"/>
    <w:rsid w:val="00E25500"/>
    <w:rsid w:val="00E2653E"/>
    <w:rsid w:val="00E30196"/>
    <w:rsid w:val="00E33D78"/>
    <w:rsid w:val="00E358FB"/>
    <w:rsid w:val="00E40063"/>
    <w:rsid w:val="00E44F82"/>
    <w:rsid w:val="00E51303"/>
    <w:rsid w:val="00E517BE"/>
    <w:rsid w:val="00E6230A"/>
    <w:rsid w:val="00E64201"/>
    <w:rsid w:val="00E729D5"/>
    <w:rsid w:val="00E72E08"/>
    <w:rsid w:val="00E73471"/>
    <w:rsid w:val="00E86EC5"/>
    <w:rsid w:val="00E96DF4"/>
    <w:rsid w:val="00EA32DD"/>
    <w:rsid w:val="00EA44A5"/>
    <w:rsid w:val="00EA60B9"/>
    <w:rsid w:val="00EA6AA5"/>
    <w:rsid w:val="00EA78F3"/>
    <w:rsid w:val="00EB17CC"/>
    <w:rsid w:val="00EB2A9B"/>
    <w:rsid w:val="00EB557E"/>
    <w:rsid w:val="00EB56CE"/>
    <w:rsid w:val="00EB697F"/>
    <w:rsid w:val="00EC24C9"/>
    <w:rsid w:val="00EC79BD"/>
    <w:rsid w:val="00EC7A46"/>
    <w:rsid w:val="00ED7D84"/>
    <w:rsid w:val="00EF30BA"/>
    <w:rsid w:val="00EF7A14"/>
    <w:rsid w:val="00F050E9"/>
    <w:rsid w:val="00F0672B"/>
    <w:rsid w:val="00F22F47"/>
    <w:rsid w:val="00F2466F"/>
    <w:rsid w:val="00F2709B"/>
    <w:rsid w:val="00F35BB8"/>
    <w:rsid w:val="00F504A0"/>
    <w:rsid w:val="00F5109A"/>
    <w:rsid w:val="00F55281"/>
    <w:rsid w:val="00F70DB0"/>
    <w:rsid w:val="00FA13FA"/>
    <w:rsid w:val="00FA518B"/>
    <w:rsid w:val="00FC4DE0"/>
    <w:rsid w:val="00FE6B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60E8B"/>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paragraph" w:styleId="Antrats">
    <w:name w:val="header"/>
    <w:basedOn w:val="prastasis"/>
    <w:link w:val="AntratsDiagrama"/>
    <w:rsid w:val="00B97DCD"/>
    <w:pPr>
      <w:tabs>
        <w:tab w:val="center" w:pos="4819"/>
        <w:tab w:val="right" w:pos="9638"/>
      </w:tabs>
    </w:pPr>
  </w:style>
  <w:style w:type="character" w:customStyle="1" w:styleId="AntratsDiagrama">
    <w:name w:val="Antraštės Diagrama"/>
    <w:link w:val="Antrats"/>
    <w:rsid w:val="00B97DCD"/>
    <w:rPr>
      <w:lang w:eastAsia="en-US"/>
    </w:rPr>
  </w:style>
  <w:style w:type="paragraph" w:styleId="Porat">
    <w:name w:val="footer"/>
    <w:basedOn w:val="prastasis"/>
    <w:link w:val="PoratDiagrama"/>
    <w:rsid w:val="00B97DCD"/>
    <w:pPr>
      <w:tabs>
        <w:tab w:val="center" w:pos="4819"/>
        <w:tab w:val="right" w:pos="9638"/>
      </w:tabs>
    </w:pPr>
  </w:style>
  <w:style w:type="character" w:customStyle="1" w:styleId="PoratDiagrama">
    <w:name w:val="Poraštė Diagrama"/>
    <w:link w:val="Porat"/>
    <w:rsid w:val="00B97DCD"/>
    <w:rPr>
      <w:lang w:eastAsia="en-US"/>
    </w:rPr>
  </w:style>
  <w:style w:type="character" w:styleId="Hipersaitas">
    <w:name w:val="Hyperlink"/>
    <w:rsid w:val="00EA32DD"/>
    <w:rPr>
      <w:color w:val="0000FF"/>
      <w:u w:val="single"/>
    </w:rPr>
  </w:style>
  <w:style w:type="paragraph" w:styleId="Sraopastraipa">
    <w:name w:val="List Paragraph"/>
    <w:basedOn w:val="prastasis"/>
    <w:uiPriority w:val="34"/>
    <w:qFormat/>
    <w:rsid w:val="00E51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68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3303</Characters>
  <Application>Microsoft Office Word</Application>
  <DocSecurity>4</DocSecurity>
  <Lines>27</Lines>
  <Paragraphs>7</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Palaimienė</cp:lastModifiedBy>
  <cp:revision>2</cp:revision>
  <cp:lastPrinted>2026-02-24T07:01:00Z</cp:lastPrinted>
  <dcterms:created xsi:type="dcterms:W3CDTF">2026-06-04T13:14:00Z</dcterms:created>
  <dcterms:modified xsi:type="dcterms:W3CDTF">2026-06-04T13:14:00Z</dcterms:modified>
</cp:coreProperties>
</file>