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21A78" w14:textId="77777777" w:rsidR="006F6E1E" w:rsidRDefault="006F6E1E" w:rsidP="00CC35F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806836" w14:textId="6DBD7DDB" w:rsidR="008E06DF" w:rsidRPr="008E06DF" w:rsidRDefault="008E06DF" w:rsidP="00CC35F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06DF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212ACA18" w14:textId="77777777" w:rsidR="008E06DF" w:rsidRPr="008E06DF" w:rsidRDefault="008E06DF" w:rsidP="00CC35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97B278" w14:textId="77777777" w:rsidR="008E06DF" w:rsidRPr="008E06DF" w:rsidRDefault="008E06DF" w:rsidP="00CC35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3A65E77" w14:textId="69875F8C" w:rsidR="008E06DF" w:rsidRPr="008E06DF" w:rsidRDefault="008E06DF" w:rsidP="00CC3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KLAIPĖDOS MIESTO SAVIVALDYBĖS </w:t>
      </w:r>
      <w:r w:rsidR="00EA3013"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TARYBOS 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2024 M. SAUSIO </w:t>
      </w:r>
      <w:r w:rsidR="009F42D1">
        <w:rPr>
          <w:rFonts w:ascii="Times New Roman" w:eastAsia="Times New Roman" w:hAnsi="Times New Roman" w:cs="Times New Roman"/>
          <w:b/>
          <w:caps/>
          <w:sz w:val="24"/>
          <w:szCs w:val="24"/>
        </w:rPr>
        <w:t>29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D. SPRENDIMO nR. t2-2</w:t>
      </w:r>
      <w:r w:rsidR="009F42D1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„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4"/>
        </w:rPr>
        <w:t xml:space="preserve">SUTIKIMŲ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LAIKINAI NAUDOTIS VALSTYBINE ŽEME STATYBOS METU</w:t>
      </w:r>
      <w:r w:rsidR="009F42D1" w:rsidRPr="009F42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0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IŠDAVIMO KLAIPĖDOS MIESTE TAISYKLIŲ PATVIRTINIMO</w:t>
      </w:r>
      <w:r w:rsidR="009F42D1" w:rsidRPr="009F42D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“ PAKEITIMO</w:t>
      </w:r>
    </w:p>
    <w:p w14:paraId="1082CFE7" w14:textId="77777777" w:rsidR="008E06DF" w:rsidRPr="008E06DF" w:rsidRDefault="008E06DF" w:rsidP="00CC35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6E99A4" w14:textId="3CCB9B90" w:rsidR="008E06DF" w:rsidRPr="008E06DF" w:rsidRDefault="008E06DF" w:rsidP="00CC35F3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Nr.</w:t>
      </w:r>
    </w:p>
    <w:p w14:paraId="7F08D3B2" w14:textId="77777777" w:rsidR="008E06DF" w:rsidRPr="008E06DF" w:rsidRDefault="008E06DF" w:rsidP="00CC35F3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10AE552E" w14:textId="77777777" w:rsidR="008E06DF" w:rsidRPr="008E06DF" w:rsidRDefault="008E06DF" w:rsidP="00CC35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068B2C" w14:textId="77777777" w:rsidR="008E06DF" w:rsidRPr="008E06DF" w:rsidRDefault="008E06DF" w:rsidP="00CC35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15D913" w14:textId="1AE65E59" w:rsidR="008E06DF" w:rsidRPr="008E06DF" w:rsidRDefault="008E06DF" w:rsidP="00CC35F3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8097966"/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Vadovaudamasi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vietos savivaldos įstatymo 15 straipsnio 2 dalies </w:t>
      </w:r>
      <w:r w:rsidR="006F6E1E"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6307A8"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punktu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Pr="008E06DF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3BE3161" w14:textId="4A163974" w:rsidR="008E06DF" w:rsidRDefault="008E06DF" w:rsidP="00CC35F3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6622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Pakeisti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Sutikimų statyti ir naudoti valstybinės reikšmės paviršiniuose vandens telkiniuose laikinuosius nesudėtinguosius statinius išdavimo Klaipėdos mieste taisykles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patvirtintas 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tarybos 2024 m. sausio </w:t>
      </w:r>
      <w:r w:rsidR="009F42D1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 d. sprendimu Nr. T2-2</w:t>
      </w:r>
      <w:r w:rsidR="009F42D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 „Dėl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utikimų </w:t>
      </w:r>
      <w:r w:rsidR="009F42D1" w:rsidRPr="009F42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laikinai naudotis valstybine žeme statybos metu išdavimo Klaipėdos mieste taisyklių patvirtinimo“</w:t>
      </w:r>
      <w:r w:rsidR="008A0A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9F42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ir jų pavadinimą išdėstyti taip:</w:t>
      </w:r>
    </w:p>
    <w:p w14:paraId="5798D840" w14:textId="77777777" w:rsidR="009F42D1" w:rsidRDefault="008E06DF" w:rsidP="00CC35F3">
      <w:pPr>
        <w:tabs>
          <w:tab w:val="left" w:pos="91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4"/>
        </w:rPr>
        <w:t xml:space="preserve">SUTIKIMŲ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LAIKINAI NAUDOTIS VALSTYBINE ŽEME STATYBOS METU</w:t>
      </w:r>
      <w:r w:rsidR="009F42D1" w:rsidRPr="009F42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0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i/>
          <w:iCs/>
          <w:sz w:val="24"/>
          <w:szCs w:val="20"/>
        </w:rPr>
        <w:t>IŠDAVIMO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 xml:space="preserve"> KLAIPĖDOS MIESTE </w:t>
      </w:r>
      <w:r w:rsidR="009F42D1" w:rsidRPr="009F42D1">
        <w:rPr>
          <w:rFonts w:ascii="Times New Roman" w:eastAsia="Times New Roman" w:hAnsi="Times New Roman" w:cs="Times New Roman"/>
          <w:b/>
          <w:caps/>
          <w:strike/>
          <w:color w:val="000000"/>
          <w:sz w:val="24"/>
          <w:szCs w:val="24"/>
        </w:rPr>
        <w:t>IŠDAVIMO</w:t>
      </w:r>
      <w:r w:rsidR="009F42D1" w:rsidRPr="008E06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TAISYKLĖS</w:t>
      </w:r>
      <w:r w:rsidR="009F42D1" w:rsidRPr="009F42D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“.</w:t>
      </w:r>
    </w:p>
    <w:p w14:paraId="30297773" w14:textId="15F448C8" w:rsidR="008E06DF" w:rsidRPr="008E06DF" w:rsidRDefault="008E06DF" w:rsidP="00CC35F3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8E06DF">
        <w:rPr>
          <w:rFonts w:ascii="Times New Roman" w:eastAsia="Times New Roman" w:hAnsi="Times New Roman" w:cs="Times New Roman"/>
          <w:sz w:val="24"/>
          <w:szCs w:val="24"/>
          <w:lang w:eastAsia="lt-LT"/>
        </w:rPr>
        <w:t>2.</w:t>
      </w:r>
      <w:r w:rsidR="00B6622B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  <w:r w:rsidRPr="008E06D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Skelbti šį sprendimą </w:t>
      </w:r>
      <w:r w:rsidRPr="008E06DF">
        <w:rPr>
          <w:rFonts w:ascii="Times New Roman" w:eastAsia="Times New Roman" w:hAnsi="Times New Roman" w:cs="Times New Roman"/>
          <w:sz w:val="24"/>
          <w:szCs w:val="20"/>
          <w:lang w:eastAsia="lt-LT"/>
        </w:rPr>
        <w:t>Teisės aktų registre ir Klaipėdos miesto savivaldybės interneto svetainėje.</w:t>
      </w:r>
    </w:p>
    <w:p w14:paraId="41D836FE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27B4D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8E06DF" w:rsidRPr="008E06DF" w14:paraId="423DF97E" w14:textId="77777777" w:rsidTr="00106009">
        <w:tc>
          <w:tcPr>
            <w:tcW w:w="6629" w:type="dxa"/>
            <w:shd w:val="clear" w:color="auto" w:fill="auto"/>
          </w:tcPr>
          <w:p w14:paraId="26010853" w14:textId="77777777" w:rsidR="008E06DF" w:rsidRPr="008E06DF" w:rsidRDefault="008E06DF" w:rsidP="00CC3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0A91958" w14:textId="77777777" w:rsidR="008E06DF" w:rsidRPr="008E06DF" w:rsidRDefault="008E06DF" w:rsidP="00CC3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993D46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D092DA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8E06DF" w:rsidRPr="008E06DF" w14:paraId="7842573B" w14:textId="77777777" w:rsidTr="00106009">
        <w:tc>
          <w:tcPr>
            <w:tcW w:w="6629" w:type="dxa"/>
            <w:shd w:val="clear" w:color="auto" w:fill="auto"/>
          </w:tcPr>
          <w:p w14:paraId="579E88AA" w14:textId="7DEB5C16" w:rsidR="008E06DF" w:rsidRPr="008E06DF" w:rsidRDefault="008E06DF" w:rsidP="00CC3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</w:t>
            </w:r>
            <w:r w:rsidR="00C0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</w:t>
            </w: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avivaldybės meras</w:t>
            </w:r>
          </w:p>
        </w:tc>
        <w:tc>
          <w:tcPr>
            <w:tcW w:w="3225" w:type="dxa"/>
            <w:shd w:val="clear" w:color="auto" w:fill="auto"/>
          </w:tcPr>
          <w:p w14:paraId="77EDC8EE" w14:textId="77777777" w:rsidR="008E06DF" w:rsidRPr="008E06DF" w:rsidRDefault="008E06DF" w:rsidP="00CC3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4196D8B" w14:textId="77777777" w:rsidR="008E06DF" w:rsidRPr="008E06DF" w:rsidRDefault="008E06DF" w:rsidP="00CC35F3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7E8C31C1" w14:textId="77777777" w:rsidR="008E06DF" w:rsidRPr="008E06DF" w:rsidRDefault="008E06DF" w:rsidP="00CC35F3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5DA528" w14:textId="77777777" w:rsidR="008E06DF" w:rsidRPr="008E06DF" w:rsidRDefault="008E06DF" w:rsidP="00CC35F3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5ED0A" w14:textId="77777777" w:rsidR="008E06DF" w:rsidRPr="008E06DF" w:rsidRDefault="008E06DF" w:rsidP="00CC35F3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B355A1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E8AF6B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9E82F8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1361E6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9F8D7F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040BEB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49F47D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52923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FD1A2" w14:textId="19397FBB" w:rsid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E5F656" w14:textId="5AF5EF7A" w:rsidR="009F42D1" w:rsidRDefault="009F42D1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0EFEB" w14:textId="6130C09E" w:rsidR="00CC35F3" w:rsidRDefault="00CC35F3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5A5AB9" w14:textId="77777777" w:rsidR="00CC35F3" w:rsidRDefault="00CC35F3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8A3E7C" w14:textId="7B8BF7CE" w:rsidR="009F42D1" w:rsidRDefault="009F42D1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99FE42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37BBEB9D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Žemėtvarkos skyriaus vedėja</w:t>
      </w:r>
    </w:p>
    <w:p w14:paraId="3F4AC45F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C3E4A" w14:textId="77777777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17CE6531" w14:textId="6B001DF0" w:rsidR="008E06DF" w:rsidRPr="008E06DF" w:rsidRDefault="008E06DF" w:rsidP="00C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-0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20</w:t>
      </w:r>
    </w:p>
    <w:sectPr w:rsidR="008E06DF" w:rsidRPr="008E06DF" w:rsidSect="008E06DF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E90F" w14:textId="77777777" w:rsidR="00F74C41" w:rsidRDefault="00F74C41" w:rsidP="00F74C41">
      <w:pPr>
        <w:spacing w:after="0" w:line="240" w:lineRule="auto"/>
      </w:pPr>
      <w:r>
        <w:separator/>
      </w:r>
    </w:p>
  </w:endnote>
  <w:endnote w:type="continuationSeparator" w:id="0">
    <w:p w14:paraId="065F8196" w14:textId="77777777" w:rsidR="00F74C41" w:rsidRDefault="00F74C41" w:rsidP="00F7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A42D" w14:textId="77777777" w:rsidR="00F74C41" w:rsidRDefault="00F74C41" w:rsidP="00F74C41">
      <w:pPr>
        <w:spacing w:after="0" w:line="240" w:lineRule="auto"/>
      </w:pPr>
      <w:r>
        <w:separator/>
      </w:r>
    </w:p>
  </w:footnote>
  <w:footnote w:type="continuationSeparator" w:id="0">
    <w:p w14:paraId="4AB5CA4A" w14:textId="77777777" w:rsidR="00F74C41" w:rsidRDefault="00F74C41" w:rsidP="00F74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D323" w14:textId="77777777" w:rsidR="008E06DF" w:rsidRPr="008E06DF" w:rsidRDefault="008E06DF" w:rsidP="008E06DF">
    <w:pPr>
      <w:pStyle w:val="Antrats"/>
      <w:ind w:firstLine="6946"/>
      <w:rPr>
        <w:rFonts w:ascii="Times New Roman" w:hAnsi="Times New Roman" w:cs="Times New Roman"/>
        <w:b/>
        <w:bCs/>
        <w:sz w:val="24"/>
        <w:szCs w:val="24"/>
        <w:lang w:val="en-US"/>
      </w:rPr>
    </w:pPr>
    <w:proofErr w:type="spellStart"/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>Projekto</w:t>
    </w:r>
    <w:proofErr w:type="spellEnd"/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</w:p>
  <w:p w14:paraId="14DF8E4A" w14:textId="525A1163" w:rsidR="008E06DF" w:rsidRPr="008E06DF" w:rsidRDefault="008E06DF" w:rsidP="008E06DF">
    <w:pPr>
      <w:pStyle w:val="Antrats"/>
      <w:ind w:firstLine="6946"/>
      <w:rPr>
        <w:rFonts w:ascii="Times New Roman" w:hAnsi="Times New Roman" w:cs="Times New Roman"/>
        <w:b/>
        <w:bCs/>
        <w:sz w:val="24"/>
        <w:szCs w:val="24"/>
      </w:rPr>
    </w:pPr>
    <w:proofErr w:type="spellStart"/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>lyginamasis</w:t>
    </w:r>
    <w:proofErr w:type="spellEnd"/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proofErr w:type="spellStart"/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>variantas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41"/>
    <w:rsid w:val="001074F3"/>
    <w:rsid w:val="005D7AFD"/>
    <w:rsid w:val="00625C15"/>
    <w:rsid w:val="006307A8"/>
    <w:rsid w:val="006F6E1E"/>
    <w:rsid w:val="008A0A32"/>
    <w:rsid w:val="008E06DF"/>
    <w:rsid w:val="009744DA"/>
    <w:rsid w:val="009F42D1"/>
    <w:rsid w:val="00A63194"/>
    <w:rsid w:val="00B6622B"/>
    <w:rsid w:val="00BD2294"/>
    <w:rsid w:val="00C0114A"/>
    <w:rsid w:val="00C525EE"/>
    <w:rsid w:val="00CC35F3"/>
    <w:rsid w:val="00EA3013"/>
    <w:rsid w:val="00F7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6ADA7"/>
  <w15:chartTrackingRefBased/>
  <w15:docId w15:val="{A4BAD168-538B-4328-97A6-2C7BAAF1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74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4C41"/>
  </w:style>
  <w:style w:type="paragraph" w:styleId="Porat">
    <w:name w:val="footer"/>
    <w:basedOn w:val="prastasis"/>
    <w:link w:val="PoratDiagrama"/>
    <w:uiPriority w:val="99"/>
    <w:unhideWhenUsed/>
    <w:rsid w:val="00F74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763</Words>
  <Characters>436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 Gružienė</dc:creator>
  <cp:lastModifiedBy>Virginija Palaimienė</cp:lastModifiedBy>
  <cp:revision>2</cp:revision>
  <dcterms:created xsi:type="dcterms:W3CDTF">2026-06-05T08:10:00Z</dcterms:created>
  <dcterms:modified xsi:type="dcterms:W3CDTF">2026-06-05T08:10:00Z</dcterms:modified>
</cp:coreProperties>
</file>