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476AC" w:rsidRPr="00FB2A4D" w:rsidRDefault="00CA4D3B" w:rsidP="008476AC">
      <w:pPr>
        <w:keepNext/>
        <w:jc w:val="center"/>
        <w:outlineLvl w:val="1"/>
        <w:rPr>
          <w:b/>
          <w:lang w:eastAsia="lt-LT"/>
        </w:rPr>
      </w:pPr>
      <w:r>
        <w:rPr>
          <w:b/>
          <w:caps/>
        </w:rPr>
        <w:t>DĖL</w:t>
      </w:r>
      <w:r w:rsidR="008476AC" w:rsidRPr="00FB2A4D">
        <w:rPr>
          <w:b/>
          <w:caps/>
          <w:lang w:eastAsia="lt-LT"/>
        </w:rPr>
        <w:t xml:space="preserve"> </w:t>
      </w:r>
      <w:r w:rsidR="008476AC" w:rsidRPr="00FB2A4D">
        <w:rPr>
          <w:b/>
          <w:lang w:eastAsia="lt-LT"/>
        </w:rPr>
        <w:t xml:space="preserve">MOKINIŲ, BESIMOKANČIŲ KLAIPĖDOS „MEDEINĖS“ MOKYKLOJE IR KLAIPĖDOS KURČIŲJŲ IR NEPRIGIRDINČIŲJŲ PAGRINDINĖJE </w:t>
      </w:r>
      <w:r w:rsidR="008476AC">
        <w:rPr>
          <w:b/>
          <w:lang w:eastAsia="lt-LT"/>
        </w:rPr>
        <w:t>MOKYKLOJE, VEŽIMO</w:t>
      </w:r>
      <w:r w:rsidR="008476AC" w:rsidRPr="00FB2A4D">
        <w:rPr>
          <w:b/>
          <w:lang w:eastAsia="lt-LT"/>
        </w:rPr>
        <w:t xml:space="preserve"> IR MAITINIMO ORGANIZAVIMO TVARKOS APRAŠO PATVIRTIN</w:t>
      </w:r>
      <w:r w:rsidR="008476AC">
        <w:rPr>
          <w:b/>
          <w:lang w:eastAsia="lt-LT"/>
        </w:rPr>
        <w:t>I</w:t>
      </w:r>
      <w:r w:rsidR="008476AC" w:rsidRPr="00FB2A4D">
        <w:rPr>
          <w:b/>
          <w:lang w:eastAsia="lt-LT"/>
        </w:rPr>
        <w:t>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97EE8" w:rsidRPr="003C09F9" w:rsidRDefault="00B265E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_GoBack"/>
      <w:bookmarkEnd w:id="0"/>
      <w:r>
        <w:rPr>
          <w:noProof/>
        </w:rPr>
        <w:t xml:space="preserve">2013 m. rugpjūčio 29 d. </w:t>
      </w:r>
      <w:r w:rsidR="00597EE8" w:rsidRPr="003C09F9">
        <w:t>Nr.</w:t>
      </w:r>
      <w:r w:rsidR="00597EE8">
        <w:t xml:space="preserve"> </w:t>
      </w:r>
      <w:bookmarkStart w:id="1" w:name="dokumentoNr"/>
      <w:r w:rsidR="0029702A">
        <w:t>T2-215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76AC" w:rsidRPr="00FB2A4D" w:rsidRDefault="00CA4D3B" w:rsidP="008476AC">
      <w:pPr>
        <w:ind w:firstLine="709"/>
        <w:jc w:val="both"/>
      </w:pPr>
      <w:r>
        <w:t xml:space="preserve">Vadovaudamasi </w:t>
      </w:r>
      <w:r w:rsidR="008476AC" w:rsidRPr="00FB2A4D">
        <w:rPr>
          <w:lang w:eastAsia="lt-LT"/>
        </w:rPr>
        <w:t>Lietuvos Respublikos v</w:t>
      </w:r>
      <w:r w:rsidR="008476AC" w:rsidRPr="00FB2A4D">
        <w:rPr>
          <w:color w:val="000000"/>
          <w:lang w:eastAsia="lt-LT"/>
        </w:rPr>
        <w:t>ietos savivaldos įstatymo (</w:t>
      </w:r>
      <w:proofErr w:type="spellStart"/>
      <w:r w:rsidR="008476AC" w:rsidRPr="00FB2A4D">
        <w:rPr>
          <w:color w:val="000000"/>
          <w:lang w:eastAsia="lt-LT"/>
        </w:rPr>
        <w:t>Žin</w:t>
      </w:r>
      <w:proofErr w:type="spellEnd"/>
      <w:r w:rsidR="008476AC" w:rsidRPr="00FB2A4D">
        <w:rPr>
          <w:color w:val="000000"/>
          <w:lang w:eastAsia="lt-LT"/>
        </w:rPr>
        <w:t>., 1994, Nr. 55-1049; 2008, Nr. 133-4290; 2010, Nr. 25-1177, Nr. 86-4525; 2011, Nr. 52-2504)</w:t>
      </w:r>
      <w:r w:rsidR="008476AC" w:rsidRPr="00FB2A4D">
        <w:rPr>
          <w:lang w:eastAsia="lt-LT"/>
        </w:rPr>
        <w:t xml:space="preserve"> 6 straipsnio 7, 10 ir 12 punktais,  Lietuvos Respublikos švietimo įstatymo (</w:t>
      </w:r>
      <w:proofErr w:type="spellStart"/>
      <w:r w:rsidR="008476AC" w:rsidRPr="00FB2A4D">
        <w:rPr>
          <w:lang w:eastAsia="lt-LT"/>
        </w:rPr>
        <w:t>Žin</w:t>
      </w:r>
      <w:proofErr w:type="spellEnd"/>
      <w:r w:rsidR="008476AC" w:rsidRPr="00FB2A4D">
        <w:rPr>
          <w:lang w:eastAsia="lt-LT"/>
        </w:rPr>
        <w:t>.</w:t>
      </w:r>
      <w:r w:rsidR="008476AC">
        <w:rPr>
          <w:lang w:eastAsia="lt-LT"/>
        </w:rPr>
        <w:t>,</w:t>
      </w:r>
      <w:r w:rsidR="008476AC" w:rsidRPr="00FB2A4D">
        <w:rPr>
          <w:lang w:eastAsia="lt-LT"/>
        </w:rPr>
        <w:t xml:space="preserve"> 1991, Nr. 23-593; 2011, Nr. 38-1804) 36</w:t>
      </w:r>
      <w:r w:rsidR="008476AC">
        <w:rPr>
          <w:lang w:eastAsia="lt-LT"/>
        </w:rPr>
        <w:t> </w:t>
      </w:r>
      <w:r w:rsidR="008476AC" w:rsidRPr="00FB2A4D">
        <w:rPr>
          <w:lang w:eastAsia="lt-LT"/>
        </w:rPr>
        <w:t xml:space="preserve">straipsnio 2, 7, 8 ir 9 dalimis, </w:t>
      </w:r>
      <w:r w:rsidR="008476AC" w:rsidRPr="00FB2A4D">
        <w:t>Lietuvos Respublikos transporto lengvatų įstatymo (</w:t>
      </w:r>
      <w:proofErr w:type="spellStart"/>
      <w:r w:rsidR="008476AC" w:rsidRPr="00FB2A4D">
        <w:t>Žin</w:t>
      </w:r>
      <w:proofErr w:type="spellEnd"/>
      <w:r w:rsidR="008476AC" w:rsidRPr="00FB2A4D">
        <w:t>., 2000, Nr. 32-890; 2009, Nr. 54-2139) 6 straipsniu, Lietuvos Respublikos sveikatos apsaugos ministro 2011</w:t>
      </w:r>
      <w:r w:rsidR="008476AC">
        <w:t xml:space="preserve"> </w:t>
      </w:r>
      <w:r w:rsidR="008476AC" w:rsidRPr="00FB2A4D">
        <w:t xml:space="preserve">m. lapkričio 11 d. įsakymu Nr. V-964 „Dėl Maitinimo organizavimo ikimokyklinio ugdymo, bendrojo ugdymo mokyklose ir vaikų socialinės globos įstaigose tvarkos aprašo patvirtinimo“, </w:t>
      </w:r>
      <w:r w:rsidR="008476AC" w:rsidRPr="00FB2A4D">
        <w:rPr>
          <w:lang w:eastAsia="lt-LT"/>
        </w:rPr>
        <w:t xml:space="preserve">Klaipėdos miesto savivaldybės taryba </w:t>
      </w:r>
      <w:r w:rsidR="008476AC" w:rsidRPr="00FB2A4D">
        <w:rPr>
          <w:spacing w:val="60"/>
          <w:lang w:eastAsia="lt-LT"/>
        </w:rPr>
        <w:t>nusprendži</w:t>
      </w:r>
      <w:r w:rsidR="008476AC" w:rsidRPr="00FB2A4D">
        <w:rPr>
          <w:lang w:eastAsia="lt-LT"/>
        </w:rPr>
        <w:t>a</w:t>
      </w:r>
      <w:r w:rsidR="008476AC" w:rsidRPr="00FB2A4D">
        <w:rPr>
          <w:spacing w:val="60"/>
          <w:lang w:eastAsia="lt-LT"/>
        </w:rPr>
        <w:t>:</w:t>
      </w:r>
    </w:p>
    <w:p w:rsidR="008476AC" w:rsidRPr="00FB2A4D" w:rsidRDefault="008476AC" w:rsidP="008476AC">
      <w:pPr>
        <w:ind w:firstLine="709"/>
        <w:jc w:val="both"/>
        <w:rPr>
          <w:lang w:eastAsia="lt-LT"/>
        </w:rPr>
      </w:pPr>
      <w:r w:rsidRPr="00FB2A4D">
        <w:rPr>
          <w:lang w:eastAsia="lt-LT"/>
        </w:rPr>
        <w:t>1. Patvirtinti Mokinių, besimokančių Klaipėdos „</w:t>
      </w:r>
      <w:proofErr w:type="spellStart"/>
      <w:r w:rsidRPr="00FB2A4D">
        <w:rPr>
          <w:lang w:eastAsia="lt-LT"/>
        </w:rPr>
        <w:t>Medeinės</w:t>
      </w:r>
      <w:proofErr w:type="spellEnd"/>
      <w:r w:rsidRPr="00FB2A4D">
        <w:rPr>
          <w:lang w:eastAsia="lt-LT"/>
        </w:rPr>
        <w:t xml:space="preserve">“ mokykloje ir Klaipėdos kurčiųjų ir neprigirdinčiųjų pagrindinėje </w:t>
      </w:r>
      <w:r>
        <w:rPr>
          <w:lang w:eastAsia="lt-LT"/>
        </w:rPr>
        <w:t>mokykloje, vežimo</w:t>
      </w:r>
      <w:r w:rsidRPr="00FB2A4D">
        <w:rPr>
          <w:lang w:eastAsia="lt-LT"/>
        </w:rPr>
        <w:t xml:space="preserve"> ir maitinimo organizavimo tvarkos aprašą (pridedama).</w:t>
      </w:r>
    </w:p>
    <w:p w:rsidR="008476AC" w:rsidRDefault="008476AC" w:rsidP="008476AC">
      <w:pPr>
        <w:ind w:firstLine="709"/>
        <w:jc w:val="both"/>
        <w:rPr>
          <w:color w:val="000000"/>
          <w:lang w:eastAsia="lt-LT"/>
        </w:rPr>
      </w:pPr>
      <w:r w:rsidRPr="00FB2A4D">
        <w:rPr>
          <w:color w:val="000000"/>
          <w:lang w:eastAsia="lt-LT"/>
        </w:rPr>
        <w:t xml:space="preserve">2. Skelbti apie šį sprendimą vietinėje spaudoje ir Klaipėdos miesto savivaldybės interneto tinklalapyje. </w:t>
      </w:r>
    </w:p>
    <w:p w:rsidR="0029702A" w:rsidRPr="00FB2A4D" w:rsidRDefault="0029702A" w:rsidP="008476AC">
      <w:pPr>
        <w:ind w:firstLine="709"/>
        <w:jc w:val="both"/>
        <w:rPr>
          <w:lang w:eastAsia="lt-LT"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9702A"/>
    <w:rsid w:val="00324666"/>
    <w:rsid w:val="004476DD"/>
    <w:rsid w:val="00597EE8"/>
    <w:rsid w:val="005F495C"/>
    <w:rsid w:val="008354D5"/>
    <w:rsid w:val="008476AC"/>
    <w:rsid w:val="00AF7D08"/>
    <w:rsid w:val="00B265E4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2</cp:revision>
  <dcterms:created xsi:type="dcterms:W3CDTF">2013-08-29T11:05:00Z</dcterms:created>
  <dcterms:modified xsi:type="dcterms:W3CDTF">2013-08-29T11:05:00Z</dcterms:modified>
</cp:coreProperties>
</file>