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5491B">
        <w:rPr>
          <w:b/>
          <w:caps/>
        </w:rPr>
        <w:t>klaipėdos vitės pagrindinės mokyklos nuostatų patvirtinimo</w:t>
      </w:r>
    </w:p>
    <w:p w:rsidR="00472748" w:rsidRDefault="0047274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0" w:name="registravimoDataIlga"/>
    </w:p>
    <w:bookmarkEnd w:id="0"/>
    <w:p w:rsidR="00597EE8" w:rsidRPr="003C09F9" w:rsidRDefault="00567F2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rugpjūčio 29 d. </w:t>
      </w:r>
      <w:r w:rsidR="00597EE8" w:rsidRPr="003C09F9">
        <w:t>Nr.</w:t>
      </w:r>
      <w:r w:rsidR="00597EE8">
        <w:t xml:space="preserve"> </w:t>
      </w:r>
      <w:r>
        <w:t>T2-217</w:t>
      </w:r>
      <w:bookmarkStart w:id="1" w:name="_GoBack"/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20249" w:rsidRPr="00D0213F" w:rsidRDefault="00820249" w:rsidP="00820249">
      <w:pPr>
        <w:pStyle w:val="patvirtinta"/>
        <w:tabs>
          <w:tab w:val="left" w:pos="993"/>
        </w:tabs>
        <w:ind w:left="0" w:firstLine="748"/>
        <w:jc w:val="both"/>
        <w:rPr>
          <w:rFonts w:ascii="Times New Roman" w:hAnsi="Times New Roman"/>
          <w:sz w:val="24"/>
          <w:szCs w:val="24"/>
          <w:lang w:val="lt-LT"/>
        </w:rPr>
      </w:pPr>
      <w:r w:rsidRPr="00D0213F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>., 1994, Nr.</w:t>
      </w:r>
      <w:r>
        <w:rPr>
          <w:rFonts w:ascii="Times New Roman" w:hAnsi="Times New Roman"/>
          <w:sz w:val="24"/>
          <w:szCs w:val="24"/>
          <w:lang w:val="lt-LT"/>
        </w:rPr>
        <w:t xml:space="preserve"> 55-1049; 2008, Nr. 113-4290) 16 straipsnio 3 dalies 9 punktu, 18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dalimi</w:t>
      </w:r>
      <w:r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>
        <w:rPr>
          <w:rFonts w:ascii="Times New Roman" w:hAnsi="Times New Roman"/>
          <w:sz w:val="24"/>
          <w:szCs w:val="24"/>
          <w:lang w:val="lt-LT"/>
        </w:rPr>
        <w:t>biudžetinių įstaigų įstatymo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 xml:space="preserve">., </w:t>
      </w:r>
      <w:r>
        <w:rPr>
          <w:rFonts w:ascii="Times New Roman" w:hAnsi="Times New Roman"/>
          <w:sz w:val="24"/>
          <w:szCs w:val="24"/>
          <w:lang w:val="lt-LT"/>
        </w:rPr>
        <w:t>1995</w:t>
      </w:r>
      <w:r w:rsidRPr="00D0213F">
        <w:rPr>
          <w:rFonts w:ascii="Times New Roman" w:hAnsi="Times New Roman"/>
          <w:sz w:val="24"/>
          <w:szCs w:val="24"/>
          <w:lang w:val="lt-LT"/>
        </w:rPr>
        <w:t>, Nr. 10</w:t>
      </w:r>
      <w:r>
        <w:rPr>
          <w:rFonts w:ascii="Times New Roman" w:hAnsi="Times New Roman"/>
          <w:sz w:val="24"/>
          <w:szCs w:val="24"/>
          <w:lang w:val="lt-LT"/>
        </w:rPr>
        <w:t>4-2322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; </w:t>
      </w:r>
      <w:r w:rsidRPr="00593223">
        <w:rPr>
          <w:rFonts w:ascii="Times New Roman" w:hAnsi="Times New Roman"/>
          <w:sz w:val="24"/>
          <w:szCs w:val="24"/>
          <w:lang w:val="lt-LT"/>
        </w:rPr>
        <w:t>201</w:t>
      </w:r>
      <w:r>
        <w:rPr>
          <w:rFonts w:ascii="Times New Roman" w:hAnsi="Times New Roman"/>
          <w:sz w:val="24"/>
          <w:szCs w:val="24"/>
          <w:lang w:val="lt-LT"/>
        </w:rPr>
        <w:t>0</w:t>
      </w:r>
      <w:r w:rsidRPr="00593223">
        <w:rPr>
          <w:rFonts w:ascii="Times New Roman" w:hAnsi="Times New Roman"/>
          <w:sz w:val="24"/>
          <w:szCs w:val="24"/>
          <w:lang w:val="lt-LT"/>
        </w:rPr>
        <w:t xml:space="preserve">, Nr. </w:t>
      </w:r>
      <w:r>
        <w:rPr>
          <w:rFonts w:ascii="Times New Roman" w:hAnsi="Times New Roman"/>
          <w:sz w:val="24"/>
          <w:szCs w:val="24"/>
          <w:lang w:val="lt-LT"/>
        </w:rPr>
        <w:t>15</w:t>
      </w:r>
      <w:r w:rsidRPr="00593223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699)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6 straipsnio 5 dalimi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, Klaipėdos miesto savivaldybės taryba </w:t>
      </w:r>
      <w:r w:rsidRPr="00D0213F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D0213F">
        <w:rPr>
          <w:rFonts w:ascii="Times New Roman" w:hAnsi="Times New Roman"/>
          <w:sz w:val="24"/>
          <w:szCs w:val="24"/>
          <w:lang w:val="lt-LT"/>
        </w:rPr>
        <w:t>a:</w:t>
      </w:r>
    </w:p>
    <w:p w:rsidR="00820249" w:rsidRDefault="00820249" w:rsidP="0082024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Patvirtinti Klaipėdos </w:t>
      </w:r>
      <w:proofErr w:type="spellStart"/>
      <w:r>
        <w:rPr>
          <w:color w:val="000000"/>
          <w:sz w:val="24"/>
          <w:szCs w:val="24"/>
        </w:rPr>
        <w:t>Vitės</w:t>
      </w:r>
      <w:proofErr w:type="spellEnd"/>
      <w:r>
        <w:rPr>
          <w:color w:val="000000"/>
          <w:sz w:val="24"/>
          <w:szCs w:val="24"/>
        </w:rPr>
        <w:t xml:space="preserve"> pagrindinės mokyklos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820249" w:rsidRDefault="00820249" w:rsidP="0082024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Elvyrą </w:t>
      </w:r>
      <w:proofErr w:type="spellStart"/>
      <w:r>
        <w:rPr>
          <w:sz w:val="24"/>
          <w:szCs w:val="24"/>
        </w:rPr>
        <w:t>Stanslovaitienę</w:t>
      </w:r>
      <w:proofErr w:type="spellEnd"/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</w:t>
      </w:r>
      <w:proofErr w:type="spellStart"/>
      <w:r>
        <w:rPr>
          <w:color w:val="000000"/>
          <w:sz w:val="24"/>
          <w:szCs w:val="24"/>
        </w:rPr>
        <w:t>Vitės</w:t>
      </w:r>
      <w:proofErr w:type="spellEnd"/>
      <w:r>
        <w:rPr>
          <w:color w:val="000000"/>
          <w:sz w:val="24"/>
          <w:szCs w:val="24"/>
        </w:rPr>
        <w:t xml:space="preserve"> pagrindinės mokyklos</w:t>
      </w:r>
      <w:r>
        <w:rPr>
          <w:sz w:val="24"/>
          <w:szCs w:val="24"/>
        </w:rPr>
        <w:t xml:space="preserve"> 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820249" w:rsidRPr="00223952" w:rsidRDefault="00820249" w:rsidP="0082024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2012 m. spalio 24 d. įsakymą Nr. AD1-2457 „Dėl </w:t>
      </w:r>
      <w:r>
        <w:rPr>
          <w:sz w:val="24"/>
          <w:szCs w:val="24"/>
        </w:rPr>
        <w:t xml:space="preserve">Klaipėdos </w:t>
      </w:r>
      <w:proofErr w:type="spellStart"/>
      <w:r>
        <w:rPr>
          <w:sz w:val="24"/>
          <w:szCs w:val="24"/>
        </w:rPr>
        <w:t>Vitės</w:t>
      </w:r>
      <w:proofErr w:type="spellEnd"/>
      <w:r>
        <w:rPr>
          <w:sz w:val="24"/>
          <w:szCs w:val="24"/>
        </w:rPr>
        <w:t xml:space="preserve"> pagrindinės mokyklos nuostatų patvirtinimo“.</w:t>
      </w:r>
    </w:p>
    <w:p w:rsidR="00820249" w:rsidRPr="005B1D4A" w:rsidRDefault="00820249" w:rsidP="00820249">
      <w:pPr>
        <w:tabs>
          <w:tab w:val="left" w:pos="993"/>
          <w:tab w:val="left" w:pos="1170"/>
        </w:tabs>
        <w:ind w:firstLine="748"/>
        <w:jc w:val="both"/>
      </w:pPr>
      <w:r>
        <w:t>4</w:t>
      </w:r>
      <w:r w:rsidRPr="005B1D4A">
        <w:t xml:space="preserve">. </w:t>
      </w:r>
      <w:r w:rsidRPr="005B1D4A">
        <w:rPr>
          <w:color w:val="000000"/>
        </w:rPr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24666"/>
    <w:rsid w:val="004476DD"/>
    <w:rsid w:val="00472748"/>
    <w:rsid w:val="00567F25"/>
    <w:rsid w:val="00597EE8"/>
    <w:rsid w:val="005F495C"/>
    <w:rsid w:val="00820249"/>
    <w:rsid w:val="008354D5"/>
    <w:rsid w:val="0085491B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82024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2024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820249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82024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2024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820249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5</cp:revision>
  <dcterms:created xsi:type="dcterms:W3CDTF">2013-08-29T11:17:00Z</dcterms:created>
  <dcterms:modified xsi:type="dcterms:W3CDTF">2013-08-29T11:18:00Z</dcterms:modified>
</cp:coreProperties>
</file>