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B312E" w:rsidRPr="00C546DE" w:rsidRDefault="00CA4D3B" w:rsidP="00AB312E">
      <w:pPr>
        <w:jc w:val="center"/>
      </w:pPr>
      <w:r>
        <w:rPr>
          <w:b/>
          <w:caps/>
        </w:rPr>
        <w:t xml:space="preserve">DĖL </w:t>
      </w:r>
      <w:r w:rsidR="00AB312E">
        <w:rPr>
          <w:b/>
          <w:caps/>
        </w:rPr>
        <w:t>KLAIPĖDOS MIESTO SAVIVALDYBĖS TARYBOS 2012 M. RUGPJŪČIO 30 D. SPRENDIMO NR. T2-222 „</w:t>
      </w:r>
      <w:r w:rsidR="00AB312E" w:rsidRPr="00F33612">
        <w:rPr>
          <w:b/>
          <w:caps/>
        </w:rPr>
        <w:t xml:space="preserve">DĖL </w:t>
      </w:r>
      <w:r w:rsidR="00AB312E" w:rsidRPr="00C546DE">
        <w:rPr>
          <w:b/>
        </w:rPr>
        <w:t xml:space="preserve">KLAIPĖDOS MIESTO SAVIVALDYBĖS </w:t>
      </w:r>
      <w:r w:rsidR="00AB312E">
        <w:rPr>
          <w:b/>
        </w:rPr>
        <w:t>ŠVIETIMO ĮSTAIGŲ</w:t>
      </w:r>
      <w:r w:rsidR="00AB312E" w:rsidRPr="00C546DE">
        <w:rPr>
          <w:b/>
        </w:rPr>
        <w:t xml:space="preserve"> DIDŽIAUSIO LEISTINO PAREIGYBIŲ SKAIČIAUS NUSTATYMO</w:t>
      </w:r>
      <w:r w:rsidR="00AB312E">
        <w:rPr>
          <w:b/>
        </w:rPr>
        <w:t>“ PAKEITIMO</w:t>
      </w:r>
    </w:p>
    <w:p w:rsidR="00CA4D3B" w:rsidRDefault="00CA4D3B" w:rsidP="00CA4D3B">
      <w:pPr>
        <w:jc w:val="center"/>
      </w:pPr>
    </w:p>
    <w:p w:rsidR="00597EE8" w:rsidRPr="003C09F9" w:rsidRDefault="0078533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2013 m. rugpjūčio 29 d. </w:t>
      </w:r>
      <w:r w:rsidR="00597EE8" w:rsidRPr="003C09F9">
        <w:t>Nr.</w:t>
      </w:r>
      <w:r w:rsidR="00597EE8">
        <w:t xml:space="preserve"> </w:t>
      </w:r>
      <w:r w:rsidR="00AB312E">
        <w:t>T2-219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D31D3" w:rsidRPr="001C7BB9" w:rsidRDefault="004D31D3" w:rsidP="004D31D3">
      <w:pPr>
        <w:pStyle w:val="Pagrindinistekstas"/>
        <w:ind w:firstLine="720"/>
        <w:rPr>
          <w:spacing w:val="60"/>
          <w:szCs w:val="24"/>
        </w:rPr>
      </w:pPr>
      <w:r w:rsidRPr="001C7BB9">
        <w:rPr>
          <w:szCs w:val="24"/>
        </w:rPr>
        <w:t>Vadovaudamasi Lietuvos Respublikos v</w:t>
      </w:r>
      <w:r w:rsidRPr="001C7BB9">
        <w:rPr>
          <w:color w:val="000000"/>
          <w:szCs w:val="24"/>
        </w:rPr>
        <w:t>ietos savivaldos įstatymo (</w:t>
      </w:r>
      <w:proofErr w:type="spellStart"/>
      <w:r w:rsidRPr="001C7BB9">
        <w:rPr>
          <w:color w:val="000000"/>
          <w:szCs w:val="24"/>
        </w:rPr>
        <w:t>Žin</w:t>
      </w:r>
      <w:proofErr w:type="spellEnd"/>
      <w:r w:rsidRPr="001C7BB9">
        <w:rPr>
          <w:color w:val="000000"/>
          <w:szCs w:val="24"/>
        </w:rPr>
        <w:t>., 1994, Nr. 55-1049; 2008, Nr. 113-4290; 2011, Nr. 52-2504)</w:t>
      </w:r>
      <w:r w:rsidRPr="001C7BB9">
        <w:rPr>
          <w:szCs w:val="24"/>
        </w:rPr>
        <w:t xml:space="preserve"> 16 straipsnio 3 dalies 9 punktu ir 18 straipsnio 1 dalimi, </w:t>
      </w:r>
      <w:r w:rsidRPr="001C7BB9">
        <w:rPr>
          <w:color w:val="000000"/>
          <w:szCs w:val="24"/>
        </w:rPr>
        <w:t>Lietuvos Respublikos biudžetinių įstaigų įstatymo (</w:t>
      </w:r>
      <w:proofErr w:type="spellStart"/>
      <w:r w:rsidRPr="001C7BB9">
        <w:rPr>
          <w:color w:val="000000"/>
          <w:szCs w:val="24"/>
        </w:rPr>
        <w:t>Žin</w:t>
      </w:r>
      <w:proofErr w:type="spellEnd"/>
      <w:r w:rsidRPr="001C7BB9">
        <w:rPr>
          <w:color w:val="000000"/>
          <w:szCs w:val="24"/>
        </w:rPr>
        <w:t xml:space="preserve">., 1995, Nr. 104-2322; 2010, Nr. 15-699) 4 straipsnio 3 dalies 7 punktu ir Klaipėdos miesto savivaldybės tarybos 2013 m. gegužės 30 d. sprendimu Nr. T2-118 „Dėl Klaipėdos miesto savivaldybės biudžetinių įstaigų buhalterinės apskaitos tvarkymo“,  </w:t>
      </w:r>
      <w:r w:rsidRPr="001C7BB9">
        <w:rPr>
          <w:szCs w:val="24"/>
        </w:rPr>
        <w:t xml:space="preserve">Klaipėdos miesto savivaldybės taryba  </w:t>
      </w:r>
      <w:r w:rsidRPr="001C7BB9">
        <w:rPr>
          <w:spacing w:val="60"/>
          <w:szCs w:val="24"/>
        </w:rPr>
        <w:t>nusprendži</w:t>
      </w:r>
      <w:r w:rsidRPr="001C7BB9">
        <w:rPr>
          <w:szCs w:val="24"/>
        </w:rPr>
        <w:t>a</w:t>
      </w:r>
      <w:r w:rsidRPr="001C7BB9">
        <w:rPr>
          <w:spacing w:val="60"/>
          <w:szCs w:val="24"/>
        </w:rPr>
        <w:t>:</w:t>
      </w:r>
    </w:p>
    <w:p w:rsidR="004D31D3" w:rsidRPr="001C7BB9" w:rsidRDefault="004D31D3" w:rsidP="004D31D3">
      <w:pPr>
        <w:pStyle w:val="Pagrindinistekstas"/>
        <w:ind w:firstLine="720"/>
        <w:rPr>
          <w:szCs w:val="24"/>
        </w:rPr>
      </w:pPr>
      <w:r w:rsidRPr="001C7BB9">
        <w:rPr>
          <w:spacing w:val="60"/>
          <w:szCs w:val="24"/>
        </w:rPr>
        <w:t>1.</w:t>
      </w:r>
      <w:r w:rsidRPr="001C7BB9">
        <w:rPr>
          <w:szCs w:val="24"/>
        </w:rPr>
        <w:t>Pakeisti Klaipėdos miesto savivaldybės tarybos 2012 m. rugpjūčio 30 d. sprendimo Nr. T2-222 „Dėl Klaipėdos miesto savivaldybės švietimo įstaigų didžiausio leistino pareigybių skaičiaus nustatymo“ 1–4 priedus ir išdėstyti juos nauja redakcija (pridedama).</w:t>
      </w:r>
    </w:p>
    <w:p w:rsidR="004D31D3" w:rsidRPr="001C7BB9" w:rsidRDefault="004D31D3" w:rsidP="004D31D3">
      <w:pPr>
        <w:ind w:firstLine="720"/>
        <w:jc w:val="both"/>
        <w:rPr>
          <w:color w:val="000000"/>
        </w:rPr>
      </w:pPr>
      <w:r w:rsidRPr="001C7BB9">
        <w:rPr>
          <w:color w:val="000000"/>
        </w:rPr>
        <w:t>2</w:t>
      </w:r>
      <w:bookmarkStart w:id="0" w:name="_GoBack"/>
      <w:r w:rsidRPr="009637A8">
        <w:rPr>
          <w:color w:val="000000"/>
        </w:rPr>
        <w:t>. Nustat</w:t>
      </w:r>
      <w:r w:rsidR="00EE7450" w:rsidRPr="009637A8">
        <w:rPr>
          <w:color w:val="000000"/>
        </w:rPr>
        <w:t>yti</w:t>
      </w:r>
      <w:bookmarkEnd w:id="0"/>
      <w:r w:rsidRPr="00EF59C5">
        <w:rPr>
          <w:b/>
          <w:color w:val="000000"/>
        </w:rPr>
        <w:t xml:space="preserve">, </w:t>
      </w:r>
      <w:r w:rsidRPr="00EF59C5">
        <w:rPr>
          <w:color w:val="000000"/>
        </w:rPr>
        <w:t xml:space="preserve">kad </w:t>
      </w:r>
      <w:r w:rsidRPr="001C7BB9">
        <w:rPr>
          <w:color w:val="000000"/>
        </w:rPr>
        <w:t>šiuo sprendimu patvirtintų 1–4 priedų:</w:t>
      </w:r>
    </w:p>
    <w:p w:rsidR="004D31D3" w:rsidRPr="001C7BB9" w:rsidRDefault="004D31D3" w:rsidP="004D31D3">
      <w:pPr>
        <w:ind w:firstLine="720"/>
        <w:jc w:val="both"/>
        <w:rPr>
          <w:color w:val="000000"/>
        </w:rPr>
      </w:pPr>
      <w:r w:rsidRPr="001C7BB9">
        <w:rPr>
          <w:color w:val="000000"/>
        </w:rPr>
        <w:t>2.1. 3 skiltis įsigalioja nuo 2013 m. rugsėjo 1 d.;</w:t>
      </w:r>
    </w:p>
    <w:p w:rsidR="004D31D3" w:rsidRPr="001C7BB9" w:rsidRDefault="004D31D3" w:rsidP="004D31D3">
      <w:pPr>
        <w:ind w:firstLine="720"/>
        <w:jc w:val="both"/>
        <w:rPr>
          <w:color w:val="000000"/>
        </w:rPr>
      </w:pPr>
      <w:r w:rsidRPr="001C7BB9">
        <w:rPr>
          <w:color w:val="000000"/>
        </w:rPr>
        <w:t>2.2. 4 skiltis įsigalioja nuo 2014 m. vasario 1 d.</w:t>
      </w:r>
    </w:p>
    <w:p w:rsidR="004D31D3" w:rsidRPr="001C7BB9" w:rsidRDefault="004D31D3" w:rsidP="004D31D3">
      <w:pPr>
        <w:ind w:firstLine="720"/>
        <w:jc w:val="both"/>
        <w:rPr>
          <w:color w:val="000000"/>
        </w:rPr>
      </w:pPr>
      <w:r w:rsidRPr="001C7BB9">
        <w:rPr>
          <w:color w:val="000000"/>
        </w:rPr>
        <w:t>3. Skelbti apie šį sprendimą vietinėje spaudoje ir visą sprendimo tekstą – Klaipėdos miesto savivaldybės interneto tinklalapyje.</w:t>
      </w:r>
    </w:p>
    <w:p w:rsidR="004D31D3" w:rsidRPr="001C7BB9" w:rsidRDefault="004D31D3" w:rsidP="004D31D3">
      <w:pPr>
        <w:pStyle w:val="Pagrindinistekstas"/>
        <w:ind w:firstLine="709"/>
        <w:rPr>
          <w:szCs w:val="24"/>
        </w:rPr>
      </w:pPr>
      <w:r w:rsidRPr="001C7BB9"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24666"/>
    <w:rsid w:val="004476DD"/>
    <w:rsid w:val="004D31D3"/>
    <w:rsid w:val="00597EE8"/>
    <w:rsid w:val="005F495C"/>
    <w:rsid w:val="00785333"/>
    <w:rsid w:val="008354D5"/>
    <w:rsid w:val="009637A8"/>
    <w:rsid w:val="00AB312E"/>
    <w:rsid w:val="00AF7D08"/>
    <w:rsid w:val="00CA4D3B"/>
    <w:rsid w:val="00E33871"/>
    <w:rsid w:val="00E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4D31D3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D31D3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4D31D3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D31D3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Asta Berzinskiene</cp:lastModifiedBy>
  <cp:revision>6</cp:revision>
  <dcterms:created xsi:type="dcterms:W3CDTF">2013-08-29T11:33:00Z</dcterms:created>
  <dcterms:modified xsi:type="dcterms:W3CDTF">2013-08-29T11:34:00Z</dcterms:modified>
</cp:coreProperties>
</file>