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14" w:rsidRDefault="002B3401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1;visibility:visible">
            <v:imagedata r:id="rId7" o:title=""/>
            <w10:wrap type="square" side="left"/>
          </v:shape>
        </w:pict>
      </w:r>
      <w:r w:rsidR="00C93914">
        <w:br w:type="textWrapping" w:clear="all"/>
      </w:r>
    </w:p>
    <w:p w:rsidR="00C93914" w:rsidRPr="00454F4A" w:rsidRDefault="00C93914" w:rsidP="00BD377C">
      <w:pPr>
        <w:jc w:val="center"/>
        <w:rPr>
          <w:b/>
        </w:rPr>
      </w:pPr>
      <w:r>
        <w:rPr>
          <w:sz w:val="24"/>
          <w:szCs w:val="24"/>
        </w:rPr>
        <w:t xml:space="preserve">        </w:t>
      </w:r>
      <w:r w:rsidRPr="00454F4A">
        <w:rPr>
          <w:b/>
          <w:sz w:val="28"/>
          <w:szCs w:val="28"/>
        </w:rPr>
        <w:t>KLAIPĖDOS MIESTO SAVIVALDYBĖS TARYBA</w:t>
      </w:r>
    </w:p>
    <w:p w:rsidR="00C93914" w:rsidRPr="008A5D65" w:rsidRDefault="00C93914" w:rsidP="00BD377C">
      <w:pPr>
        <w:jc w:val="center"/>
        <w:rPr>
          <w:b/>
        </w:rPr>
      </w:pPr>
    </w:p>
    <w:p w:rsidR="00C93914" w:rsidRPr="00BD377C" w:rsidRDefault="00C93914" w:rsidP="00173F75">
      <w:pPr>
        <w:pStyle w:val="Antrat1"/>
        <w:spacing w:before="0" w:beforeAutospacing="0" w:after="0" w:afterAutospacing="0"/>
        <w:jc w:val="center"/>
        <w:rPr>
          <w:caps/>
          <w:color w:val="000000"/>
          <w:sz w:val="24"/>
          <w:szCs w:val="24"/>
          <w:lang w:val="lt-LT"/>
        </w:rPr>
      </w:pPr>
      <w:r w:rsidRPr="00BD377C">
        <w:rPr>
          <w:caps/>
          <w:color w:val="000000"/>
          <w:sz w:val="24"/>
          <w:szCs w:val="24"/>
          <w:lang w:val="lt-LT"/>
        </w:rPr>
        <w:t>SPRENDIMAS</w:t>
      </w:r>
    </w:p>
    <w:p w:rsidR="00C93914" w:rsidRDefault="00C93914" w:rsidP="00173F75">
      <w:pPr>
        <w:jc w:val="center"/>
        <w:rPr>
          <w:b/>
          <w:caps/>
          <w:color w:val="000000"/>
          <w:sz w:val="24"/>
          <w:szCs w:val="24"/>
        </w:rPr>
      </w:pPr>
      <w:r w:rsidRPr="00BD377C">
        <w:rPr>
          <w:b/>
          <w:caps/>
          <w:color w:val="000000"/>
          <w:sz w:val="24"/>
          <w:szCs w:val="24"/>
        </w:rPr>
        <w:t xml:space="preserve">DĖL </w:t>
      </w:r>
      <w:r w:rsidR="00173F75">
        <w:rPr>
          <w:b/>
          <w:caps/>
          <w:sz w:val="24"/>
          <w:szCs w:val="24"/>
        </w:rPr>
        <w:t>Klaipėdos miesto savivaldybės tarybos 2009 m. lapkričio 26 d. sprendimo nr. t2-422 „dėl išorinės reklamos įrengimo klaipėdos mieste taisyklių ir vietinės rinkliavos už leidimo įrengti išorinę reklamą savivaldybės teritorijoje išdavimą nuostAtų patvirtinimo“ 1 punkto pripažinimo netekusiu galios</w:t>
      </w:r>
    </w:p>
    <w:p w:rsidR="00C93914" w:rsidRPr="00BD377C" w:rsidRDefault="00C93914" w:rsidP="00BD377C">
      <w:pPr>
        <w:rPr>
          <w:sz w:val="24"/>
          <w:szCs w:val="24"/>
        </w:rPr>
      </w:pPr>
    </w:p>
    <w:p w:rsidR="00C93914" w:rsidRPr="003C09F9" w:rsidRDefault="0058678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2013 m. rugsėjo 25 d.</w:t>
      </w:r>
      <w:r w:rsidR="00C93914">
        <w:rPr>
          <w:noProof/>
          <w:sz w:val="24"/>
          <w:szCs w:val="24"/>
        </w:rPr>
        <w:t xml:space="preserve"> </w:t>
      </w:r>
      <w:r w:rsidR="00C93914" w:rsidRPr="003C09F9">
        <w:rPr>
          <w:sz w:val="24"/>
          <w:szCs w:val="24"/>
        </w:rPr>
        <w:t>Nr.</w:t>
      </w:r>
      <w:r w:rsidR="00C93914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T2-246</w:t>
      </w:r>
    </w:p>
    <w:p w:rsidR="00C93914" w:rsidRPr="001456CE" w:rsidRDefault="00C9391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C93914" w:rsidRDefault="00C93914" w:rsidP="00AD2EE1">
      <w:pPr>
        <w:pStyle w:val="Pagrindinistekstas"/>
        <w:rPr>
          <w:szCs w:val="24"/>
        </w:rPr>
      </w:pPr>
    </w:p>
    <w:p w:rsidR="00C93914" w:rsidRPr="003C09F9" w:rsidRDefault="00C93914" w:rsidP="00F41647">
      <w:pPr>
        <w:pStyle w:val="Pagrindinistekstas"/>
        <w:rPr>
          <w:szCs w:val="24"/>
        </w:rPr>
      </w:pPr>
    </w:p>
    <w:p w:rsidR="00DC6F76" w:rsidRDefault="00DC6F76" w:rsidP="00DC6F76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(</w:t>
      </w:r>
      <w:proofErr w:type="spellStart"/>
      <w:r>
        <w:rPr>
          <w:sz w:val="24"/>
          <w:szCs w:val="24"/>
        </w:rPr>
        <w:t>Žin</w:t>
      </w:r>
      <w:proofErr w:type="spellEnd"/>
      <w:r>
        <w:rPr>
          <w:sz w:val="24"/>
          <w:szCs w:val="24"/>
        </w:rPr>
        <w:t>., 1994, Nr. 55-1049; 2008, Nr. 113-4290) 18 straipsnio 1 dalimi, Lietuvos Respublikos reklamos įstatymo (</w:t>
      </w:r>
      <w:proofErr w:type="spellStart"/>
      <w:r>
        <w:rPr>
          <w:sz w:val="24"/>
          <w:szCs w:val="24"/>
        </w:rPr>
        <w:t>Žin</w:t>
      </w:r>
      <w:proofErr w:type="spellEnd"/>
      <w:r>
        <w:rPr>
          <w:sz w:val="24"/>
          <w:szCs w:val="24"/>
        </w:rPr>
        <w:t xml:space="preserve">., 2000, Nr. 64-1937, Nr. 2013, Nr. 57-2854) 12 straipsnio 3 dalimi,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DC6F76" w:rsidRDefault="00DC6F76" w:rsidP="00DC6F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Pripažinti netekusiu galios Klaipėdos miesto savivaldybės tarybos 2009 m. lapkričio 26 d. sprendimo Nr. T2-422 „Dėl Išorinės reklamos įrengimo Klaipėdos mieste taisyklių ir Vietinės rinkliavos už leidimo įrengti išorinę reklamą savivaldybės teritorijoje išdavimą nuostatų patvirtinimo“ 1 punktą. </w:t>
      </w:r>
    </w:p>
    <w:p w:rsidR="00DC6F76" w:rsidRDefault="00DC6F76" w:rsidP="00DC6F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C93914" w:rsidRPr="00606132" w:rsidRDefault="00C93914" w:rsidP="00606132">
      <w:pPr>
        <w:ind w:firstLine="720"/>
        <w:jc w:val="both"/>
        <w:rPr>
          <w:sz w:val="24"/>
          <w:szCs w:val="24"/>
        </w:rPr>
      </w:pPr>
    </w:p>
    <w:p w:rsidR="00C93914" w:rsidRPr="003A3546" w:rsidRDefault="00C93914" w:rsidP="003A3546">
      <w:pPr>
        <w:jc w:val="both"/>
        <w:rPr>
          <w:sz w:val="24"/>
          <w:szCs w:val="24"/>
        </w:rPr>
      </w:pPr>
    </w:p>
    <w:p w:rsidR="00C93914" w:rsidRPr="003A3546" w:rsidRDefault="00C93914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93914" w:rsidRPr="003A3546" w:rsidTr="003A3546">
        <w:tc>
          <w:tcPr>
            <w:tcW w:w="4927" w:type="dxa"/>
          </w:tcPr>
          <w:p w:rsidR="00C93914" w:rsidRPr="003A3546" w:rsidRDefault="00C93914" w:rsidP="003A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C93914" w:rsidRPr="003A3546" w:rsidRDefault="00C93914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C93914" w:rsidRPr="003A3546" w:rsidRDefault="00C93914" w:rsidP="003A3546">
      <w:pPr>
        <w:jc w:val="both"/>
        <w:rPr>
          <w:sz w:val="24"/>
          <w:szCs w:val="24"/>
        </w:rPr>
      </w:pPr>
    </w:p>
    <w:p w:rsidR="00C93914" w:rsidRPr="003A3546" w:rsidRDefault="00C93914" w:rsidP="003A3546">
      <w:pPr>
        <w:jc w:val="both"/>
        <w:rPr>
          <w:sz w:val="24"/>
          <w:szCs w:val="24"/>
        </w:rPr>
      </w:pPr>
    </w:p>
    <w:p w:rsidR="00C93914" w:rsidRDefault="00C93914" w:rsidP="003A3546">
      <w:pPr>
        <w:jc w:val="both"/>
        <w:rPr>
          <w:sz w:val="24"/>
          <w:szCs w:val="24"/>
        </w:rPr>
      </w:pPr>
    </w:p>
    <w:p w:rsidR="00C93914" w:rsidRDefault="00C93914" w:rsidP="003A3546">
      <w:pPr>
        <w:jc w:val="both"/>
        <w:rPr>
          <w:sz w:val="24"/>
          <w:szCs w:val="24"/>
        </w:rPr>
      </w:pPr>
    </w:p>
    <w:p w:rsidR="00C93914" w:rsidRDefault="00C93914" w:rsidP="003A3546">
      <w:pPr>
        <w:jc w:val="both"/>
        <w:rPr>
          <w:sz w:val="24"/>
          <w:szCs w:val="24"/>
        </w:rPr>
      </w:pPr>
    </w:p>
    <w:p w:rsidR="00C93914" w:rsidRDefault="00C93914" w:rsidP="003A3546">
      <w:pPr>
        <w:jc w:val="both"/>
        <w:rPr>
          <w:sz w:val="24"/>
          <w:szCs w:val="24"/>
        </w:rPr>
      </w:pPr>
    </w:p>
    <w:p w:rsidR="00C93914" w:rsidRDefault="00C93914" w:rsidP="003A3546">
      <w:pPr>
        <w:jc w:val="both"/>
        <w:rPr>
          <w:sz w:val="24"/>
          <w:szCs w:val="24"/>
        </w:rPr>
      </w:pPr>
    </w:p>
    <w:p w:rsidR="00C93914" w:rsidRDefault="00C93914" w:rsidP="003A3546">
      <w:pPr>
        <w:jc w:val="both"/>
        <w:rPr>
          <w:sz w:val="24"/>
          <w:szCs w:val="24"/>
        </w:rPr>
      </w:pPr>
    </w:p>
    <w:p w:rsidR="00C93914" w:rsidRDefault="00C93914" w:rsidP="003A3546">
      <w:pPr>
        <w:jc w:val="both"/>
        <w:rPr>
          <w:sz w:val="24"/>
          <w:szCs w:val="24"/>
        </w:rPr>
      </w:pPr>
    </w:p>
    <w:p w:rsidR="00C93914" w:rsidRDefault="00C93914" w:rsidP="003A3546">
      <w:pPr>
        <w:jc w:val="both"/>
        <w:rPr>
          <w:sz w:val="24"/>
          <w:szCs w:val="24"/>
        </w:rPr>
      </w:pPr>
    </w:p>
    <w:p w:rsidR="00C93914" w:rsidRDefault="00C93914" w:rsidP="003A3546">
      <w:pPr>
        <w:jc w:val="both"/>
        <w:rPr>
          <w:sz w:val="24"/>
          <w:szCs w:val="24"/>
        </w:rPr>
      </w:pPr>
    </w:p>
    <w:p w:rsidR="00C93914" w:rsidRDefault="00C93914" w:rsidP="003A3546">
      <w:pPr>
        <w:jc w:val="both"/>
        <w:rPr>
          <w:sz w:val="24"/>
          <w:szCs w:val="24"/>
        </w:rPr>
      </w:pPr>
    </w:p>
    <w:p w:rsidR="00C93914" w:rsidRDefault="00C93914" w:rsidP="003A3546">
      <w:pPr>
        <w:jc w:val="both"/>
        <w:rPr>
          <w:sz w:val="24"/>
          <w:szCs w:val="24"/>
        </w:rPr>
      </w:pPr>
    </w:p>
    <w:p w:rsidR="00C93914" w:rsidRDefault="00C93914" w:rsidP="003A3546">
      <w:pPr>
        <w:jc w:val="both"/>
        <w:rPr>
          <w:sz w:val="24"/>
          <w:szCs w:val="24"/>
        </w:rPr>
      </w:pPr>
    </w:p>
    <w:p w:rsidR="00C93914" w:rsidRDefault="00C93914" w:rsidP="003A3546">
      <w:pPr>
        <w:jc w:val="both"/>
        <w:rPr>
          <w:sz w:val="24"/>
          <w:szCs w:val="24"/>
        </w:rPr>
      </w:pPr>
    </w:p>
    <w:p w:rsidR="00C93914" w:rsidRDefault="00C93914" w:rsidP="003A3546">
      <w:pPr>
        <w:jc w:val="both"/>
        <w:rPr>
          <w:sz w:val="24"/>
          <w:szCs w:val="24"/>
        </w:rPr>
      </w:pPr>
    </w:p>
    <w:p w:rsidR="00C93914" w:rsidRDefault="00C93914" w:rsidP="003A3546">
      <w:pPr>
        <w:jc w:val="both"/>
        <w:rPr>
          <w:sz w:val="24"/>
          <w:szCs w:val="24"/>
        </w:rPr>
      </w:pPr>
    </w:p>
    <w:p w:rsidR="00C93914" w:rsidRDefault="00C93914" w:rsidP="003A3546">
      <w:pPr>
        <w:jc w:val="both"/>
        <w:rPr>
          <w:sz w:val="24"/>
          <w:szCs w:val="24"/>
        </w:rPr>
      </w:pPr>
    </w:p>
    <w:p w:rsidR="00C93914" w:rsidRDefault="00C93914" w:rsidP="003A3546">
      <w:pPr>
        <w:jc w:val="both"/>
        <w:rPr>
          <w:sz w:val="24"/>
          <w:szCs w:val="24"/>
        </w:rPr>
      </w:pPr>
    </w:p>
    <w:p w:rsidR="00C93914" w:rsidRDefault="00C93914" w:rsidP="003A3546">
      <w:pPr>
        <w:jc w:val="both"/>
        <w:rPr>
          <w:sz w:val="24"/>
          <w:szCs w:val="24"/>
        </w:rPr>
      </w:pPr>
    </w:p>
    <w:p w:rsidR="00C93914" w:rsidRDefault="00C93914" w:rsidP="003A3546">
      <w:pPr>
        <w:jc w:val="both"/>
        <w:rPr>
          <w:sz w:val="24"/>
          <w:szCs w:val="24"/>
        </w:rPr>
      </w:pPr>
    </w:p>
    <w:p w:rsidR="00C93914" w:rsidRDefault="00C93914" w:rsidP="003A3546">
      <w:pPr>
        <w:jc w:val="both"/>
        <w:rPr>
          <w:sz w:val="24"/>
          <w:szCs w:val="24"/>
        </w:rPr>
      </w:pPr>
    </w:p>
    <w:p w:rsidR="00C93914" w:rsidRDefault="00C93914" w:rsidP="003A3546">
      <w:pPr>
        <w:jc w:val="both"/>
        <w:rPr>
          <w:sz w:val="24"/>
          <w:szCs w:val="24"/>
        </w:rPr>
      </w:pPr>
    </w:p>
    <w:sectPr w:rsidR="00C93914" w:rsidSect="00DC6F76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01" w:rsidRDefault="002B3401" w:rsidP="00F41647">
      <w:r>
        <w:separator/>
      </w:r>
    </w:p>
  </w:endnote>
  <w:endnote w:type="continuationSeparator" w:id="0">
    <w:p w:rsidR="002B3401" w:rsidRDefault="002B340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01" w:rsidRDefault="002B3401" w:rsidP="00F41647">
      <w:r>
        <w:separator/>
      </w:r>
    </w:p>
  </w:footnote>
  <w:footnote w:type="continuationSeparator" w:id="0">
    <w:p w:rsidR="002B3401" w:rsidRDefault="002B3401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71EBB"/>
    <w:rsid w:val="000944BF"/>
    <w:rsid w:val="00095F24"/>
    <w:rsid w:val="000E4702"/>
    <w:rsid w:val="000E6C34"/>
    <w:rsid w:val="001444C8"/>
    <w:rsid w:val="001456CE"/>
    <w:rsid w:val="00163473"/>
    <w:rsid w:val="00173F75"/>
    <w:rsid w:val="001B01B1"/>
    <w:rsid w:val="001D1AE7"/>
    <w:rsid w:val="00211682"/>
    <w:rsid w:val="00225455"/>
    <w:rsid w:val="00237B69"/>
    <w:rsid w:val="00242B88"/>
    <w:rsid w:val="00276B28"/>
    <w:rsid w:val="00291226"/>
    <w:rsid w:val="002B3401"/>
    <w:rsid w:val="002F5E80"/>
    <w:rsid w:val="00324750"/>
    <w:rsid w:val="00347F54"/>
    <w:rsid w:val="00360F02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54F4A"/>
    <w:rsid w:val="00472954"/>
    <w:rsid w:val="00524DA3"/>
    <w:rsid w:val="005724EE"/>
    <w:rsid w:val="00576CF7"/>
    <w:rsid w:val="00586782"/>
    <w:rsid w:val="005A3D21"/>
    <w:rsid w:val="005C29DF"/>
    <w:rsid w:val="005C73A8"/>
    <w:rsid w:val="00606132"/>
    <w:rsid w:val="00660A40"/>
    <w:rsid w:val="00662A85"/>
    <w:rsid w:val="00664949"/>
    <w:rsid w:val="006A09D2"/>
    <w:rsid w:val="006B429F"/>
    <w:rsid w:val="006E106A"/>
    <w:rsid w:val="006F416F"/>
    <w:rsid w:val="006F4715"/>
    <w:rsid w:val="00710820"/>
    <w:rsid w:val="007775F7"/>
    <w:rsid w:val="007E3BDD"/>
    <w:rsid w:val="00801E4F"/>
    <w:rsid w:val="0082159D"/>
    <w:rsid w:val="008623E9"/>
    <w:rsid w:val="00864F6F"/>
    <w:rsid w:val="008A5D65"/>
    <w:rsid w:val="008C6BDA"/>
    <w:rsid w:val="008D3E3C"/>
    <w:rsid w:val="008D69DD"/>
    <w:rsid w:val="008E411C"/>
    <w:rsid w:val="008F665C"/>
    <w:rsid w:val="00932DDD"/>
    <w:rsid w:val="00A3260E"/>
    <w:rsid w:val="00A43CB2"/>
    <w:rsid w:val="00A44DC7"/>
    <w:rsid w:val="00A56070"/>
    <w:rsid w:val="00A632DE"/>
    <w:rsid w:val="00A8670A"/>
    <w:rsid w:val="00A9592B"/>
    <w:rsid w:val="00A95C0B"/>
    <w:rsid w:val="00AA5DFD"/>
    <w:rsid w:val="00AD2EE1"/>
    <w:rsid w:val="00B40258"/>
    <w:rsid w:val="00B7320C"/>
    <w:rsid w:val="00BB07E2"/>
    <w:rsid w:val="00BD377C"/>
    <w:rsid w:val="00C70A51"/>
    <w:rsid w:val="00C73DF4"/>
    <w:rsid w:val="00C93914"/>
    <w:rsid w:val="00CA7B58"/>
    <w:rsid w:val="00CA7CE8"/>
    <w:rsid w:val="00CB3E22"/>
    <w:rsid w:val="00D16BEC"/>
    <w:rsid w:val="00D81831"/>
    <w:rsid w:val="00DC6F76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0A40"/>
  </w:style>
  <w:style w:type="paragraph" w:styleId="Antrat1">
    <w:name w:val="heading 1"/>
    <w:basedOn w:val="prastasis"/>
    <w:link w:val="Antrat1Diagrama"/>
    <w:uiPriority w:val="99"/>
    <w:qFormat/>
    <w:locked/>
    <w:rsid w:val="00BD37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3C40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Rimantas Armonas</cp:lastModifiedBy>
  <cp:revision>6</cp:revision>
  <dcterms:created xsi:type="dcterms:W3CDTF">2013-09-26T05:39:00Z</dcterms:created>
  <dcterms:modified xsi:type="dcterms:W3CDTF">2013-09-26T05:41:00Z</dcterms:modified>
</cp:coreProperties>
</file>