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9CBDB" w14:textId="5F0653F9" w:rsidR="000B4FFE" w:rsidRDefault="000B4FFE" w:rsidP="00BD350B">
      <w:pPr>
        <w:keepNext/>
        <w:jc w:val="center"/>
        <w:outlineLvl w:val="0"/>
        <w:rPr>
          <w:b/>
          <w:sz w:val="28"/>
          <w:szCs w:val="28"/>
        </w:rPr>
      </w:pPr>
      <w:r>
        <w:rPr>
          <w:noProof/>
        </w:rPr>
        <w:drawing>
          <wp:inline distT="0" distB="0" distL="0" distR="0" wp14:anchorId="10D059C4" wp14:editId="241073AB">
            <wp:extent cx="533400" cy="666750"/>
            <wp:effectExtent l="0" t="0" r="0" b="0"/>
            <wp:docPr id="1" name="Paveikslėlis 1" descr="herbasklp_juodas(blankams)"/>
            <wp:cNvGraphicFramePr/>
            <a:graphic xmlns:a="http://schemas.openxmlformats.org/drawingml/2006/main">
              <a:graphicData uri="http://schemas.openxmlformats.org/drawingml/2006/picture">
                <pic:pic xmlns:pic="http://schemas.openxmlformats.org/drawingml/2006/picture">
                  <pic:nvPicPr>
                    <pic:cNvPr id="1" name="Paveikslėlis 1" descr="herbasklp_juodas(blankam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14:paraId="26323B31" w14:textId="77777777" w:rsidR="000B4FFE" w:rsidRDefault="000B4FFE" w:rsidP="00BD350B">
      <w:pPr>
        <w:keepNext/>
        <w:jc w:val="center"/>
        <w:outlineLvl w:val="0"/>
        <w:rPr>
          <w:b/>
          <w:sz w:val="28"/>
          <w:szCs w:val="28"/>
        </w:rPr>
      </w:pPr>
    </w:p>
    <w:p w14:paraId="1E8D487E" w14:textId="77777777" w:rsidR="00BD350B" w:rsidRDefault="00BD350B" w:rsidP="00BD350B">
      <w:pPr>
        <w:keepNext/>
        <w:jc w:val="center"/>
        <w:outlineLvl w:val="0"/>
        <w:rPr>
          <w:b/>
          <w:sz w:val="28"/>
          <w:szCs w:val="28"/>
        </w:rPr>
      </w:pPr>
      <w:r>
        <w:rPr>
          <w:b/>
          <w:sz w:val="28"/>
          <w:szCs w:val="28"/>
        </w:rPr>
        <w:t>KLAIPĖDOS MIESTO SAVIVALDYBĖS TARYBA</w:t>
      </w:r>
    </w:p>
    <w:p w14:paraId="2D22C2A5" w14:textId="77777777" w:rsidR="00BD350B" w:rsidRDefault="00BD350B" w:rsidP="00BD350B">
      <w:pPr>
        <w:keepNext/>
        <w:jc w:val="center"/>
        <w:outlineLvl w:val="1"/>
        <w:rPr>
          <w:sz w:val="24"/>
          <w:szCs w:val="24"/>
        </w:rPr>
      </w:pPr>
    </w:p>
    <w:p w14:paraId="2992089D" w14:textId="77777777" w:rsidR="00BD350B" w:rsidRDefault="00BD350B" w:rsidP="00BD350B">
      <w:pPr>
        <w:keepNext/>
        <w:jc w:val="center"/>
        <w:outlineLvl w:val="1"/>
        <w:rPr>
          <w:b/>
          <w:sz w:val="24"/>
          <w:szCs w:val="24"/>
        </w:rPr>
      </w:pPr>
      <w:r>
        <w:rPr>
          <w:b/>
          <w:sz w:val="24"/>
          <w:szCs w:val="24"/>
        </w:rPr>
        <w:t>SPRENDIMAS</w:t>
      </w:r>
    </w:p>
    <w:p w14:paraId="62612C40" w14:textId="3688D809" w:rsidR="00BD350B" w:rsidRDefault="00BD350B" w:rsidP="00BD350B">
      <w:pPr>
        <w:jc w:val="center"/>
        <w:rPr>
          <w:b/>
        </w:rPr>
      </w:pPr>
      <w:r>
        <w:rPr>
          <w:b/>
          <w:caps/>
          <w:sz w:val="24"/>
          <w:szCs w:val="24"/>
        </w:rPr>
        <w:t xml:space="preserve">DĖL </w:t>
      </w:r>
      <w:r w:rsidR="006A7D69">
        <w:rPr>
          <w:b/>
          <w:sz w:val="24"/>
          <w:szCs w:val="24"/>
        </w:rPr>
        <w:t>ILGALAIKIO MATERIALIOJO IR NEMATERIALIOJO TURTO PERDAVIMO</w:t>
      </w:r>
    </w:p>
    <w:p w14:paraId="44EB7C73" w14:textId="77777777" w:rsidR="00BD350B" w:rsidRDefault="00BD350B" w:rsidP="00BD350B">
      <w:pPr>
        <w:jc w:val="center"/>
        <w:rPr>
          <w:sz w:val="24"/>
          <w:szCs w:val="24"/>
        </w:rPr>
      </w:pPr>
    </w:p>
    <w:p w14:paraId="19122285" w14:textId="32DD8A1F" w:rsidR="00BD350B" w:rsidRDefault="000B4FFE" w:rsidP="00BD350B">
      <w:pPr>
        <w:tabs>
          <w:tab w:val="left" w:pos="5070"/>
          <w:tab w:val="left" w:pos="5366"/>
          <w:tab w:val="left" w:pos="6771"/>
          <w:tab w:val="left" w:pos="7363"/>
        </w:tabs>
        <w:jc w:val="center"/>
        <w:rPr>
          <w:sz w:val="24"/>
          <w:szCs w:val="24"/>
        </w:rPr>
      </w:pPr>
      <w:r>
        <w:rPr>
          <w:sz w:val="24"/>
          <w:szCs w:val="24"/>
        </w:rPr>
        <w:t xml:space="preserve">2013 m. rugsėjo 25 d. </w:t>
      </w:r>
      <w:r w:rsidR="00BD350B">
        <w:rPr>
          <w:sz w:val="24"/>
          <w:szCs w:val="24"/>
        </w:rPr>
        <w:t xml:space="preserve">Nr. </w:t>
      </w:r>
      <w:r>
        <w:rPr>
          <w:sz w:val="24"/>
          <w:szCs w:val="24"/>
        </w:rPr>
        <w:t>T2-254</w:t>
      </w:r>
    </w:p>
    <w:p w14:paraId="67C2FA84" w14:textId="77777777" w:rsidR="00BD350B" w:rsidRDefault="00BD350B" w:rsidP="00BD350B">
      <w:pPr>
        <w:tabs>
          <w:tab w:val="left" w:pos="5070"/>
          <w:tab w:val="left" w:pos="5366"/>
          <w:tab w:val="left" w:pos="6771"/>
          <w:tab w:val="left" w:pos="7363"/>
        </w:tabs>
        <w:jc w:val="center"/>
        <w:rPr>
          <w:sz w:val="24"/>
          <w:szCs w:val="24"/>
        </w:rPr>
      </w:pPr>
      <w:r>
        <w:rPr>
          <w:sz w:val="24"/>
          <w:szCs w:val="24"/>
        </w:rPr>
        <w:t>Klaipėda</w:t>
      </w:r>
    </w:p>
    <w:p w14:paraId="3E118E9E" w14:textId="77777777" w:rsidR="00BD350B" w:rsidRDefault="00BD350B" w:rsidP="00BD350B">
      <w:pPr>
        <w:pStyle w:val="Pagrindinistekstas"/>
        <w:rPr>
          <w:szCs w:val="24"/>
        </w:rPr>
      </w:pPr>
    </w:p>
    <w:p w14:paraId="4299161F" w14:textId="77777777" w:rsidR="00BD350B" w:rsidRDefault="00BD350B" w:rsidP="00BD350B">
      <w:pPr>
        <w:pStyle w:val="Pagrindinistekstas"/>
        <w:rPr>
          <w:szCs w:val="24"/>
        </w:rPr>
      </w:pPr>
    </w:p>
    <w:p w14:paraId="05F26B1F" w14:textId="5FC1651A" w:rsidR="00BD350B" w:rsidRDefault="00BD350B" w:rsidP="00BD350B">
      <w:pPr>
        <w:ind w:firstLine="720"/>
        <w:jc w:val="both"/>
        <w:rPr>
          <w:sz w:val="24"/>
          <w:szCs w:val="24"/>
        </w:rPr>
      </w:pPr>
      <w:r>
        <w:rPr>
          <w:sz w:val="24"/>
          <w:szCs w:val="24"/>
        </w:rPr>
        <w:t xml:space="preserve">Vadovaudamasi Lietuvos Respublikos vietos savivaldos įstatymo </w:t>
      </w:r>
      <w:r w:rsidR="006A7D69" w:rsidRPr="001C0E23">
        <w:rPr>
          <w:sz w:val="24"/>
          <w:szCs w:val="24"/>
        </w:rPr>
        <w:t>(</w:t>
      </w:r>
      <w:r w:rsidR="006A7D69" w:rsidRPr="00912BEF">
        <w:rPr>
          <w:sz w:val="24"/>
          <w:szCs w:val="24"/>
        </w:rPr>
        <w:t>Žin., 1994, Nr. 55-104</w:t>
      </w:r>
      <w:r w:rsidR="004E5499">
        <w:rPr>
          <w:sz w:val="24"/>
          <w:szCs w:val="24"/>
        </w:rPr>
        <w:t>9; 2008, Nr. 113-4290, Nr. 137-5379</w:t>
      </w:r>
      <w:r w:rsidR="00473F97">
        <w:rPr>
          <w:sz w:val="24"/>
          <w:szCs w:val="24"/>
        </w:rPr>
        <w:t>;</w:t>
      </w:r>
      <w:r w:rsidR="006A7D69" w:rsidRPr="00912BEF">
        <w:rPr>
          <w:sz w:val="24"/>
          <w:szCs w:val="24"/>
        </w:rPr>
        <w:t xml:space="preserve"> </w:t>
      </w:r>
      <w:r w:rsidR="006A7D69" w:rsidRPr="00912BEF">
        <w:rPr>
          <w:iCs/>
          <w:sz w:val="24"/>
          <w:szCs w:val="24"/>
        </w:rPr>
        <w:t xml:space="preserve">2009, Nr. 77-3165; 2010, Nr. 25-1177, Nr. 51-2480, </w:t>
      </w:r>
      <w:r w:rsidR="006A7D69">
        <w:rPr>
          <w:iCs/>
          <w:sz w:val="24"/>
          <w:szCs w:val="24"/>
        </w:rPr>
        <w:t>Nr.</w:t>
      </w:r>
      <w:r w:rsidR="00473F97">
        <w:rPr>
          <w:iCs/>
          <w:sz w:val="24"/>
          <w:szCs w:val="24"/>
        </w:rPr>
        <w:t> </w:t>
      </w:r>
      <w:r w:rsidR="006A7D69" w:rsidRPr="00912BEF">
        <w:rPr>
          <w:iCs/>
          <w:sz w:val="24"/>
          <w:szCs w:val="24"/>
        </w:rPr>
        <w:t>86</w:t>
      </w:r>
      <w:r w:rsidR="00473F97">
        <w:rPr>
          <w:iCs/>
          <w:sz w:val="24"/>
          <w:szCs w:val="24"/>
        </w:rPr>
        <w:noBreakHyphen/>
      </w:r>
      <w:r w:rsidR="006A7D69" w:rsidRPr="00912BEF">
        <w:rPr>
          <w:iCs/>
          <w:sz w:val="24"/>
          <w:szCs w:val="24"/>
        </w:rPr>
        <w:t>4525; 2011, Nr. 52</w:t>
      </w:r>
      <w:r w:rsidR="006A7D69" w:rsidRPr="00912BEF">
        <w:rPr>
          <w:iCs/>
          <w:sz w:val="24"/>
          <w:szCs w:val="24"/>
        </w:rPr>
        <w:noBreakHyphen/>
        <w:t>2504</w:t>
      </w:r>
      <w:r w:rsidR="006A7D69">
        <w:rPr>
          <w:iCs/>
          <w:sz w:val="24"/>
          <w:szCs w:val="24"/>
        </w:rPr>
        <w:t>; 2012, Nr. 136-6958</w:t>
      </w:r>
      <w:r w:rsidR="006A7D69" w:rsidRPr="001C0E23">
        <w:rPr>
          <w:sz w:val="24"/>
          <w:szCs w:val="24"/>
        </w:rPr>
        <w:t>) 16 straipsnio 2 dalies 26 punktu</w:t>
      </w:r>
      <w:r>
        <w:rPr>
          <w:sz w:val="24"/>
          <w:szCs w:val="24"/>
        </w:rPr>
        <w:t>, Lietuvos Respublikos valstybės ir savivaldybių turto valdymo, naudojimo ir disponavimo juo įstatymo (Žin., 1998, Nr. 54-1492; 2002, Nr. 60-2412; 2006, Nr. 87-33</w:t>
      </w:r>
      <w:r w:rsidR="004E5499">
        <w:rPr>
          <w:sz w:val="24"/>
          <w:szCs w:val="24"/>
        </w:rPr>
        <w:t>97</w:t>
      </w:r>
      <w:r w:rsidR="003520F2">
        <w:rPr>
          <w:sz w:val="24"/>
          <w:szCs w:val="24"/>
        </w:rPr>
        <w:t>)</w:t>
      </w:r>
      <w:r w:rsidR="00D01281">
        <w:rPr>
          <w:sz w:val="24"/>
          <w:szCs w:val="24"/>
        </w:rPr>
        <w:t xml:space="preserve"> 17 straipsnio 2 dalies 2</w:t>
      </w:r>
      <w:r w:rsidR="00F5645E">
        <w:rPr>
          <w:sz w:val="24"/>
          <w:szCs w:val="24"/>
        </w:rPr>
        <w:t xml:space="preserve"> punktu</w:t>
      </w:r>
      <w:r w:rsidR="003520F2">
        <w:rPr>
          <w:sz w:val="24"/>
          <w:szCs w:val="24"/>
        </w:rPr>
        <w:t xml:space="preserve"> ir</w:t>
      </w:r>
      <w:r w:rsidR="00D01281">
        <w:rPr>
          <w:sz w:val="24"/>
          <w:szCs w:val="24"/>
        </w:rPr>
        <w:t xml:space="preserve"> 4</w:t>
      </w:r>
      <w:r w:rsidR="003520F2">
        <w:rPr>
          <w:sz w:val="24"/>
          <w:szCs w:val="24"/>
        </w:rPr>
        <w:t> </w:t>
      </w:r>
      <w:r w:rsidR="00D01281">
        <w:rPr>
          <w:sz w:val="24"/>
          <w:szCs w:val="24"/>
        </w:rPr>
        <w:t>dalimi</w:t>
      </w:r>
      <w:r w:rsidR="004E5499">
        <w:rPr>
          <w:sz w:val="24"/>
          <w:szCs w:val="24"/>
        </w:rPr>
        <w:t xml:space="preserve"> ir atsižvelgdama į </w:t>
      </w:r>
      <w:r w:rsidR="00017CF5">
        <w:rPr>
          <w:sz w:val="24"/>
          <w:szCs w:val="24"/>
        </w:rPr>
        <w:t>2009 m. gruodžio 16 d. Partnerystės sutarties dėl projekto „Elektroninės demokratijos paslaugų piliečiams sukūrimas ir plėtra Klaipėdos regiono savivaldybių administracijose“ įgyvendinimo Nr. J10-22 5.1 punktą</w:t>
      </w:r>
      <w:r w:rsidR="00473F97">
        <w:rPr>
          <w:sz w:val="24"/>
          <w:szCs w:val="24"/>
        </w:rPr>
        <w:t>,</w:t>
      </w:r>
      <w:r w:rsidR="00017CF5">
        <w:rPr>
          <w:sz w:val="24"/>
          <w:szCs w:val="24"/>
        </w:rPr>
        <w:t xml:space="preserve"> Šilutės rajono savivaldybės tarybos 2013 m. birželio 27 d. sprendimą Nr. T1-808, Neringos savivaldybės tarybos 2013 m. liepos 25 d. sprendimą Nr. T1-147, Skuodo rajono savivaldybės tarybos 2013 m. gegužės 30 d. sprendimą T9-128, Palangos miesto savivaldybės tarybos 2013 m. birželio 27 d. sprendimą Nr. T2-201, Kretingos rajono savivaldybės tarybos 2013 m. birželio 27 d. sprendimą Nr. T2-191</w:t>
      </w:r>
      <w:r w:rsidR="00473F97">
        <w:rPr>
          <w:sz w:val="24"/>
          <w:szCs w:val="24"/>
        </w:rPr>
        <w:t xml:space="preserve"> ir</w:t>
      </w:r>
      <w:r w:rsidR="00017CF5">
        <w:rPr>
          <w:sz w:val="24"/>
          <w:szCs w:val="24"/>
        </w:rPr>
        <w:t xml:space="preserve"> Klaipėdos rajono savivaldybės tarybos 2013 m. gegužės 30 d. sprendimą Nr. T11-327</w:t>
      </w:r>
      <w:r>
        <w:rPr>
          <w:sz w:val="24"/>
          <w:szCs w:val="24"/>
        </w:rPr>
        <w:t xml:space="preserve">, Klaipėdos miesto savivaldybės taryba </w:t>
      </w:r>
      <w:r>
        <w:rPr>
          <w:spacing w:val="60"/>
          <w:sz w:val="24"/>
          <w:szCs w:val="24"/>
        </w:rPr>
        <w:t>nusprendži</w:t>
      </w:r>
      <w:r>
        <w:rPr>
          <w:sz w:val="24"/>
          <w:szCs w:val="24"/>
        </w:rPr>
        <w:t>a:</w:t>
      </w:r>
    </w:p>
    <w:p w14:paraId="40043F28" w14:textId="0D139410" w:rsidR="00BD350B" w:rsidRDefault="004E5499" w:rsidP="00BD350B">
      <w:pPr>
        <w:ind w:firstLine="720"/>
        <w:jc w:val="both"/>
        <w:rPr>
          <w:sz w:val="24"/>
          <w:szCs w:val="24"/>
        </w:rPr>
      </w:pPr>
      <w:r>
        <w:rPr>
          <w:sz w:val="24"/>
          <w:szCs w:val="24"/>
        </w:rPr>
        <w:t>1. Perduoti Klaipėdos regiono</w:t>
      </w:r>
      <w:r w:rsidR="00D01281">
        <w:rPr>
          <w:sz w:val="24"/>
          <w:szCs w:val="24"/>
        </w:rPr>
        <w:t xml:space="preserve"> savivaldybių nuosavybėn projekto „Elektroninės demokratijos paslaugų piliečiams sukūrimas ir plėtra Klaipėdos regiono savivaldybių administracijose“ metu įgytą ir Klaipėdos miesto savivaldybei nuosavybės teise priklausantį ilgalaikį materialųjį ir nematerialųjį turtą, kurio bendra įsigijimo vertė </w:t>
      </w:r>
      <w:r w:rsidR="002B12AC">
        <w:rPr>
          <w:sz w:val="24"/>
          <w:szCs w:val="24"/>
        </w:rPr>
        <w:t>– 802 779,92</w:t>
      </w:r>
      <w:r w:rsidR="00B94F89">
        <w:rPr>
          <w:sz w:val="24"/>
          <w:szCs w:val="24"/>
        </w:rPr>
        <w:t xml:space="preserve"> Lt (priedas).</w:t>
      </w:r>
    </w:p>
    <w:p w14:paraId="2288CC72" w14:textId="78F2B2DC" w:rsidR="00BD350B" w:rsidRDefault="00B94F89" w:rsidP="00BD350B">
      <w:pPr>
        <w:ind w:firstLine="720"/>
        <w:jc w:val="both"/>
        <w:rPr>
          <w:sz w:val="24"/>
          <w:szCs w:val="24"/>
        </w:rPr>
      </w:pPr>
      <w:r>
        <w:rPr>
          <w:sz w:val="24"/>
          <w:szCs w:val="24"/>
        </w:rPr>
        <w:t>2</w:t>
      </w:r>
      <w:r w:rsidR="00BD350B">
        <w:rPr>
          <w:sz w:val="24"/>
          <w:szCs w:val="24"/>
        </w:rPr>
        <w:t>. Įgalioti Klaipėdos miesto savivaldybės administracijos direktorių savivaldybės vardu pasirašyti sprendimo 1 punkte nurodyto t</w:t>
      </w:r>
      <w:r>
        <w:rPr>
          <w:sz w:val="24"/>
          <w:szCs w:val="24"/>
        </w:rPr>
        <w:t>urto priėmimo ir perdavimo aktus</w:t>
      </w:r>
      <w:r w:rsidR="00BD350B">
        <w:rPr>
          <w:sz w:val="24"/>
          <w:szCs w:val="24"/>
        </w:rPr>
        <w:t>.</w:t>
      </w:r>
    </w:p>
    <w:p w14:paraId="7517FE5D" w14:textId="77777777" w:rsidR="00BD350B" w:rsidRDefault="00BD350B" w:rsidP="00BD350B">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14:paraId="34862488" w14:textId="77777777" w:rsidR="00BD350B" w:rsidRDefault="00BD350B" w:rsidP="00BD350B">
      <w:pPr>
        <w:jc w:val="both"/>
        <w:rPr>
          <w:sz w:val="24"/>
          <w:szCs w:val="24"/>
        </w:rPr>
      </w:pPr>
    </w:p>
    <w:p w14:paraId="19343AB8" w14:textId="77777777" w:rsidR="00BD350B" w:rsidRDefault="00BD350B" w:rsidP="00BD350B">
      <w:pPr>
        <w:jc w:val="both"/>
        <w:rPr>
          <w:sz w:val="24"/>
          <w:szCs w:val="24"/>
        </w:rPr>
      </w:pPr>
    </w:p>
    <w:tbl>
      <w:tblPr>
        <w:tblW w:w="0" w:type="auto"/>
        <w:tblLook w:val="04A0" w:firstRow="1" w:lastRow="0" w:firstColumn="1" w:lastColumn="0" w:noHBand="0" w:noVBand="1"/>
      </w:tblPr>
      <w:tblGrid>
        <w:gridCol w:w="7338"/>
        <w:gridCol w:w="2516"/>
      </w:tblGrid>
      <w:tr w:rsidR="00BD350B" w14:paraId="6F5B2845" w14:textId="77777777" w:rsidTr="00BD350B">
        <w:tc>
          <w:tcPr>
            <w:tcW w:w="7338" w:type="dxa"/>
            <w:hideMark/>
          </w:tcPr>
          <w:p w14:paraId="03BD58FF" w14:textId="77777777" w:rsidR="00BD350B" w:rsidRDefault="00BD350B">
            <w:pPr>
              <w:rPr>
                <w:sz w:val="24"/>
                <w:szCs w:val="24"/>
              </w:rPr>
            </w:pPr>
            <w:r>
              <w:rPr>
                <w:sz w:val="24"/>
                <w:szCs w:val="24"/>
              </w:rPr>
              <w:t xml:space="preserve">Savivaldybės meras </w:t>
            </w:r>
          </w:p>
        </w:tc>
        <w:tc>
          <w:tcPr>
            <w:tcW w:w="2516" w:type="dxa"/>
          </w:tcPr>
          <w:p w14:paraId="120BF24D" w14:textId="2B327C0F" w:rsidR="00BD350B" w:rsidRDefault="000B4FFE">
            <w:pPr>
              <w:jc w:val="right"/>
              <w:rPr>
                <w:sz w:val="24"/>
                <w:szCs w:val="24"/>
              </w:rPr>
            </w:pPr>
            <w:r>
              <w:rPr>
                <w:sz w:val="24"/>
                <w:szCs w:val="24"/>
              </w:rPr>
              <w:t>Vytautas Grubliauskas</w:t>
            </w:r>
          </w:p>
        </w:tc>
      </w:tr>
    </w:tbl>
    <w:p w14:paraId="1724D708" w14:textId="77777777" w:rsidR="00BD350B" w:rsidRDefault="00BD350B" w:rsidP="00BD350B">
      <w:pPr>
        <w:jc w:val="both"/>
        <w:rPr>
          <w:sz w:val="24"/>
          <w:szCs w:val="24"/>
        </w:rPr>
      </w:pPr>
    </w:p>
    <w:p w14:paraId="7B59FA09" w14:textId="77777777" w:rsidR="00BD350B" w:rsidRDefault="00BD350B" w:rsidP="00BD350B">
      <w:pPr>
        <w:jc w:val="both"/>
        <w:rPr>
          <w:sz w:val="24"/>
          <w:szCs w:val="24"/>
        </w:rPr>
      </w:pPr>
      <w:bookmarkStart w:id="0" w:name="_GoBack"/>
      <w:bookmarkEnd w:id="0"/>
    </w:p>
    <w:sectPr w:rsidR="00BD350B"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99004" w14:textId="77777777" w:rsidR="00A82840" w:rsidRDefault="00A82840" w:rsidP="00F41647">
      <w:r>
        <w:separator/>
      </w:r>
    </w:p>
  </w:endnote>
  <w:endnote w:type="continuationSeparator" w:id="0">
    <w:p w14:paraId="78C222F5" w14:textId="77777777" w:rsidR="00A82840" w:rsidRDefault="00A8284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DC57E" w14:textId="77777777" w:rsidR="00A82840" w:rsidRDefault="00A82840" w:rsidP="00F41647">
      <w:r>
        <w:separator/>
      </w:r>
    </w:p>
  </w:footnote>
  <w:footnote w:type="continuationSeparator" w:id="0">
    <w:p w14:paraId="5E85809A" w14:textId="77777777" w:rsidR="00A82840" w:rsidRDefault="00A82840"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671"/>
    <w:rsid w:val="00004266"/>
    <w:rsid w:val="00017CF5"/>
    <w:rsid w:val="00024730"/>
    <w:rsid w:val="00034813"/>
    <w:rsid w:val="00051916"/>
    <w:rsid w:val="00071EBB"/>
    <w:rsid w:val="00075D34"/>
    <w:rsid w:val="000944BF"/>
    <w:rsid w:val="000A6E54"/>
    <w:rsid w:val="000A786F"/>
    <w:rsid w:val="000B4FFE"/>
    <w:rsid w:val="000E6C34"/>
    <w:rsid w:val="0013504E"/>
    <w:rsid w:val="001444C8"/>
    <w:rsid w:val="001456CE"/>
    <w:rsid w:val="00163473"/>
    <w:rsid w:val="001B01B1"/>
    <w:rsid w:val="001C1F02"/>
    <w:rsid w:val="001D1AE7"/>
    <w:rsid w:val="001D4A2A"/>
    <w:rsid w:val="0020233B"/>
    <w:rsid w:val="00226A74"/>
    <w:rsid w:val="00237B69"/>
    <w:rsid w:val="00242B88"/>
    <w:rsid w:val="00244FF2"/>
    <w:rsid w:val="0025313F"/>
    <w:rsid w:val="00276B28"/>
    <w:rsid w:val="00291226"/>
    <w:rsid w:val="002B12AC"/>
    <w:rsid w:val="002F5E80"/>
    <w:rsid w:val="00324750"/>
    <w:rsid w:val="003315CF"/>
    <w:rsid w:val="00347F54"/>
    <w:rsid w:val="003520F2"/>
    <w:rsid w:val="00364E5D"/>
    <w:rsid w:val="00384543"/>
    <w:rsid w:val="003A3546"/>
    <w:rsid w:val="003B70A8"/>
    <w:rsid w:val="003C09F9"/>
    <w:rsid w:val="003E5D65"/>
    <w:rsid w:val="003E603A"/>
    <w:rsid w:val="003E72E9"/>
    <w:rsid w:val="003F3B7E"/>
    <w:rsid w:val="00405B54"/>
    <w:rsid w:val="00433CCC"/>
    <w:rsid w:val="00437A81"/>
    <w:rsid w:val="00445CA9"/>
    <w:rsid w:val="004545AD"/>
    <w:rsid w:val="00472954"/>
    <w:rsid w:val="00473F97"/>
    <w:rsid w:val="00486BD1"/>
    <w:rsid w:val="00496D98"/>
    <w:rsid w:val="004A687D"/>
    <w:rsid w:val="004E5499"/>
    <w:rsid w:val="00502D81"/>
    <w:rsid w:val="00504068"/>
    <w:rsid w:val="0051748E"/>
    <w:rsid w:val="00524DA3"/>
    <w:rsid w:val="0054047E"/>
    <w:rsid w:val="00574DE8"/>
    <w:rsid w:val="00576CF7"/>
    <w:rsid w:val="005914D0"/>
    <w:rsid w:val="005A3D21"/>
    <w:rsid w:val="005A78C6"/>
    <w:rsid w:val="005C29DF"/>
    <w:rsid w:val="005C2BB2"/>
    <w:rsid w:val="005C4AB4"/>
    <w:rsid w:val="005C6DA0"/>
    <w:rsid w:val="005C73A8"/>
    <w:rsid w:val="005F0670"/>
    <w:rsid w:val="00606132"/>
    <w:rsid w:val="00643376"/>
    <w:rsid w:val="006522C5"/>
    <w:rsid w:val="0066442B"/>
    <w:rsid w:val="00664949"/>
    <w:rsid w:val="00676A73"/>
    <w:rsid w:val="00694D01"/>
    <w:rsid w:val="00696BA6"/>
    <w:rsid w:val="006A0050"/>
    <w:rsid w:val="006A09D2"/>
    <w:rsid w:val="006A7D69"/>
    <w:rsid w:val="006B18E9"/>
    <w:rsid w:val="006B429F"/>
    <w:rsid w:val="006E106A"/>
    <w:rsid w:val="006E764B"/>
    <w:rsid w:val="006F416F"/>
    <w:rsid w:val="006F4715"/>
    <w:rsid w:val="00710820"/>
    <w:rsid w:val="007775F7"/>
    <w:rsid w:val="007A03F0"/>
    <w:rsid w:val="00801E4F"/>
    <w:rsid w:val="00803CAA"/>
    <w:rsid w:val="00851A10"/>
    <w:rsid w:val="008623E9"/>
    <w:rsid w:val="00864F6F"/>
    <w:rsid w:val="008B5B9A"/>
    <w:rsid w:val="008C6BDA"/>
    <w:rsid w:val="008D3E3C"/>
    <w:rsid w:val="008D69DD"/>
    <w:rsid w:val="008E2884"/>
    <w:rsid w:val="008E411C"/>
    <w:rsid w:val="008F665C"/>
    <w:rsid w:val="008F77DE"/>
    <w:rsid w:val="0090383B"/>
    <w:rsid w:val="00926D0A"/>
    <w:rsid w:val="00932DDD"/>
    <w:rsid w:val="009604F9"/>
    <w:rsid w:val="009A46DC"/>
    <w:rsid w:val="009C37F7"/>
    <w:rsid w:val="00A17EAA"/>
    <w:rsid w:val="00A3260E"/>
    <w:rsid w:val="00A44DC7"/>
    <w:rsid w:val="00A46525"/>
    <w:rsid w:val="00A56070"/>
    <w:rsid w:val="00A728C7"/>
    <w:rsid w:val="00A72A47"/>
    <w:rsid w:val="00A82840"/>
    <w:rsid w:val="00A8670A"/>
    <w:rsid w:val="00A9592B"/>
    <w:rsid w:val="00A95C0B"/>
    <w:rsid w:val="00AA5DFD"/>
    <w:rsid w:val="00AB78AE"/>
    <w:rsid w:val="00AD18E5"/>
    <w:rsid w:val="00AD2EE1"/>
    <w:rsid w:val="00B205D2"/>
    <w:rsid w:val="00B40258"/>
    <w:rsid w:val="00B7320C"/>
    <w:rsid w:val="00B94F89"/>
    <w:rsid w:val="00BB07E2"/>
    <w:rsid w:val="00BD350B"/>
    <w:rsid w:val="00BE48DE"/>
    <w:rsid w:val="00C16E65"/>
    <w:rsid w:val="00C263D2"/>
    <w:rsid w:val="00C67420"/>
    <w:rsid w:val="00C70A51"/>
    <w:rsid w:val="00C72386"/>
    <w:rsid w:val="00C73DF4"/>
    <w:rsid w:val="00CA7B58"/>
    <w:rsid w:val="00CB3E22"/>
    <w:rsid w:val="00CC3D43"/>
    <w:rsid w:val="00CD2844"/>
    <w:rsid w:val="00D01281"/>
    <w:rsid w:val="00D32E86"/>
    <w:rsid w:val="00D51480"/>
    <w:rsid w:val="00D81831"/>
    <w:rsid w:val="00D87F4C"/>
    <w:rsid w:val="00DB1A6E"/>
    <w:rsid w:val="00DE0BFB"/>
    <w:rsid w:val="00E04695"/>
    <w:rsid w:val="00E37B92"/>
    <w:rsid w:val="00E65B25"/>
    <w:rsid w:val="00E96582"/>
    <w:rsid w:val="00EA65AF"/>
    <w:rsid w:val="00EC10BA"/>
    <w:rsid w:val="00EC5237"/>
    <w:rsid w:val="00EC5908"/>
    <w:rsid w:val="00ED1DA5"/>
    <w:rsid w:val="00ED3397"/>
    <w:rsid w:val="00F040DD"/>
    <w:rsid w:val="00F33612"/>
    <w:rsid w:val="00F41647"/>
    <w:rsid w:val="00F5645E"/>
    <w:rsid w:val="00F60107"/>
    <w:rsid w:val="00F63857"/>
    <w:rsid w:val="00F71567"/>
    <w:rsid w:val="00F927CF"/>
    <w:rsid w:val="00FB5A61"/>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character" w:customStyle="1" w:styleId="apple-style-span">
    <w:name w:val="apple-style-span"/>
    <w:basedOn w:val="Numatytasispastraiposriftas"/>
    <w:rsid w:val="00364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character" w:customStyle="1" w:styleId="apple-style-span">
    <w:name w:val="apple-style-span"/>
    <w:basedOn w:val="Numatytasispastraiposriftas"/>
    <w:rsid w:val="0036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81318081">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18952102">
      <w:bodyDiv w:val="1"/>
      <w:marLeft w:val="0"/>
      <w:marRight w:val="0"/>
      <w:marTop w:val="0"/>
      <w:marBottom w:val="0"/>
      <w:divBdr>
        <w:top w:val="none" w:sz="0" w:space="0" w:color="auto"/>
        <w:left w:val="none" w:sz="0" w:space="0" w:color="auto"/>
        <w:bottom w:val="none" w:sz="0" w:space="0" w:color="auto"/>
        <w:right w:val="none" w:sz="0" w:space="0" w:color="auto"/>
      </w:divBdr>
    </w:div>
    <w:div w:id="1641228853">
      <w:bodyDiv w:val="1"/>
      <w:marLeft w:val="0"/>
      <w:marRight w:val="0"/>
      <w:marTop w:val="0"/>
      <w:marBottom w:val="0"/>
      <w:divBdr>
        <w:top w:val="none" w:sz="0" w:space="0" w:color="auto"/>
        <w:left w:val="none" w:sz="0" w:space="0" w:color="auto"/>
        <w:bottom w:val="none" w:sz="0" w:space="0" w:color="auto"/>
        <w:right w:val="none" w:sz="0" w:space="0" w:color="auto"/>
      </w:divBdr>
    </w:div>
    <w:div w:id="18921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766</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Edvardas Simokaitis</cp:lastModifiedBy>
  <cp:revision>2</cp:revision>
  <cp:lastPrinted>2013-07-12T05:52:00Z</cp:lastPrinted>
  <dcterms:created xsi:type="dcterms:W3CDTF">2013-09-25T13:55:00Z</dcterms:created>
  <dcterms:modified xsi:type="dcterms:W3CDTF">2013-09-25T13:55:00Z</dcterms:modified>
</cp:coreProperties>
</file>