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A" w:rsidRDefault="0062076A" w:rsidP="00EE0902">
      <w:pPr>
        <w:jc w:val="center"/>
        <w:rPr>
          <w:b/>
        </w:rPr>
      </w:pPr>
      <w:r>
        <w:rPr>
          <w:b/>
        </w:rPr>
        <w:t>AIŠKINAMASIS RAŠTAS</w:t>
      </w:r>
    </w:p>
    <w:p w:rsidR="0062076A" w:rsidRPr="006D09AF" w:rsidRDefault="0062076A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Pr="001C0E23">
        <w:rPr>
          <w:b/>
        </w:rPr>
        <w:t xml:space="preserve">TURTO PERDAVIMO VALDYTI, NAUDOTI IR DISPONUOTI PATIKĖJIMO TEISE </w:t>
      </w:r>
      <w:r w:rsidRPr="001C0E23">
        <w:rPr>
          <w:b/>
          <w:caps/>
        </w:rPr>
        <w:t>KLAIPĖDOS MIESTO SAVIVALDYBĖS ADMINISTRACIJAI</w:t>
      </w:r>
      <w:r>
        <w:rPr>
          <w:b/>
          <w:caps/>
        </w:rPr>
        <w:t xml:space="preserve"> ir </w:t>
      </w:r>
      <w:r>
        <w:rPr>
          <w:b/>
        </w:rPr>
        <w:t>KAI KURIŲ KLAIPĖDOS MIESTO SAVIVALDYBĖS TARYBOS SPRENDIMŲ PAKEITIMO“ PROJEKTO</w:t>
      </w:r>
    </w:p>
    <w:p w:rsidR="0062076A" w:rsidRDefault="0062076A" w:rsidP="00EE0902">
      <w:pPr>
        <w:jc w:val="both"/>
        <w:rPr>
          <w:b/>
        </w:rPr>
      </w:pPr>
    </w:p>
    <w:p w:rsidR="0062076A" w:rsidRPr="001E1CC9" w:rsidRDefault="0062076A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2076A" w:rsidRDefault="0062076A" w:rsidP="00EE0902">
      <w:pPr>
        <w:ind w:firstLine="720"/>
        <w:jc w:val="both"/>
      </w:pPr>
      <w:r>
        <w:t xml:space="preserve">Šiuo tarybos sprendimo projektu siekiama perduoti Klaipėdos miesto savivaldybės administracijai valdyti patikėjimo teise savivaldybei priklausantį nekilnojamąjį turtą, esantį Gintaro g. 1 ir Taikos pr. 119-1, Klaipėdoje (1 priedas), papildyti ir pakeisti Klaipėdos miesto savivaldybės panaudai perduodamo turto sąrašą, patvirtintą </w:t>
      </w:r>
      <w:r w:rsidRPr="00284D3A">
        <w:t xml:space="preserve">Klaipėdos miesto savivaldybės tarybos 2012 m. </w:t>
      </w:r>
      <w:r>
        <w:t>kov</w:t>
      </w:r>
      <w:r w:rsidRPr="00284D3A">
        <w:t>o 2</w:t>
      </w:r>
      <w:r>
        <w:t>9</w:t>
      </w:r>
      <w:r w:rsidRPr="00284D3A">
        <w:t xml:space="preserve"> d. sprendimu </w:t>
      </w:r>
      <w:bookmarkStart w:id="0" w:name="n_5"/>
      <w:r w:rsidRPr="00F241F1">
        <w:t>Nr. T2-91</w:t>
      </w:r>
      <w:bookmarkEnd w:id="0"/>
      <w:r>
        <w:t xml:space="preserve"> (2 priedas) bei pakeisti Klaipėdos miesto savivaldybės tarybos 2012 m. balandžio 26 d. sprendimo Nr. T2-132 1 priedo 4 punktą.</w:t>
      </w:r>
    </w:p>
    <w:p w:rsidR="0062076A" w:rsidRPr="001E1CC9" w:rsidRDefault="0062076A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62076A" w:rsidRDefault="0062076A" w:rsidP="00EE0902">
      <w:pPr>
        <w:ind w:firstLine="720"/>
        <w:jc w:val="both"/>
      </w:pPr>
      <w:r>
        <w:t xml:space="preserve">Klaipėdos miesto savivaldybei nuosavybės teise priklauso nekilnojamasis turtas Gintaro g. 1 ir Taikos pr. 119-1, Klaipėdoje. </w:t>
      </w:r>
    </w:p>
    <w:p w:rsidR="0062076A" w:rsidRDefault="0062076A" w:rsidP="00EE0902">
      <w:pPr>
        <w:ind w:firstLine="720"/>
        <w:jc w:val="both"/>
      </w:pPr>
      <w:r>
        <w:t>Pastatai Gintaro g. 1, Klaipėdoje, šiuo metu yra nenaudojami. Perdavus nurodytus pastatus Klaipėdos miesto savivaldybės administracijai ir įtraukus juos į Klaipėdos miesto savivaldybės panaudai perduodamo turto sąrašą bus galima atlikti veiksmus, susijusius su nurodytų pastatų valdymu, naudojimu ir disponavimu jais.</w:t>
      </w:r>
    </w:p>
    <w:p w:rsidR="0062076A" w:rsidRDefault="0062076A" w:rsidP="00EE0902">
      <w:pPr>
        <w:ind w:firstLine="720"/>
        <w:jc w:val="both"/>
      </w:pPr>
      <w:r>
        <w:t>Negyvenamąsias patalpas Taikos pr. 119-1, Klaipėdoje, šiuo metu patikėjimo teise valdo biudžetinė įstaiga Klaipėdos priklausomybės ligų centras. Įstaiga kreipėsi į savivaldybę, nurodydama, kad vykdant Klaipėdos miesto savivaldybės biudžeto lėšų naudojimo optimizavimo priemonių 2012-2015 m. planą, nurodytos patalpos įstaigos veiklai nereikalingos. Atsižvelgiant į tai, tikslinga šias patalpas perduoti patikėjimo teise savivaldybės administracijai ir įtraukti jas</w:t>
      </w:r>
      <w:bookmarkStart w:id="1" w:name="_GoBack"/>
      <w:bookmarkEnd w:id="1"/>
      <w:r>
        <w:t xml:space="preserve"> į Klaipėdos miesto savivaldybės panaudai perduodamo turto sąrašą.</w:t>
      </w:r>
    </w:p>
    <w:p w:rsidR="0062076A" w:rsidRDefault="0062076A" w:rsidP="00EE0902">
      <w:pPr>
        <w:ind w:firstLine="720"/>
        <w:jc w:val="both"/>
      </w:pPr>
      <w:r>
        <w:t>Taip pat pasikeitus nekilnojamojo turo duomenims būtina patikslinti Klaipėdos miesto savivaldybės panaudai perduodamo turto sąrašo 71 punktą.</w:t>
      </w:r>
    </w:p>
    <w:p w:rsidR="0062076A" w:rsidRPr="001E1CC9" w:rsidRDefault="0062076A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076A" w:rsidRDefault="0062076A" w:rsidP="00EE0902">
      <w:pPr>
        <w:ind w:firstLine="720"/>
        <w:jc w:val="both"/>
      </w:pPr>
      <w:r>
        <w:t xml:space="preserve">Įgyvendinti </w:t>
      </w:r>
      <w:r w:rsidRPr="009462B2">
        <w:t>Klaipėdos miesto savivaldybės turto perdavimo panaudos pagrindais laikinai neatlygintinai valdyti ir naudotis tvarko</w:t>
      </w:r>
      <w:r>
        <w:t>s aprašo reikalavimai.</w:t>
      </w:r>
    </w:p>
    <w:p w:rsidR="0062076A" w:rsidRPr="001E1CC9" w:rsidRDefault="0062076A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62076A" w:rsidRDefault="0062076A" w:rsidP="00EE0902">
      <w:pPr>
        <w:ind w:firstLine="720"/>
        <w:jc w:val="both"/>
      </w:pPr>
      <w:r>
        <w:t>Negauta.</w:t>
      </w:r>
    </w:p>
    <w:p w:rsidR="0062076A" w:rsidRPr="001E1CC9" w:rsidRDefault="0062076A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62076A" w:rsidRDefault="0062076A" w:rsidP="00EE0902">
      <w:pPr>
        <w:ind w:firstLine="720"/>
        <w:jc w:val="both"/>
      </w:pPr>
      <w:r>
        <w:t>Šio sprendimo įgyvendinimui papildomų lėšų nenumatoma.</w:t>
      </w:r>
    </w:p>
    <w:p w:rsidR="0062076A" w:rsidRPr="001E1CC9" w:rsidRDefault="0062076A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62076A" w:rsidRDefault="0062076A" w:rsidP="00EE0902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62076A" w:rsidRPr="00175E51" w:rsidRDefault="0062076A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62076A" w:rsidRDefault="0062076A" w:rsidP="00EE0902">
      <w:pPr>
        <w:jc w:val="both"/>
      </w:pPr>
    </w:p>
    <w:p w:rsidR="0062076A" w:rsidRDefault="0062076A" w:rsidP="00E328D5">
      <w:pPr>
        <w:jc w:val="both"/>
      </w:pPr>
      <w:r>
        <w:t>Turto skyriaus vedėja</w:t>
      </w:r>
      <w:r>
        <w:tab/>
      </w:r>
      <w:r>
        <w:tab/>
      </w:r>
      <w:r>
        <w:tab/>
      </w:r>
      <w:r>
        <w:tab/>
        <w:t xml:space="preserve">                  Genovaitė Paulikienė</w:t>
      </w:r>
    </w:p>
    <w:sectPr w:rsidR="0062076A" w:rsidSect="00AF1286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6A" w:rsidRDefault="0062076A" w:rsidP="00AF1286">
      <w:r>
        <w:separator/>
      </w:r>
    </w:p>
  </w:endnote>
  <w:endnote w:type="continuationSeparator" w:id="0">
    <w:p w:rsidR="0062076A" w:rsidRDefault="0062076A" w:rsidP="00AF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6A" w:rsidRDefault="0062076A" w:rsidP="00AF1286">
      <w:r>
        <w:separator/>
      </w:r>
    </w:p>
  </w:footnote>
  <w:footnote w:type="continuationSeparator" w:id="0">
    <w:p w:rsidR="0062076A" w:rsidRDefault="0062076A" w:rsidP="00AF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6A" w:rsidRDefault="0062076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2076A" w:rsidRDefault="006207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02"/>
    <w:rsid w:val="000329A2"/>
    <w:rsid w:val="000A2BF5"/>
    <w:rsid w:val="000D2C79"/>
    <w:rsid w:val="000E5660"/>
    <w:rsid w:val="00154197"/>
    <w:rsid w:val="00175E51"/>
    <w:rsid w:val="001C0E23"/>
    <w:rsid w:val="001E1CC9"/>
    <w:rsid w:val="001F1FFA"/>
    <w:rsid w:val="00272A6F"/>
    <w:rsid w:val="00284D3A"/>
    <w:rsid w:val="002D00AF"/>
    <w:rsid w:val="002F5561"/>
    <w:rsid w:val="003E7542"/>
    <w:rsid w:val="004F3A85"/>
    <w:rsid w:val="00566A70"/>
    <w:rsid w:val="005823CD"/>
    <w:rsid w:val="005B740F"/>
    <w:rsid w:val="0061595B"/>
    <w:rsid w:val="0062076A"/>
    <w:rsid w:val="00695DE0"/>
    <w:rsid w:val="006C0598"/>
    <w:rsid w:val="006D09AF"/>
    <w:rsid w:val="006F6F55"/>
    <w:rsid w:val="00720C74"/>
    <w:rsid w:val="007231DD"/>
    <w:rsid w:val="007B285D"/>
    <w:rsid w:val="007C4264"/>
    <w:rsid w:val="007D1D66"/>
    <w:rsid w:val="008613CF"/>
    <w:rsid w:val="008A59C6"/>
    <w:rsid w:val="008E23D3"/>
    <w:rsid w:val="00905D65"/>
    <w:rsid w:val="009351B7"/>
    <w:rsid w:val="009462B2"/>
    <w:rsid w:val="00AA2B43"/>
    <w:rsid w:val="00AD688D"/>
    <w:rsid w:val="00AF1286"/>
    <w:rsid w:val="00C6532A"/>
    <w:rsid w:val="00D259CD"/>
    <w:rsid w:val="00D33361"/>
    <w:rsid w:val="00D61B52"/>
    <w:rsid w:val="00DD5357"/>
    <w:rsid w:val="00E328D5"/>
    <w:rsid w:val="00E7228A"/>
    <w:rsid w:val="00EE0902"/>
    <w:rsid w:val="00F241F1"/>
    <w:rsid w:val="00F27C51"/>
    <w:rsid w:val="00F60863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1286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128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F128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1286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AF128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286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1727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2013-10-09T11:16:00Z</dcterms:created>
  <dcterms:modified xsi:type="dcterms:W3CDTF">2013-10-09T11:16:00Z</dcterms:modified>
</cp:coreProperties>
</file>