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69" w:rsidRDefault="006D5D69" w:rsidP="00EE0902">
      <w:pPr>
        <w:jc w:val="center"/>
        <w:rPr>
          <w:b/>
        </w:rPr>
      </w:pPr>
      <w:r>
        <w:rPr>
          <w:b/>
        </w:rPr>
        <w:t>AIŠKINAMASIS RAŠTAS</w:t>
      </w:r>
    </w:p>
    <w:p w:rsidR="006D5D69" w:rsidRPr="006D09AF" w:rsidRDefault="006D5D69" w:rsidP="00EE0902">
      <w:pPr>
        <w:jc w:val="center"/>
        <w:rPr>
          <w:b/>
        </w:rPr>
      </w:pPr>
      <w:r>
        <w:rPr>
          <w:b/>
        </w:rPr>
        <w:t xml:space="preserve">PRIE SAVIVALDYBĖS TARYBOS SPRENDIMO „DĖL </w:t>
      </w:r>
      <w:bookmarkStart w:id="0" w:name="_GoBack"/>
      <w:bookmarkEnd w:id="0"/>
      <w:r>
        <w:rPr>
          <w:b/>
        </w:rPr>
        <w:t>TURTO</w:t>
      </w:r>
      <w:r w:rsidRPr="00196EA7">
        <w:rPr>
          <w:b/>
        </w:rPr>
        <w:t xml:space="preserve"> PERDAVIMO VALDYTI, NAUDOTI IR DISPONUOTI PATIKĖJIMO TEISE</w:t>
      </w:r>
      <w:r>
        <w:rPr>
          <w:b/>
        </w:rPr>
        <w:t>“ PROJEKTO</w:t>
      </w:r>
    </w:p>
    <w:p w:rsidR="006D5D69" w:rsidRDefault="006D5D69" w:rsidP="00EE0902">
      <w:pPr>
        <w:jc w:val="both"/>
        <w:rPr>
          <w:b/>
        </w:rPr>
      </w:pPr>
    </w:p>
    <w:p w:rsidR="006D5D69" w:rsidRPr="001E1CC9" w:rsidRDefault="006D5D69" w:rsidP="00EE0902">
      <w:pPr>
        <w:ind w:firstLine="720"/>
        <w:jc w:val="both"/>
        <w:rPr>
          <w:b/>
        </w:rPr>
      </w:pPr>
      <w:r>
        <w:rPr>
          <w:b/>
        </w:rPr>
        <w:t>1. Sprendimo projekto esmė, tikslai ir uždaviniai.</w:t>
      </w:r>
    </w:p>
    <w:p w:rsidR="006D5D69" w:rsidRDefault="006D5D69" w:rsidP="00EE0902">
      <w:pPr>
        <w:ind w:firstLine="720"/>
        <w:jc w:val="both"/>
      </w:pPr>
      <w:r>
        <w:t>Šiuo tarybos sprendimo projektu siekiama perduoti biudžetinei įstaigai Klaipėdos miesto šeimos ir vaiko gerovės centrui valdyti, naudoti ir disponuoti patikėjimo teise Klaipėdos miesto savivaldybei nuosavybės teise priklausantį turtą, esantį Taikos pr. 76A, Klaipėdoje.</w:t>
      </w:r>
    </w:p>
    <w:p w:rsidR="006D5D69" w:rsidRPr="001E1CC9" w:rsidRDefault="006D5D69" w:rsidP="00EE0902">
      <w:pPr>
        <w:ind w:firstLine="720"/>
        <w:jc w:val="both"/>
        <w:rPr>
          <w:b/>
        </w:rPr>
      </w:pPr>
      <w:r>
        <w:rPr>
          <w:b/>
        </w:rPr>
        <w:t>2. Projekto rengimo priežastys ir kuo remiantis parengtas sprendimo projektas.</w:t>
      </w:r>
    </w:p>
    <w:p w:rsidR="006D5D69" w:rsidRDefault="006D5D69" w:rsidP="00EE0902">
      <w:pPr>
        <w:ind w:firstLine="720"/>
        <w:jc w:val="both"/>
      </w:pPr>
      <w:r>
        <w:t>Klaipėdos miesto savivaldybės administracija, įgyvendindama projektą, pastatė ir įrengė moterų krizių centrą Taikos pr. 76A, Klaipėdoje.</w:t>
      </w:r>
    </w:p>
    <w:p w:rsidR="006D5D69" w:rsidRDefault="006D5D69" w:rsidP="00EE0902">
      <w:pPr>
        <w:ind w:firstLine="720"/>
        <w:jc w:val="both"/>
      </w:pPr>
      <w:r>
        <w:t>Paslaugas šiame centre teiks Klaipėdos miesto savivaldybės biudžetinė įstaiga Klaipėdos miesto šeimos ir vaiko gerovės centras.</w:t>
      </w:r>
    </w:p>
    <w:p w:rsidR="006D5D69" w:rsidRDefault="006D5D69" w:rsidP="00EE0902">
      <w:pPr>
        <w:ind w:firstLine="720"/>
        <w:jc w:val="both"/>
      </w:pPr>
      <w:r>
        <w:t>Atsižvelgiant į nurodytas aplinkybes, būtina nekilnojamąjį turtą ir jame esantį ilgalaikį ir trumpalaikį materialųjį turtą perduoti biudžetinei įstaigai Klaipėdos miesto šeimos ir vaiko gerovės centrui valdyti patikėjimo teise.</w:t>
      </w:r>
    </w:p>
    <w:p w:rsidR="006D5D69" w:rsidRPr="001E1CC9" w:rsidRDefault="006D5D69" w:rsidP="00EE0902">
      <w:pPr>
        <w:ind w:firstLine="720"/>
        <w:jc w:val="both"/>
        <w:rPr>
          <w:b/>
        </w:rPr>
      </w:pPr>
      <w:r>
        <w:rPr>
          <w:b/>
        </w:rPr>
        <w:t>3. Kokių rezultatų laukiama.</w:t>
      </w:r>
    </w:p>
    <w:p w:rsidR="006D5D69" w:rsidRDefault="006D5D69" w:rsidP="00EE0902">
      <w:pPr>
        <w:ind w:firstLine="720"/>
        <w:jc w:val="both"/>
      </w:pPr>
      <w:r>
        <w:t>Perdavus nurodytą turtą biudžetinei įstaigai Klaipėdos miesto šeimos ir vaiko gerovės centrui užtikrinamas tinkamas savivaldybės turto valdymas ir naudojimas bei tinkama įstaigos veikla ir funkcijų vykdymas.</w:t>
      </w:r>
    </w:p>
    <w:p w:rsidR="006D5D69" w:rsidRPr="001E1CC9" w:rsidRDefault="006D5D69" w:rsidP="00EE0902">
      <w:pPr>
        <w:ind w:firstLine="720"/>
        <w:jc w:val="both"/>
        <w:rPr>
          <w:b/>
        </w:rPr>
      </w:pPr>
      <w:r>
        <w:rPr>
          <w:b/>
        </w:rPr>
        <w:t>4. Sprendimo  projekto rengimo metu gauti specialistų vertinimai.</w:t>
      </w:r>
    </w:p>
    <w:p w:rsidR="006D5D69" w:rsidRDefault="006D5D69" w:rsidP="00EE0902">
      <w:pPr>
        <w:ind w:firstLine="720"/>
        <w:jc w:val="both"/>
      </w:pPr>
      <w:r>
        <w:t>Negauta.</w:t>
      </w:r>
    </w:p>
    <w:p w:rsidR="006D5D69" w:rsidRPr="001E1CC9" w:rsidRDefault="006D5D69" w:rsidP="00EE0902">
      <w:pPr>
        <w:ind w:firstLine="720"/>
        <w:jc w:val="both"/>
        <w:rPr>
          <w:b/>
        </w:rPr>
      </w:pPr>
      <w:r>
        <w:rPr>
          <w:b/>
        </w:rPr>
        <w:t>5. Lėšų poreikis sprendimo įgyvendinimui.</w:t>
      </w:r>
    </w:p>
    <w:p w:rsidR="006D5D69" w:rsidRDefault="006D5D69" w:rsidP="00EE0902">
      <w:pPr>
        <w:ind w:firstLine="720"/>
        <w:jc w:val="both"/>
      </w:pPr>
      <w:r>
        <w:t>Šio sprendimo įgyvendinimui papildomų lėšų nenumatoma.</w:t>
      </w:r>
    </w:p>
    <w:p w:rsidR="006D5D69" w:rsidRPr="001E1CC9" w:rsidRDefault="006D5D69" w:rsidP="00EE0902">
      <w:pPr>
        <w:ind w:firstLine="720"/>
        <w:jc w:val="both"/>
        <w:rPr>
          <w:b/>
        </w:rPr>
      </w:pPr>
      <w:r>
        <w:rPr>
          <w:b/>
        </w:rPr>
        <w:t>6. Galimos teigiamos ar neigiamos sprendimo priėmimo pasekmės.</w:t>
      </w:r>
    </w:p>
    <w:p w:rsidR="006D5D69" w:rsidRDefault="006D5D69" w:rsidP="00EE0902">
      <w:pPr>
        <w:ind w:firstLine="720"/>
        <w:jc w:val="both"/>
      </w:pPr>
      <w:r>
        <w:t>Įgyvendinant šį sprendimą neigiamų pasekmių nenumatoma, teigiamos pasekmės –  užtikrinama tinkama savivaldybės biudžetinės įstaigos veikla ir savivaldybės turto valdymas ir naudojimas.</w:t>
      </w:r>
    </w:p>
    <w:p w:rsidR="006D5D69" w:rsidRPr="00175E51" w:rsidRDefault="006D5D69" w:rsidP="00EE0902">
      <w:pPr>
        <w:spacing w:line="360" w:lineRule="auto"/>
        <w:ind w:firstLine="720"/>
        <w:jc w:val="both"/>
      </w:pPr>
      <w:r w:rsidRPr="00175E51">
        <w:t>Teikiame svarstyti šį sprendimo projektą.</w:t>
      </w:r>
    </w:p>
    <w:p w:rsidR="006D5D69" w:rsidRDefault="006D5D69" w:rsidP="00EE0902">
      <w:pPr>
        <w:jc w:val="both"/>
      </w:pPr>
    </w:p>
    <w:p w:rsidR="006D5D69" w:rsidRDefault="006D5D69" w:rsidP="00632BE8">
      <w:pPr>
        <w:jc w:val="both"/>
      </w:pPr>
      <w:r>
        <w:t>Turto skyriaus vedėja</w:t>
      </w:r>
      <w:r>
        <w:tab/>
      </w:r>
      <w:r>
        <w:tab/>
      </w:r>
      <w:r>
        <w:tab/>
      </w:r>
      <w:r>
        <w:tab/>
        <w:t xml:space="preserve">                  Genovaitė Paulikienė</w:t>
      </w:r>
    </w:p>
    <w:p w:rsidR="006D5D69" w:rsidRDefault="006D5D69"/>
    <w:sectPr w:rsidR="006D5D69" w:rsidSect="00EE090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902"/>
    <w:rsid w:val="000329A2"/>
    <w:rsid w:val="000A2BF5"/>
    <w:rsid w:val="000D2C79"/>
    <w:rsid w:val="000E5660"/>
    <w:rsid w:val="00175E51"/>
    <w:rsid w:val="00196EA7"/>
    <w:rsid w:val="001E1CC9"/>
    <w:rsid w:val="001F1FFA"/>
    <w:rsid w:val="002D00AF"/>
    <w:rsid w:val="002F5561"/>
    <w:rsid w:val="00386B9C"/>
    <w:rsid w:val="003E7542"/>
    <w:rsid w:val="00413352"/>
    <w:rsid w:val="005B740F"/>
    <w:rsid w:val="0061595B"/>
    <w:rsid w:val="00632BE8"/>
    <w:rsid w:val="00695DE0"/>
    <w:rsid w:val="006C0598"/>
    <w:rsid w:val="006D09AF"/>
    <w:rsid w:val="006D5D69"/>
    <w:rsid w:val="007C4264"/>
    <w:rsid w:val="007D1D66"/>
    <w:rsid w:val="008740AC"/>
    <w:rsid w:val="008A5894"/>
    <w:rsid w:val="008A59C6"/>
    <w:rsid w:val="008C14FB"/>
    <w:rsid w:val="009351B7"/>
    <w:rsid w:val="00973EDF"/>
    <w:rsid w:val="00AA2B43"/>
    <w:rsid w:val="00AD688D"/>
    <w:rsid w:val="00AE0351"/>
    <w:rsid w:val="00BF50F9"/>
    <w:rsid w:val="00C6532A"/>
    <w:rsid w:val="00D259CD"/>
    <w:rsid w:val="00D33361"/>
    <w:rsid w:val="00D61B52"/>
    <w:rsid w:val="00DD5357"/>
    <w:rsid w:val="00E4677B"/>
    <w:rsid w:val="00E7228A"/>
    <w:rsid w:val="00EE0902"/>
    <w:rsid w:val="00F4312E"/>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1142</Words>
  <Characters>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2013-10-09T11:22:00Z</dcterms:created>
  <dcterms:modified xsi:type="dcterms:W3CDTF">2013-10-09T11:22:00Z</dcterms:modified>
</cp:coreProperties>
</file>