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BE" w:rsidRDefault="007518BE" w:rsidP="00E27E6C">
      <w:pPr>
        <w:ind w:firstLine="6521"/>
        <w:rPr>
          <w:sz w:val="24"/>
          <w:szCs w:val="24"/>
        </w:rPr>
      </w:pPr>
      <w:r>
        <w:rPr>
          <w:sz w:val="24"/>
          <w:szCs w:val="24"/>
        </w:rPr>
        <w:t>PATVIRTINTA</w:t>
      </w:r>
    </w:p>
    <w:p w:rsidR="007518BE" w:rsidRDefault="007518BE" w:rsidP="00E27E6C">
      <w:pPr>
        <w:ind w:firstLine="6521"/>
        <w:rPr>
          <w:sz w:val="24"/>
          <w:szCs w:val="24"/>
        </w:rPr>
      </w:pPr>
      <w:r>
        <w:rPr>
          <w:sz w:val="24"/>
          <w:szCs w:val="24"/>
        </w:rPr>
        <w:t xml:space="preserve">Klaipėdos miesto savivaldybės </w:t>
      </w:r>
    </w:p>
    <w:p w:rsidR="007518BE" w:rsidRDefault="007518BE" w:rsidP="00E27E6C">
      <w:pPr>
        <w:ind w:firstLine="6521"/>
        <w:rPr>
          <w:sz w:val="24"/>
          <w:szCs w:val="24"/>
        </w:rPr>
      </w:pPr>
      <w:r>
        <w:rPr>
          <w:sz w:val="24"/>
          <w:szCs w:val="24"/>
        </w:rPr>
        <w:t xml:space="preserve">tarybos 2013 m.                  d. </w:t>
      </w:r>
    </w:p>
    <w:p w:rsidR="007518BE" w:rsidRPr="00E27E6C" w:rsidRDefault="007518BE" w:rsidP="00E27E6C">
      <w:pPr>
        <w:ind w:firstLine="6521"/>
        <w:rPr>
          <w:sz w:val="24"/>
          <w:szCs w:val="24"/>
        </w:rPr>
      </w:pPr>
      <w:r>
        <w:rPr>
          <w:sz w:val="24"/>
          <w:szCs w:val="24"/>
        </w:rPr>
        <w:t>sprendimu Nr. T2-</w:t>
      </w:r>
    </w:p>
    <w:p w:rsidR="007518BE" w:rsidRPr="00E27E6C" w:rsidRDefault="007518BE" w:rsidP="0030065B">
      <w:pPr>
        <w:ind w:firstLine="709"/>
        <w:rPr>
          <w:sz w:val="24"/>
          <w:szCs w:val="24"/>
        </w:rPr>
      </w:pPr>
    </w:p>
    <w:p w:rsidR="007518BE" w:rsidRPr="00E27E6C" w:rsidRDefault="007518BE" w:rsidP="0030065B">
      <w:pPr>
        <w:ind w:firstLine="709"/>
        <w:rPr>
          <w:sz w:val="24"/>
          <w:szCs w:val="24"/>
        </w:rPr>
      </w:pPr>
    </w:p>
    <w:p w:rsidR="007518BE" w:rsidRPr="00B8181D" w:rsidRDefault="007518BE" w:rsidP="00B8181D">
      <w:pPr>
        <w:autoSpaceDE w:val="0"/>
        <w:autoSpaceDN w:val="0"/>
        <w:adjustRightInd w:val="0"/>
        <w:jc w:val="center"/>
        <w:rPr>
          <w:b/>
          <w:bCs/>
          <w:sz w:val="24"/>
          <w:szCs w:val="24"/>
        </w:rPr>
      </w:pPr>
      <w:r w:rsidRPr="00B8181D">
        <w:rPr>
          <w:b/>
          <w:bCs/>
          <w:sz w:val="24"/>
          <w:szCs w:val="24"/>
        </w:rPr>
        <w:t>KLAIPĖDOS MIESTO PASIRENKAMOJO VAIKŲ UGDYMO PROGRAMŲ, FINANSUOJAMŲ IŠ SPORTININKO KREPŠELIO LĖŠŲ, TVARKOS APRAŠAS</w:t>
      </w:r>
    </w:p>
    <w:p w:rsidR="007518BE" w:rsidRPr="00B8181D" w:rsidRDefault="007518BE" w:rsidP="00B8181D">
      <w:pPr>
        <w:autoSpaceDE w:val="0"/>
        <w:autoSpaceDN w:val="0"/>
        <w:adjustRightInd w:val="0"/>
        <w:rPr>
          <w:b/>
          <w:bCs/>
          <w:sz w:val="24"/>
          <w:szCs w:val="24"/>
        </w:rPr>
      </w:pPr>
    </w:p>
    <w:p w:rsidR="007518BE" w:rsidRPr="00B8181D" w:rsidRDefault="007518BE" w:rsidP="00E27E6C">
      <w:pPr>
        <w:keepNext/>
        <w:autoSpaceDE w:val="0"/>
        <w:autoSpaceDN w:val="0"/>
        <w:adjustRightInd w:val="0"/>
        <w:jc w:val="center"/>
        <w:rPr>
          <w:b/>
          <w:bCs/>
          <w:sz w:val="24"/>
          <w:szCs w:val="24"/>
        </w:rPr>
      </w:pPr>
      <w:r w:rsidRPr="00B8181D">
        <w:rPr>
          <w:b/>
          <w:bCs/>
          <w:sz w:val="24"/>
          <w:szCs w:val="24"/>
        </w:rPr>
        <w:t>I. BENDROSIOS NUOSTATOS</w:t>
      </w:r>
    </w:p>
    <w:p w:rsidR="007518BE" w:rsidRPr="00B8181D" w:rsidRDefault="007518BE" w:rsidP="00B8181D">
      <w:pPr>
        <w:autoSpaceDE w:val="0"/>
        <w:autoSpaceDN w:val="0"/>
        <w:adjustRightInd w:val="0"/>
        <w:ind w:firstLine="709"/>
        <w:jc w:val="both"/>
        <w:rPr>
          <w:sz w:val="24"/>
          <w:szCs w:val="24"/>
        </w:rPr>
      </w:pPr>
    </w:p>
    <w:p w:rsidR="007518BE" w:rsidRPr="00B8181D" w:rsidRDefault="007518BE" w:rsidP="00B8181D">
      <w:pPr>
        <w:autoSpaceDE w:val="0"/>
        <w:autoSpaceDN w:val="0"/>
        <w:adjustRightInd w:val="0"/>
        <w:ind w:firstLine="709"/>
        <w:jc w:val="both"/>
        <w:rPr>
          <w:sz w:val="24"/>
          <w:szCs w:val="24"/>
        </w:rPr>
      </w:pPr>
      <w:r w:rsidRPr="00B8181D">
        <w:rPr>
          <w:sz w:val="24"/>
          <w:szCs w:val="24"/>
        </w:rPr>
        <w:t>1. Klaipėdos miesto pasirenkamojo vaikų ugdymo programų, finansuojamų iš sportininko krepšelio lėšų, tvarkos aprašas (toliau – Aprašas) reglamentuoja pasirenkamojo vaikų ugdymo teikėjų atitikties nustatymo ir programų vertinimo organizavimą, programų finansavimo bei atsiskaitymo už šias lėšas sąlygas.</w:t>
      </w:r>
    </w:p>
    <w:p w:rsidR="007518BE" w:rsidRPr="00B8181D" w:rsidRDefault="007518BE" w:rsidP="00B8181D">
      <w:pPr>
        <w:autoSpaceDE w:val="0"/>
        <w:autoSpaceDN w:val="0"/>
        <w:adjustRightInd w:val="0"/>
        <w:ind w:firstLine="709"/>
        <w:jc w:val="both"/>
        <w:rPr>
          <w:sz w:val="24"/>
          <w:szCs w:val="24"/>
        </w:rPr>
      </w:pPr>
      <w:r w:rsidRPr="00B8181D">
        <w:rPr>
          <w:sz w:val="24"/>
          <w:szCs w:val="24"/>
        </w:rPr>
        <w:t>2. Apraše vartojamos sąvokos:</w:t>
      </w:r>
    </w:p>
    <w:p w:rsidR="007518BE" w:rsidRPr="00B8181D" w:rsidRDefault="007518BE" w:rsidP="00B8181D">
      <w:pPr>
        <w:tabs>
          <w:tab w:val="left" w:pos="1000"/>
          <w:tab w:val="left" w:pos="1276"/>
        </w:tabs>
        <w:autoSpaceDE w:val="0"/>
        <w:autoSpaceDN w:val="0"/>
        <w:adjustRightInd w:val="0"/>
        <w:ind w:firstLine="709"/>
        <w:jc w:val="both"/>
        <w:rPr>
          <w:sz w:val="24"/>
          <w:szCs w:val="24"/>
        </w:rPr>
      </w:pPr>
      <w:r w:rsidRPr="00CA4D73">
        <w:rPr>
          <w:iCs/>
          <w:sz w:val="24"/>
          <w:szCs w:val="24"/>
        </w:rPr>
        <w:t>2.1.</w:t>
      </w:r>
      <w:r w:rsidRPr="00B8181D">
        <w:rPr>
          <w:i/>
          <w:iCs/>
          <w:sz w:val="24"/>
          <w:szCs w:val="24"/>
        </w:rPr>
        <w:t xml:space="preserve"> pasirenkamasis vaikų ugdymas (toliau – PVU)</w:t>
      </w:r>
      <w:r w:rsidRPr="00B8181D">
        <w:rPr>
          <w:sz w:val="24"/>
          <w:szCs w:val="24"/>
        </w:rPr>
        <w:t xml:space="preserve"> – pagal bendrojo ugdymo programas besimokančių vaikų ir jaunimo iki 19 metų (toliau </w:t>
      </w:r>
      <w:r w:rsidRPr="00B8181D">
        <w:rPr>
          <w:i/>
          <w:iCs/>
          <w:sz w:val="24"/>
          <w:szCs w:val="24"/>
        </w:rPr>
        <w:t xml:space="preserve">– </w:t>
      </w:r>
      <w:r w:rsidRPr="00B8181D">
        <w:rPr>
          <w:sz w:val="24"/>
          <w:szCs w:val="24"/>
        </w:rPr>
        <w:t>mokiniai) ugdymas, teikiamas pagal pasirinktas neformaliojo vaikų ugdymo ir formalųjį švietimą papildančio vaikų ugdymo programas;</w:t>
      </w:r>
    </w:p>
    <w:p w:rsidR="007518BE" w:rsidRPr="00B8181D" w:rsidRDefault="007518BE" w:rsidP="00B8181D">
      <w:pPr>
        <w:tabs>
          <w:tab w:val="left" w:pos="1000"/>
          <w:tab w:val="left" w:pos="1276"/>
        </w:tabs>
        <w:autoSpaceDE w:val="0"/>
        <w:autoSpaceDN w:val="0"/>
        <w:adjustRightInd w:val="0"/>
        <w:ind w:firstLine="709"/>
        <w:jc w:val="both"/>
        <w:rPr>
          <w:sz w:val="24"/>
          <w:szCs w:val="24"/>
        </w:rPr>
      </w:pPr>
      <w:r w:rsidRPr="00CA4D73">
        <w:rPr>
          <w:iCs/>
          <w:sz w:val="24"/>
          <w:szCs w:val="24"/>
        </w:rPr>
        <w:t>2.2.</w:t>
      </w:r>
      <w:r>
        <w:rPr>
          <w:i/>
          <w:iCs/>
          <w:sz w:val="24"/>
          <w:szCs w:val="24"/>
        </w:rPr>
        <w:t xml:space="preserve"> PVU programa</w:t>
      </w:r>
      <w:r w:rsidRPr="00B8181D">
        <w:rPr>
          <w:i/>
          <w:iCs/>
          <w:sz w:val="24"/>
          <w:szCs w:val="24"/>
        </w:rPr>
        <w:t xml:space="preserve"> </w:t>
      </w:r>
      <w:r w:rsidRPr="00B8181D">
        <w:rPr>
          <w:sz w:val="24"/>
          <w:szCs w:val="24"/>
        </w:rPr>
        <w:t xml:space="preserve">– tai neformaliojo vaikų ugdymo ar formalųjį švietimą papildančio vaikų ugdymo programa, kuri rengiama vadovaujantis Bendrųjų iš valstybės ir savivaldybių biudžetų finansuojamų neformaliojo švietimo programų kriterijų aprašu, patvirtintu Lietuvos Respublikos švietimo ir mokslo ministro </w:t>
      </w:r>
      <w:smartTag w:uri="urn:schemas-microsoft-com:office:smarttags" w:element="metricconverter">
        <w:smartTagPr>
          <w:attr w:name="ProductID" w:val="2004 m"/>
        </w:smartTagPr>
        <w:r w:rsidRPr="00B8181D">
          <w:rPr>
            <w:sz w:val="24"/>
            <w:szCs w:val="24"/>
          </w:rPr>
          <w:t>2004 m</w:t>
        </w:r>
      </w:smartTag>
      <w:r w:rsidRPr="00B8181D">
        <w:rPr>
          <w:sz w:val="24"/>
          <w:szCs w:val="24"/>
        </w:rPr>
        <w:t>. birželio 18 d. įsakymu Nr. ISAK-991 (atsižvelgiant į aktualią redakciją);</w:t>
      </w:r>
    </w:p>
    <w:p w:rsidR="007518BE" w:rsidRPr="00B8181D" w:rsidRDefault="007518BE" w:rsidP="00B8181D">
      <w:pPr>
        <w:tabs>
          <w:tab w:val="left" w:pos="1276"/>
        </w:tabs>
        <w:autoSpaceDE w:val="0"/>
        <w:autoSpaceDN w:val="0"/>
        <w:adjustRightInd w:val="0"/>
        <w:ind w:firstLine="709"/>
        <w:jc w:val="both"/>
        <w:rPr>
          <w:sz w:val="24"/>
          <w:szCs w:val="24"/>
        </w:rPr>
      </w:pPr>
      <w:r w:rsidRPr="00CA4D73">
        <w:rPr>
          <w:iCs/>
          <w:sz w:val="24"/>
          <w:szCs w:val="24"/>
        </w:rPr>
        <w:t>2.3.</w:t>
      </w:r>
      <w:r w:rsidRPr="00B8181D">
        <w:rPr>
          <w:i/>
          <w:iCs/>
          <w:sz w:val="24"/>
          <w:szCs w:val="24"/>
        </w:rPr>
        <w:t xml:space="preserve"> sportininko krepšelis</w:t>
      </w:r>
      <w:r>
        <w:rPr>
          <w:sz w:val="24"/>
          <w:szCs w:val="24"/>
        </w:rPr>
        <w:t xml:space="preserve"> – </w:t>
      </w:r>
      <w:r w:rsidRPr="00FE02C3">
        <w:rPr>
          <w:sz w:val="24"/>
          <w:szCs w:val="24"/>
        </w:rPr>
        <w:t>pagal PVU programą ugd</w:t>
      </w:r>
      <w:r>
        <w:rPr>
          <w:sz w:val="24"/>
          <w:szCs w:val="24"/>
        </w:rPr>
        <w:t>omo vieno mėnesio mokinio lėšos</w:t>
      </w:r>
      <w:r w:rsidRPr="00FE02C3">
        <w:rPr>
          <w:sz w:val="24"/>
          <w:szCs w:val="24"/>
        </w:rPr>
        <w:t>;</w:t>
      </w:r>
    </w:p>
    <w:p w:rsidR="007518BE" w:rsidRPr="00B8181D" w:rsidRDefault="007518BE" w:rsidP="00B8181D">
      <w:pPr>
        <w:tabs>
          <w:tab w:val="left" w:pos="1000"/>
          <w:tab w:val="left" w:pos="1276"/>
        </w:tabs>
        <w:autoSpaceDE w:val="0"/>
        <w:autoSpaceDN w:val="0"/>
        <w:adjustRightInd w:val="0"/>
        <w:ind w:firstLine="709"/>
        <w:jc w:val="both"/>
        <w:rPr>
          <w:sz w:val="24"/>
          <w:szCs w:val="24"/>
        </w:rPr>
      </w:pPr>
      <w:r w:rsidRPr="00CA4D73">
        <w:rPr>
          <w:iCs/>
          <w:sz w:val="24"/>
          <w:szCs w:val="24"/>
        </w:rPr>
        <w:t>2.4.</w:t>
      </w:r>
      <w:r w:rsidRPr="00B8181D">
        <w:rPr>
          <w:i/>
          <w:iCs/>
          <w:sz w:val="24"/>
          <w:szCs w:val="24"/>
        </w:rPr>
        <w:t xml:space="preserve"> PVU teikėjai </w:t>
      </w:r>
      <w:r w:rsidRPr="00B8181D">
        <w:rPr>
          <w:sz w:val="24"/>
          <w:szCs w:val="24"/>
        </w:rPr>
        <w:t xml:space="preserve">– Klaipėdos mieste sportinę veiklą vykdančios nevyriausybinės organizacijos, veikiančios pagal Lietuvos Respublikos </w:t>
      </w:r>
      <w:r>
        <w:rPr>
          <w:sz w:val="24"/>
          <w:szCs w:val="24"/>
        </w:rPr>
        <w:t>a</w:t>
      </w:r>
      <w:r w:rsidRPr="00B8181D">
        <w:rPr>
          <w:sz w:val="24"/>
          <w:szCs w:val="24"/>
        </w:rPr>
        <w:t xml:space="preserve">sociacijų ir Lietuvos Respublikos </w:t>
      </w:r>
      <w:r>
        <w:rPr>
          <w:sz w:val="24"/>
          <w:szCs w:val="24"/>
        </w:rPr>
        <w:t>v</w:t>
      </w:r>
      <w:r w:rsidRPr="00B8181D">
        <w:rPr>
          <w:sz w:val="24"/>
          <w:szCs w:val="24"/>
        </w:rPr>
        <w:t>iešųjų įstaigų įstatymus;</w:t>
      </w:r>
    </w:p>
    <w:p w:rsidR="007518BE" w:rsidRPr="00B8181D" w:rsidRDefault="007518BE" w:rsidP="00B8181D">
      <w:pPr>
        <w:tabs>
          <w:tab w:val="left" w:pos="1000"/>
          <w:tab w:val="left" w:pos="1276"/>
        </w:tabs>
        <w:autoSpaceDE w:val="0"/>
        <w:autoSpaceDN w:val="0"/>
        <w:adjustRightInd w:val="0"/>
        <w:ind w:firstLine="709"/>
        <w:jc w:val="both"/>
        <w:rPr>
          <w:sz w:val="24"/>
          <w:szCs w:val="24"/>
        </w:rPr>
      </w:pPr>
      <w:r w:rsidRPr="00CA4D73">
        <w:rPr>
          <w:iCs/>
          <w:sz w:val="24"/>
          <w:szCs w:val="24"/>
        </w:rPr>
        <w:t>2.5</w:t>
      </w:r>
      <w:r>
        <w:rPr>
          <w:iCs/>
          <w:sz w:val="24"/>
          <w:szCs w:val="24"/>
        </w:rPr>
        <w:t>.</w:t>
      </w:r>
      <w:r w:rsidRPr="00B8181D">
        <w:rPr>
          <w:i/>
          <w:iCs/>
          <w:sz w:val="24"/>
          <w:szCs w:val="24"/>
        </w:rPr>
        <w:t xml:space="preserve"> PVU teikėjai nuo 2015 m</w:t>
      </w:r>
      <w:r>
        <w:rPr>
          <w:i/>
          <w:iCs/>
          <w:sz w:val="24"/>
          <w:szCs w:val="24"/>
        </w:rPr>
        <w:t>.</w:t>
      </w:r>
      <w:r w:rsidRPr="00B8181D">
        <w:rPr>
          <w:i/>
          <w:iCs/>
          <w:sz w:val="24"/>
          <w:szCs w:val="24"/>
        </w:rPr>
        <w:t xml:space="preserve"> sausio 1 d. </w:t>
      </w:r>
      <w:r w:rsidRPr="00B8181D">
        <w:rPr>
          <w:sz w:val="24"/>
          <w:szCs w:val="24"/>
        </w:rPr>
        <w:t>– Švietimo ir mokslo institucijų registre (ŠMIR) užsiregistravusios, Klaipėdos mieste veikiančios nevyriausybinės organizacijos</w:t>
      </w:r>
      <w:r>
        <w:rPr>
          <w:sz w:val="24"/>
          <w:szCs w:val="24"/>
        </w:rPr>
        <w:t>,</w:t>
      </w:r>
      <w:r w:rsidRPr="00B8181D">
        <w:rPr>
          <w:sz w:val="24"/>
          <w:szCs w:val="24"/>
        </w:rPr>
        <w:t xml:space="preserve"> vykdančios sportinę veiklą, kurių įstatuose yra nurodyta su švietimu</w:t>
      </w:r>
      <w:r>
        <w:rPr>
          <w:sz w:val="24"/>
          <w:szCs w:val="24"/>
        </w:rPr>
        <w:t xml:space="preserve"> ar ugdymu susijusi veikla;</w:t>
      </w:r>
      <w:r w:rsidRPr="00B8181D">
        <w:rPr>
          <w:sz w:val="24"/>
          <w:szCs w:val="24"/>
        </w:rPr>
        <w:t xml:space="preserve"> </w:t>
      </w:r>
    </w:p>
    <w:p w:rsidR="007518BE" w:rsidRPr="00894750" w:rsidRDefault="007518BE" w:rsidP="007F5789">
      <w:pPr>
        <w:tabs>
          <w:tab w:val="left" w:pos="1000"/>
          <w:tab w:val="left" w:pos="1276"/>
        </w:tabs>
        <w:autoSpaceDE w:val="0"/>
        <w:autoSpaceDN w:val="0"/>
        <w:adjustRightInd w:val="0"/>
        <w:ind w:firstLine="709"/>
        <w:jc w:val="both"/>
        <w:rPr>
          <w:sz w:val="24"/>
          <w:szCs w:val="24"/>
        </w:rPr>
      </w:pPr>
      <w:bookmarkStart w:id="0" w:name="_GoBack"/>
      <w:r w:rsidRPr="00894750">
        <w:rPr>
          <w:sz w:val="24"/>
          <w:szCs w:val="24"/>
        </w:rPr>
        <w:t xml:space="preserve">2.6. </w:t>
      </w:r>
      <w:r w:rsidRPr="00894750">
        <w:rPr>
          <w:i/>
          <w:sz w:val="24"/>
          <w:szCs w:val="24"/>
        </w:rPr>
        <w:t>Ekspertų komisija</w:t>
      </w:r>
      <w:r w:rsidRPr="00894750">
        <w:rPr>
          <w:i/>
          <w:iCs/>
          <w:sz w:val="24"/>
          <w:szCs w:val="24"/>
        </w:rPr>
        <w:t xml:space="preserve"> </w:t>
      </w:r>
      <w:r w:rsidRPr="00894750">
        <w:rPr>
          <w:sz w:val="24"/>
          <w:szCs w:val="24"/>
        </w:rPr>
        <w:t xml:space="preserve">– šio Aprašo 11 punkto nustatyta tvarka sudaryta komisija, kuri sprendžia su PVU programų vertinimu ir finansavimu susijusius klausimus. </w:t>
      </w:r>
    </w:p>
    <w:p w:rsidR="007518BE" w:rsidRPr="00B8181D" w:rsidRDefault="007518BE" w:rsidP="00B8181D">
      <w:pPr>
        <w:tabs>
          <w:tab w:val="left" w:pos="0"/>
        </w:tabs>
        <w:autoSpaceDE w:val="0"/>
        <w:autoSpaceDN w:val="0"/>
        <w:adjustRightInd w:val="0"/>
        <w:ind w:firstLine="709"/>
        <w:jc w:val="both"/>
        <w:rPr>
          <w:sz w:val="24"/>
          <w:szCs w:val="24"/>
        </w:rPr>
      </w:pPr>
      <w:r w:rsidRPr="00894750">
        <w:rPr>
          <w:sz w:val="24"/>
          <w:szCs w:val="24"/>
        </w:rPr>
        <w:t xml:space="preserve">3.  Kitos šiame Apraše vartojamos sąvokos atitinka Lietuvos Respublikos </w:t>
      </w:r>
      <w:bookmarkEnd w:id="0"/>
      <w:r w:rsidRPr="00B8181D">
        <w:rPr>
          <w:sz w:val="24"/>
          <w:szCs w:val="24"/>
        </w:rPr>
        <w:t xml:space="preserve">švietimo, Lietuvos Respublikos </w:t>
      </w:r>
      <w:r>
        <w:rPr>
          <w:sz w:val="24"/>
          <w:szCs w:val="24"/>
        </w:rPr>
        <w:t>k</w:t>
      </w:r>
      <w:r w:rsidRPr="00B8181D">
        <w:rPr>
          <w:sz w:val="24"/>
          <w:szCs w:val="24"/>
        </w:rPr>
        <w:t>ūno kultūros ir sporto įstatyme vartojamas sąvokas.</w:t>
      </w:r>
    </w:p>
    <w:p w:rsidR="007518BE" w:rsidRPr="00B8181D" w:rsidRDefault="007518BE" w:rsidP="00B8181D">
      <w:pPr>
        <w:tabs>
          <w:tab w:val="left" w:pos="0"/>
        </w:tabs>
        <w:autoSpaceDE w:val="0"/>
        <w:autoSpaceDN w:val="0"/>
        <w:adjustRightInd w:val="0"/>
        <w:ind w:firstLine="709"/>
        <w:jc w:val="both"/>
        <w:rPr>
          <w:sz w:val="24"/>
          <w:szCs w:val="24"/>
        </w:rPr>
      </w:pPr>
      <w:r w:rsidRPr="00B8181D">
        <w:rPr>
          <w:sz w:val="24"/>
          <w:szCs w:val="24"/>
        </w:rPr>
        <w:t>4. PVU programos finansuojamos iš savivaldybės biudžeto asignavimų, numatytų Klaipėdos miesto savivaldybės kūno kultūros ir sporto plėtros programai</w:t>
      </w:r>
      <w:r>
        <w:rPr>
          <w:sz w:val="24"/>
          <w:szCs w:val="24"/>
        </w:rPr>
        <w:t>,</w:t>
      </w:r>
      <w:r w:rsidRPr="00B8181D">
        <w:rPr>
          <w:sz w:val="24"/>
          <w:szCs w:val="24"/>
        </w:rPr>
        <w:t xml:space="preserve"> ir negali viršyti šiai programos priemonei skiriamų lėšų dydžio.</w:t>
      </w:r>
    </w:p>
    <w:p w:rsidR="007518BE" w:rsidRPr="00B8181D" w:rsidRDefault="007518BE" w:rsidP="00B8181D">
      <w:pPr>
        <w:autoSpaceDE w:val="0"/>
        <w:autoSpaceDN w:val="0"/>
        <w:adjustRightInd w:val="0"/>
        <w:ind w:firstLine="720"/>
        <w:jc w:val="both"/>
        <w:rPr>
          <w:sz w:val="24"/>
          <w:szCs w:val="24"/>
        </w:rPr>
      </w:pPr>
    </w:p>
    <w:p w:rsidR="007518BE" w:rsidRPr="00B8181D" w:rsidRDefault="007518BE" w:rsidP="00E27E6C">
      <w:pPr>
        <w:autoSpaceDE w:val="0"/>
        <w:autoSpaceDN w:val="0"/>
        <w:adjustRightInd w:val="0"/>
        <w:jc w:val="center"/>
        <w:rPr>
          <w:b/>
          <w:bCs/>
          <w:sz w:val="24"/>
          <w:szCs w:val="24"/>
        </w:rPr>
      </w:pPr>
      <w:r w:rsidRPr="00B8181D">
        <w:rPr>
          <w:b/>
          <w:bCs/>
          <w:sz w:val="24"/>
          <w:szCs w:val="24"/>
        </w:rPr>
        <w:t>II. PARAIŠKŲ PATEIKIMO, TEIKĖJŲ ATITIKTIES NUSTATYMO IR PROGRAMŲ VERTINIMO ORGANIZAVIMAS</w:t>
      </w:r>
    </w:p>
    <w:p w:rsidR="007518BE" w:rsidRPr="00B8181D" w:rsidRDefault="007518BE" w:rsidP="00B8181D">
      <w:pPr>
        <w:autoSpaceDE w:val="0"/>
        <w:autoSpaceDN w:val="0"/>
        <w:adjustRightInd w:val="0"/>
        <w:ind w:firstLine="720"/>
        <w:jc w:val="center"/>
        <w:rPr>
          <w:b/>
          <w:bCs/>
          <w:sz w:val="24"/>
          <w:szCs w:val="24"/>
        </w:rPr>
      </w:pPr>
    </w:p>
    <w:p w:rsidR="007518BE" w:rsidRPr="00B8181D" w:rsidRDefault="007518BE" w:rsidP="00B8181D">
      <w:pPr>
        <w:autoSpaceDE w:val="0"/>
        <w:autoSpaceDN w:val="0"/>
        <w:adjustRightInd w:val="0"/>
        <w:ind w:firstLine="720"/>
        <w:jc w:val="both"/>
        <w:rPr>
          <w:sz w:val="24"/>
          <w:szCs w:val="24"/>
        </w:rPr>
      </w:pPr>
      <w:r>
        <w:rPr>
          <w:sz w:val="24"/>
          <w:szCs w:val="24"/>
        </w:rPr>
        <w:t>5</w:t>
      </w:r>
      <w:r w:rsidRPr="00B8181D">
        <w:rPr>
          <w:sz w:val="24"/>
          <w:szCs w:val="24"/>
        </w:rPr>
        <w:t xml:space="preserve">. PVU programų </w:t>
      </w:r>
      <w:r w:rsidRPr="00B8181D">
        <w:rPr>
          <w:sz w:val="24"/>
          <w:szCs w:val="24"/>
          <w:highlight w:val="white"/>
        </w:rPr>
        <w:t xml:space="preserve">dalinio finansavimo </w:t>
      </w:r>
      <w:r w:rsidRPr="00B8181D">
        <w:rPr>
          <w:sz w:val="24"/>
          <w:szCs w:val="24"/>
        </w:rPr>
        <w:t xml:space="preserve">konkursas skelbiamas Klaipėdos miesto savivaldybės interneto </w:t>
      </w:r>
      <w:r>
        <w:rPr>
          <w:sz w:val="24"/>
          <w:szCs w:val="24"/>
        </w:rPr>
        <w:t>svetainėje</w:t>
      </w:r>
      <w:r w:rsidRPr="00B8181D">
        <w:rPr>
          <w:sz w:val="24"/>
          <w:szCs w:val="24"/>
        </w:rPr>
        <w:t xml:space="preserve"> </w:t>
      </w:r>
      <w:r w:rsidRPr="00E27E6C">
        <w:rPr>
          <w:sz w:val="24"/>
          <w:szCs w:val="24"/>
        </w:rPr>
        <w:t>www.klaipeda.lt</w:t>
      </w:r>
      <w:r w:rsidRPr="00B8181D">
        <w:rPr>
          <w:sz w:val="24"/>
          <w:szCs w:val="24"/>
        </w:rPr>
        <w:t xml:space="preserve"> 2013 met</w:t>
      </w:r>
      <w:r>
        <w:rPr>
          <w:sz w:val="24"/>
          <w:szCs w:val="24"/>
        </w:rPr>
        <w:t>ais –</w:t>
      </w:r>
      <w:r w:rsidRPr="00B8181D">
        <w:rPr>
          <w:sz w:val="24"/>
          <w:szCs w:val="24"/>
        </w:rPr>
        <w:t xml:space="preserve"> lapkričio mėnesio pirmąją savaitę, o kiekvienais </w:t>
      </w:r>
      <w:r>
        <w:rPr>
          <w:sz w:val="24"/>
          <w:szCs w:val="24"/>
        </w:rPr>
        <w:t>kitais</w:t>
      </w:r>
      <w:r w:rsidRPr="00B8181D">
        <w:rPr>
          <w:sz w:val="24"/>
          <w:szCs w:val="24"/>
        </w:rPr>
        <w:t xml:space="preserve"> metais </w:t>
      </w:r>
      <w:r>
        <w:rPr>
          <w:sz w:val="24"/>
          <w:szCs w:val="24"/>
        </w:rPr>
        <w:t xml:space="preserve">– </w:t>
      </w:r>
      <w:r w:rsidRPr="00B8181D">
        <w:rPr>
          <w:sz w:val="24"/>
          <w:szCs w:val="24"/>
        </w:rPr>
        <w:t xml:space="preserve">spalio mėnesio pirmąją savaitę. Skelbime nurodoma paraiškų priėmimo </w:t>
      </w:r>
      <w:r>
        <w:rPr>
          <w:sz w:val="24"/>
          <w:szCs w:val="24"/>
        </w:rPr>
        <w:t>sąlygos</w:t>
      </w:r>
      <w:r w:rsidRPr="00B8181D">
        <w:rPr>
          <w:sz w:val="24"/>
          <w:szCs w:val="24"/>
        </w:rPr>
        <w:t xml:space="preserve"> ir terminai. Paraiškos priimamos 10 darbo dienų nuo paskelbimo datos.</w:t>
      </w:r>
    </w:p>
    <w:p w:rsidR="007518BE" w:rsidRPr="00B8181D" w:rsidRDefault="007518BE" w:rsidP="00B8181D">
      <w:pPr>
        <w:tabs>
          <w:tab w:val="left" w:pos="0"/>
        </w:tabs>
        <w:autoSpaceDE w:val="0"/>
        <w:autoSpaceDN w:val="0"/>
        <w:adjustRightInd w:val="0"/>
        <w:ind w:firstLine="720"/>
        <w:jc w:val="both"/>
        <w:rPr>
          <w:sz w:val="24"/>
          <w:szCs w:val="24"/>
          <w:highlight w:val="white"/>
        </w:rPr>
      </w:pPr>
      <w:r>
        <w:rPr>
          <w:sz w:val="24"/>
          <w:szCs w:val="24"/>
        </w:rPr>
        <w:t>6</w:t>
      </w:r>
      <w:r w:rsidRPr="00B8181D">
        <w:rPr>
          <w:sz w:val="24"/>
          <w:szCs w:val="24"/>
        </w:rPr>
        <w:t xml:space="preserve">. PVU programų </w:t>
      </w:r>
      <w:r w:rsidRPr="00B8181D">
        <w:rPr>
          <w:sz w:val="24"/>
          <w:szCs w:val="24"/>
          <w:highlight w:val="white"/>
        </w:rPr>
        <w:t xml:space="preserve">atrankos konkursą </w:t>
      </w:r>
      <w:r>
        <w:rPr>
          <w:sz w:val="24"/>
          <w:szCs w:val="24"/>
        </w:rPr>
        <w:t>ir ekspertų komisijos (toliau</w:t>
      </w:r>
      <w:r w:rsidRPr="00B8181D">
        <w:rPr>
          <w:sz w:val="24"/>
          <w:szCs w:val="24"/>
        </w:rPr>
        <w:t xml:space="preserve"> – Komisija) darbą </w:t>
      </w:r>
      <w:r w:rsidRPr="00B8181D">
        <w:rPr>
          <w:sz w:val="24"/>
          <w:szCs w:val="24"/>
          <w:highlight w:val="white"/>
        </w:rPr>
        <w:t>techniškai aptarnauja Klaipėdos miesto savivaldybės administracijos Ugdymo ir kultūros departamento Sporto ir kūno kultūros skyrius</w:t>
      </w:r>
      <w:r>
        <w:rPr>
          <w:sz w:val="24"/>
          <w:szCs w:val="24"/>
          <w:highlight w:val="white"/>
        </w:rPr>
        <w:t xml:space="preserve"> (toliau – </w:t>
      </w:r>
      <w:r w:rsidRPr="00B8181D">
        <w:rPr>
          <w:sz w:val="24"/>
          <w:szCs w:val="24"/>
          <w:highlight w:val="white"/>
        </w:rPr>
        <w:t>Sporto ir kūno kultūros skyrius</w:t>
      </w:r>
      <w:r>
        <w:rPr>
          <w:sz w:val="24"/>
          <w:szCs w:val="24"/>
          <w:highlight w:val="white"/>
        </w:rPr>
        <w:t>)</w:t>
      </w:r>
      <w:r w:rsidRPr="00B8181D">
        <w:rPr>
          <w:sz w:val="24"/>
          <w:szCs w:val="24"/>
          <w:highlight w:val="white"/>
        </w:rPr>
        <w:t>.</w:t>
      </w:r>
    </w:p>
    <w:p w:rsidR="007518BE" w:rsidRPr="00B8181D" w:rsidRDefault="007518BE" w:rsidP="00B8181D">
      <w:pPr>
        <w:autoSpaceDE w:val="0"/>
        <w:autoSpaceDN w:val="0"/>
        <w:adjustRightInd w:val="0"/>
        <w:ind w:firstLine="720"/>
        <w:jc w:val="both"/>
        <w:rPr>
          <w:sz w:val="24"/>
          <w:szCs w:val="24"/>
        </w:rPr>
      </w:pPr>
      <w:r>
        <w:rPr>
          <w:sz w:val="24"/>
          <w:szCs w:val="24"/>
        </w:rPr>
        <w:t>7</w:t>
      </w:r>
      <w:r w:rsidRPr="00B8181D">
        <w:rPr>
          <w:sz w:val="24"/>
          <w:szCs w:val="24"/>
        </w:rPr>
        <w:t>. PVU program</w:t>
      </w:r>
      <w:r>
        <w:rPr>
          <w:sz w:val="24"/>
          <w:szCs w:val="24"/>
        </w:rPr>
        <w:t>ai</w:t>
      </w:r>
      <w:r w:rsidRPr="00B8181D">
        <w:rPr>
          <w:sz w:val="24"/>
          <w:szCs w:val="24"/>
        </w:rPr>
        <w:t xml:space="preserve"> finans</w:t>
      </w:r>
      <w:r>
        <w:rPr>
          <w:sz w:val="24"/>
          <w:szCs w:val="24"/>
        </w:rPr>
        <w:t>uot</w:t>
      </w:r>
      <w:r w:rsidRPr="00B8181D">
        <w:rPr>
          <w:sz w:val="24"/>
          <w:szCs w:val="24"/>
        </w:rPr>
        <w:t>i iš sportininko krepšelio lėšų PVU teikėjas Sporto ir kūno kultūros skyriui pateikia:</w:t>
      </w:r>
    </w:p>
    <w:p w:rsidR="007518BE" w:rsidRPr="00B8181D" w:rsidRDefault="007518BE" w:rsidP="00B8181D">
      <w:pPr>
        <w:autoSpaceDE w:val="0"/>
        <w:autoSpaceDN w:val="0"/>
        <w:adjustRightInd w:val="0"/>
        <w:ind w:firstLine="720"/>
        <w:jc w:val="both"/>
        <w:rPr>
          <w:sz w:val="24"/>
          <w:szCs w:val="24"/>
        </w:rPr>
      </w:pPr>
      <w:r>
        <w:rPr>
          <w:sz w:val="24"/>
          <w:szCs w:val="24"/>
        </w:rPr>
        <w:t>7</w:t>
      </w:r>
      <w:r w:rsidRPr="00B8181D">
        <w:rPr>
          <w:sz w:val="24"/>
          <w:szCs w:val="24"/>
        </w:rPr>
        <w:t>.1. PVU teikėjo (juridinio asmens) atitikties nustatymo paraišką (šio Aprašo 1 priedas);</w:t>
      </w:r>
    </w:p>
    <w:p w:rsidR="007518BE" w:rsidRPr="00B8181D" w:rsidRDefault="007518BE" w:rsidP="00B8181D">
      <w:pPr>
        <w:autoSpaceDE w:val="0"/>
        <w:autoSpaceDN w:val="0"/>
        <w:adjustRightInd w:val="0"/>
        <w:ind w:firstLine="720"/>
        <w:jc w:val="both"/>
        <w:rPr>
          <w:sz w:val="24"/>
          <w:szCs w:val="24"/>
        </w:rPr>
      </w:pPr>
      <w:r>
        <w:rPr>
          <w:sz w:val="24"/>
          <w:szCs w:val="24"/>
        </w:rPr>
        <w:t>7</w:t>
      </w:r>
      <w:r w:rsidRPr="00B8181D">
        <w:rPr>
          <w:sz w:val="24"/>
          <w:szCs w:val="24"/>
        </w:rPr>
        <w:t>.2. PVU programos paraišką (šio Aprašo 2 priedas).</w:t>
      </w:r>
    </w:p>
    <w:p w:rsidR="007518BE" w:rsidRPr="00B8181D" w:rsidRDefault="007518BE" w:rsidP="00B8181D">
      <w:pPr>
        <w:autoSpaceDE w:val="0"/>
        <w:autoSpaceDN w:val="0"/>
        <w:adjustRightInd w:val="0"/>
        <w:ind w:firstLine="720"/>
        <w:jc w:val="both"/>
        <w:rPr>
          <w:sz w:val="24"/>
          <w:szCs w:val="24"/>
        </w:rPr>
      </w:pPr>
      <w:r>
        <w:rPr>
          <w:sz w:val="24"/>
          <w:szCs w:val="24"/>
        </w:rPr>
        <w:t>8</w:t>
      </w:r>
      <w:r w:rsidRPr="00B8181D">
        <w:rPr>
          <w:sz w:val="24"/>
          <w:szCs w:val="24"/>
        </w:rPr>
        <w:t>. PVU teikėjas kiekvienais metais</w:t>
      </w:r>
      <w:r>
        <w:rPr>
          <w:sz w:val="24"/>
          <w:szCs w:val="24"/>
        </w:rPr>
        <w:t xml:space="preserve"> gali pateikti ne daugiau kaip vieną PVU programos</w:t>
      </w:r>
      <w:r w:rsidRPr="00B8181D">
        <w:rPr>
          <w:sz w:val="24"/>
          <w:szCs w:val="24"/>
        </w:rPr>
        <w:t xml:space="preserve"> paraišką.</w:t>
      </w:r>
    </w:p>
    <w:p w:rsidR="007518BE" w:rsidRPr="00B8181D" w:rsidRDefault="007518BE" w:rsidP="00B8181D">
      <w:pPr>
        <w:autoSpaceDE w:val="0"/>
        <w:autoSpaceDN w:val="0"/>
        <w:adjustRightInd w:val="0"/>
        <w:ind w:firstLine="720"/>
        <w:jc w:val="both"/>
        <w:rPr>
          <w:sz w:val="24"/>
          <w:szCs w:val="24"/>
        </w:rPr>
      </w:pPr>
      <w:r>
        <w:rPr>
          <w:sz w:val="24"/>
          <w:szCs w:val="24"/>
        </w:rPr>
        <w:t>9</w:t>
      </w:r>
      <w:r w:rsidRPr="00B8181D">
        <w:rPr>
          <w:sz w:val="24"/>
          <w:szCs w:val="24"/>
        </w:rPr>
        <w:t xml:space="preserve">. PVU teikėjo (juridinio asmens) atitikties vertinimas pradedamas pasibaigus paraiškų pateikimo terminui ir atliekamas per 5 darbo dienas. Techninę paraiškų patikrą atlieka </w:t>
      </w:r>
      <w:r w:rsidRPr="00B8181D">
        <w:rPr>
          <w:sz w:val="24"/>
          <w:szCs w:val="24"/>
          <w:highlight w:val="white"/>
        </w:rPr>
        <w:t xml:space="preserve">Sporto ir kūno kultūros skyriaus paskirtas </w:t>
      </w:r>
      <w:r w:rsidRPr="00B8181D">
        <w:rPr>
          <w:sz w:val="24"/>
          <w:szCs w:val="24"/>
        </w:rPr>
        <w:t xml:space="preserve">specialistas (toliau – Sporto specialistas) pagal patvirtintą PVU teikėjo (juridinio asmens) atitikties vertinimo formą (šio Aprašo 3 priedas) ir </w:t>
      </w:r>
      <w:r>
        <w:rPr>
          <w:sz w:val="24"/>
          <w:szCs w:val="24"/>
        </w:rPr>
        <w:t>kitą</w:t>
      </w:r>
      <w:r w:rsidRPr="00B8181D">
        <w:rPr>
          <w:sz w:val="24"/>
          <w:szCs w:val="24"/>
        </w:rPr>
        <w:t xml:space="preserve"> dieną perduoda Komisijos pirmininkui.</w:t>
      </w:r>
    </w:p>
    <w:p w:rsidR="007518BE" w:rsidRPr="00B8181D" w:rsidRDefault="007518BE" w:rsidP="00B8181D">
      <w:pPr>
        <w:autoSpaceDE w:val="0"/>
        <w:autoSpaceDN w:val="0"/>
        <w:adjustRightInd w:val="0"/>
        <w:ind w:firstLine="720"/>
        <w:jc w:val="both"/>
        <w:rPr>
          <w:sz w:val="24"/>
          <w:szCs w:val="24"/>
        </w:rPr>
      </w:pPr>
      <w:r w:rsidRPr="00B8181D">
        <w:rPr>
          <w:sz w:val="24"/>
          <w:szCs w:val="24"/>
        </w:rPr>
        <w:t>1</w:t>
      </w:r>
      <w:r>
        <w:rPr>
          <w:sz w:val="24"/>
          <w:szCs w:val="24"/>
        </w:rPr>
        <w:t>0</w:t>
      </w:r>
      <w:r w:rsidRPr="00B8181D">
        <w:rPr>
          <w:sz w:val="24"/>
          <w:szCs w:val="24"/>
        </w:rPr>
        <w:t xml:space="preserve">. Jei PVU teikėjas </w:t>
      </w:r>
      <w:r w:rsidRPr="007553B5">
        <w:rPr>
          <w:sz w:val="24"/>
          <w:szCs w:val="24"/>
        </w:rPr>
        <w:t>kaip juridinis asmuo</w:t>
      </w:r>
      <w:r w:rsidRPr="00B8181D">
        <w:rPr>
          <w:sz w:val="24"/>
          <w:szCs w:val="24"/>
        </w:rPr>
        <w:t xml:space="preserve"> neatitinka nors vieno pagrindinio kriterijaus ir nepridėjo reikalingų dokumentų, jo PVU programos paraiška Komisijai neteikiama.</w:t>
      </w:r>
    </w:p>
    <w:p w:rsidR="007518BE" w:rsidRPr="00B8181D" w:rsidRDefault="007518BE" w:rsidP="00B8181D">
      <w:pPr>
        <w:autoSpaceDE w:val="0"/>
        <w:autoSpaceDN w:val="0"/>
        <w:adjustRightInd w:val="0"/>
        <w:ind w:firstLine="720"/>
        <w:jc w:val="both"/>
        <w:rPr>
          <w:sz w:val="24"/>
          <w:szCs w:val="24"/>
        </w:rPr>
      </w:pPr>
      <w:r w:rsidRPr="00B8181D">
        <w:rPr>
          <w:sz w:val="24"/>
          <w:szCs w:val="24"/>
        </w:rPr>
        <w:t>1</w:t>
      </w:r>
      <w:r>
        <w:rPr>
          <w:sz w:val="24"/>
          <w:szCs w:val="24"/>
        </w:rPr>
        <w:t>1</w:t>
      </w:r>
      <w:r w:rsidRPr="00B8181D">
        <w:rPr>
          <w:sz w:val="24"/>
          <w:szCs w:val="24"/>
        </w:rPr>
        <w:t xml:space="preserve">. Sporto specialisto pateiktas PVU programų paraiškas nagrinėja </w:t>
      </w:r>
      <w:r>
        <w:rPr>
          <w:sz w:val="24"/>
          <w:szCs w:val="24"/>
        </w:rPr>
        <w:t>7</w:t>
      </w:r>
      <w:r w:rsidRPr="00B8181D">
        <w:rPr>
          <w:sz w:val="24"/>
          <w:szCs w:val="24"/>
        </w:rPr>
        <w:t xml:space="preserve"> asmenų Komisija, kurios narius deleguo</w:t>
      </w:r>
      <w:r>
        <w:rPr>
          <w:sz w:val="24"/>
          <w:szCs w:val="24"/>
        </w:rPr>
        <w:t>ja: Klaipėdos</w:t>
      </w:r>
      <w:r w:rsidRPr="00B8181D">
        <w:rPr>
          <w:sz w:val="24"/>
          <w:szCs w:val="24"/>
        </w:rPr>
        <w:t xml:space="preserve"> miesto </w:t>
      </w:r>
      <w:r>
        <w:rPr>
          <w:sz w:val="24"/>
          <w:szCs w:val="24"/>
        </w:rPr>
        <w:t>sporto taryba – 1 atstovą,</w:t>
      </w:r>
      <w:r w:rsidRPr="00B8181D">
        <w:rPr>
          <w:sz w:val="24"/>
          <w:szCs w:val="24"/>
        </w:rPr>
        <w:t xml:space="preserve"> </w:t>
      </w:r>
      <w:r>
        <w:rPr>
          <w:sz w:val="24"/>
          <w:szCs w:val="24"/>
        </w:rPr>
        <w:t>Klaipėdos</w:t>
      </w:r>
      <w:r w:rsidRPr="00B8181D">
        <w:rPr>
          <w:sz w:val="24"/>
          <w:szCs w:val="24"/>
        </w:rPr>
        <w:t xml:space="preserve"> miesto savivaldybės </w:t>
      </w:r>
      <w:r>
        <w:rPr>
          <w:sz w:val="24"/>
          <w:szCs w:val="24"/>
        </w:rPr>
        <w:t xml:space="preserve">tarybos </w:t>
      </w:r>
      <w:r w:rsidRPr="00B8181D">
        <w:rPr>
          <w:sz w:val="24"/>
          <w:szCs w:val="24"/>
        </w:rPr>
        <w:t xml:space="preserve">Ugdymo ir jaunimo reikalų komitetas – 1 atstovą, </w:t>
      </w:r>
      <w:r>
        <w:rPr>
          <w:sz w:val="24"/>
          <w:szCs w:val="24"/>
        </w:rPr>
        <w:t>Klaipėdos</w:t>
      </w:r>
      <w:r w:rsidRPr="00B8181D">
        <w:rPr>
          <w:sz w:val="24"/>
          <w:szCs w:val="24"/>
        </w:rPr>
        <w:t xml:space="preserve"> miesto savivaldybės administracijos</w:t>
      </w:r>
      <w:r w:rsidRPr="00DB350E">
        <w:rPr>
          <w:sz w:val="24"/>
          <w:szCs w:val="24"/>
        </w:rPr>
        <w:t xml:space="preserve"> Ugdymo ir kultūros departamentas – 3 atstovus, BĮ Klaipėdos sporto mokymo įstaigos – 2 atstovus.</w:t>
      </w:r>
      <w:r w:rsidRPr="00B8181D">
        <w:rPr>
          <w:sz w:val="24"/>
          <w:szCs w:val="24"/>
        </w:rPr>
        <w:t xml:space="preserve"> </w:t>
      </w:r>
    </w:p>
    <w:p w:rsidR="007518BE" w:rsidRPr="00B8181D" w:rsidRDefault="007518BE" w:rsidP="00B8181D">
      <w:pPr>
        <w:autoSpaceDE w:val="0"/>
        <w:autoSpaceDN w:val="0"/>
        <w:adjustRightInd w:val="0"/>
        <w:ind w:firstLine="720"/>
        <w:jc w:val="both"/>
        <w:rPr>
          <w:sz w:val="24"/>
          <w:szCs w:val="24"/>
        </w:rPr>
      </w:pPr>
      <w:r w:rsidRPr="00B8181D">
        <w:rPr>
          <w:sz w:val="24"/>
          <w:szCs w:val="24"/>
        </w:rPr>
        <w:t>1</w:t>
      </w:r>
      <w:r>
        <w:rPr>
          <w:sz w:val="24"/>
          <w:szCs w:val="24"/>
        </w:rPr>
        <w:t>2</w:t>
      </w:r>
      <w:r w:rsidRPr="00B8181D">
        <w:rPr>
          <w:sz w:val="24"/>
          <w:szCs w:val="24"/>
        </w:rPr>
        <w:t>. Komisijos pirmininką ir narius dvejų metų laikotarp</w:t>
      </w:r>
      <w:r>
        <w:rPr>
          <w:sz w:val="24"/>
          <w:szCs w:val="24"/>
        </w:rPr>
        <w:t xml:space="preserve">iui įsakymu tvirtina Klaipėdos </w:t>
      </w:r>
      <w:r w:rsidRPr="00B8181D">
        <w:rPr>
          <w:sz w:val="24"/>
          <w:szCs w:val="24"/>
        </w:rPr>
        <w:t xml:space="preserve">miesto savivaldybės administracijos direktorius. </w:t>
      </w:r>
    </w:p>
    <w:p w:rsidR="007518BE" w:rsidRPr="00B8181D" w:rsidRDefault="007518BE" w:rsidP="00B8181D">
      <w:pPr>
        <w:autoSpaceDE w:val="0"/>
        <w:autoSpaceDN w:val="0"/>
        <w:adjustRightInd w:val="0"/>
        <w:ind w:firstLine="720"/>
        <w:jc w:val="both"/>
        <w:rPr>
          <w:sz w:val="24"/>
          <w:szCs w:val="24"/>
        </w:rPr>
      </w:pPr>
      <w:r w:rsidRPr="00B8181D">
        <w:rPr>
          <w:sz w:val="24"/>
          <w:szCs w:val="24"/>
        </w:rPr>
        <w:t>1</w:t>
      </w:r>
      <w:r>
        <w:rPr>
          <w:sz w:val="24"/>
          <w:szCs w:val="24"/>
        </w:rPr>
        <w:t>3</w:t>
      </w:r>
      <w:r w:rsidRPr="00B8181D">
        <w:rPr>
          <w:sz w:val="24"/>
          <w:szCs w:val="24"/>
        </w:rPr>
        <w:t>. Komisija</w:t>
      </w:r>
      <w:r>
        <w:rPr>
          <w:sz w:val="24"/>
          <w:szCs w:val="24"/>
        </w:rPr>
        <w:t>,</w:t>
      </w:r>
      <w:r w:rsidRPr="00B8181D">
        <w:rPr>
          <w:sz w:val="24"/>
          <w:szCs w:val="24"/>
        </w:rPr>
        <w:t xml:space="preserve"> vertindama paraiškas</w:t>
      </w:r>
      <w:r>
        <w:rPr>
          <w:sz w:val="24"/>
          <w:szCs w:val="24"/>
        </w:rPr>
        <w:t>,</w:t>
      </w:r>
      <w:r w:rsidRPr="00B8181D">
        <w:rPr>
          <w:sz w:val="24"/>
          <w:szCs w:val="24"/>
        </w:rPr>
        <w:t xml:space="preserve"> vadovaujasi sąžiningumo, nešališkumo bei atsakingumo principais. Komisija</w:t>
      </w:r>
      <w:r>
        <w:rPr>
          <w:sz w:val="24"/>
          <w:szCs w:val="24"/>
        </w:rPr>
        <w:t>,</w:t>
      </w:r>
      <w:r w:rsidRPr="00B8181D">
        <w:rPr>
          <w:sz w:val="24"/>
          <w:szCs w:val="24"/>
        </w:rPr>
        <w:t xml:space="preserve"> vykdydama savo funkcijas</w:t>
      </w:r>
      <w:r>
        <w:rPr>
          <w:sz w:val="24"/>
          <w:szCs w:val="24"/>
        </w:rPr>
        <w:t>,</w:t>
      </w:r>
      <w:r w:rsidRPr="00B8181D">
        <w:rPr>
          <w:sz w:val="24"/>
          <w:szCs w:val="24"/>
        </w:rPr>
        <w:t xml:space="preserve"> privalo užtikrinti informacijos, susijusios su jų veikla Komisijoje, konfidencialumą, kol nepriimtas galutinis sprendimas dėl PVU programų finansavimo.</w:t>
      </w:r>
    </w:p>
    <w:p w:rsidR="007518BE" w:rsidRPr="00B8181D" w:rsidRDefault="007518BE" w:rsidP="00B8181D">
      <w:pPr>
        <w:autoSpaceDE w:val="0"/>
        <w:autoSpaceDN w:val="0"/>
        <w:adjustRightInd w:val="0"/>
        <w:ind w:firstLine="720"/>
        <w:jc w:val="both"/>
        <w:rPr>
          <w:sz w:val="24"/>
          <w:szCs w:val="24"/>
        </w:rPr>
      </w:pPr>
      <w:r w:rsidRPr="00B8181D">
        <w:rPr>
          <w:sz w:val="24"/>
          <w:szCs w:val="24"/>
        </w:rPr>
        <w:t>1</w:t>
      </w:r>
      <w:r>
        <w:rPr>
          <w:sz w:val="24"/>
          <w:szCs w:val="24"/>
        </w:rPr>
        <w:t>4</w:t>
      </w:r>
      <w:r w:rsidRPr="00B8181D">
        <w:rPr>
          <w:sz w:val="24"/>
          <w:szCs w:val="24"/>
        </w:rPr>
        <w:t>. Komisijos nariu negali būti asmuo, kurį su PVU teikėju sieja ryšiai, neleidžiantys priimti objektyvių sprendimų</w:t>
      </w:r>
      <w:r>
        <w:rPr>
          <w:sz w:val="24"/>
          <w:szCs w:val="24"/>
        </w:rPr>
        <w:t>,</w:t>
      </w:r>
      <w:r w:rsidRPr="00B8181D">
        <w:rPr>
          <w:sz w:val="24"/>
          <w:szCs w:val="24"/>
        </w:rPr>
        <w:t xml:space="preserve"> arba dėl jo veiklos Komisijoje </w:t>
      </w:r>
      <w:r>
        <w:rPr>
          <w:sz w:val="24"/>
          <w:szCs w:val="24"/>
        </w:rPr>
        <w:t>gali kilti viešųjų ir privačių</w:t>
      </w:r>
      <w:r w:rsidRPr="00B8181D">
        <w:rPr>
          <w:sz w:val="24"/>
          <w:szCs w:val="24"/>
        </w:rPr>
        <w:t xml:space="preserve"> interesų konfliktas.</w:t>
      </w:r>
    </w:p>
    <w:p w:rsidR="007518BE" w:rsidRPr="00B8181D" w:rsidRDefault="007518BE" w:rsidP="00B8181D">
      <w:pPr>
        <w:autoSpaceDE w:val="0"/>
        <w:autoSpaceDN w:val="0"/>
        <w:adjustRightInd w:val="0"/>
        <w:ind w:firstLine="720"/>
        <w:jc w:val="both"/>
        <w:rPr>
          <w:sz w:val="24"/>
          <w:szCs w:val="24"/>
        </w:rPr>
      </w:pPr>
      <w:r w:rsidRPr="00B8181D">
        <w:rPr>
          <w:sz w:val="24"/>
          <w:szCs w:val="24"/>
        </w:rPr>
        <w:t>1</w:t>
      </w:r>
      <w:r>
        <w:rPr>
          <w:sz w:val="24"/>
          <w:szCs w:val="24"/>
        </w:rPr>
        <w:t>5</w:t>
      </w:r>
      <w:r w:rsidRPr="00B8181D">
        <w:rPr>
          <w:sz w:val="24"/>
          <w:szCs w:val="24"/>
        </w:rPr>
        <w:t>.Vieną PVU programos paraišką vertina ne mažiau kaip 2 Komisijos nariai, kurie posėdyje supažindina kitus Komisijos narius bei užpildo PVU programos paraiškos vertinimo formą (šio Aprašo 4 priedas).</w:t>
      </w:r>
    </w:p>
    <w:p w:rsidR="007518BE" w:rsidRPr="00FE4107" w:rsidRDefault="007518BE" w:rsidP="00B8181D">
      <w:pPr>
        <w:tabs>
          <w:tab w:val="left" w:pos="1276"/>
        </w:tabs>
        <w:autoSpaceDE w:val="0"/>
        <w:autoSpaceDN w:val="0"/>
        <w:adjustRightInd w:val="0"/>
        <w:ind w:firstLine="720"/>
        <w:jc w:val="both"/>
        <w:rPr>
          <w:sz w:val="24"/>
          <w:szCs w:val="24"/>
        </w:rPr>
      </w:pPr>
      <w:r w:rsidRPr="00FE4107">
        <w:rPr>
          <w:sz w:val="24"/>
          <w:szCs w:val="24"/>
        </w:rPr>
        <w:t xml:space="preserve">16. Komisijos atrinktoms ir teigiamai įvertintoms PVU programoms lėšų apskaičiavimas aprašomas šio Aprašo III </w:t>
      </w:r>
      <w:r>
        <w:rPr>
          <w:sz w:val="24"/>
          <w:szCs w:val="24"/>
        </w:rPr>
        <w:t>skyriuje</w:t>
      </w:r>
      <w:r w:rsidRPr="00FE4107">
        <w:rPr>
          <w:sz w:val="24"/>
          <w:szCs w:val="24"/>
        </w:rPr>
        <w:t>.</w:t>
      </w:r>
    </w:p>
    <w:p w:rsidR="007518BE" w:rsidRPr="00573E3D" w:rsidRDefault="007518BE" w:rsidP="00573E3D">
      <w:pPr>
        <w:tabs>
          <w:tab w:val="left" w:pos="1276"/>
        </w:tabs>
        <w:autoSpaceDE w:val="0"/>
        <w:autoSpaceDN w:val="0"/>
        <w:adjustRightInd w:val="0"/>
        <w:ind w:firstLine="720"/>
        <w:jc w:val="both"/>
        <w:rPr>
          <w:sz w:val="24"/>
          <w:szCs w:val="24"/>
        </w:rPr>
      </w:pPr>
      <w:r w:rsidRPr="00573E3D">
        <w:rPr>
          <w:sz w:val="24"/>
          <w:szCs w:val="24"/>
        </w:rPr>
        <w:t>1</w:t>
      </w:r>
      <w:r>
        <w:rPr>
          <w:sz w:val="24"/>
          <w:szCs w:val="24"/>
        </w:rPr>
        <w:t>7</w:t>
      </w:r>
      <w:r w:rsidRPr="00573E3D">
        <w:rPr>
          <w:sz w:val="24"/>
          <w:szCs w:val="24"/>
        </w:rPr>
        <w:t>. Komisijos nariai, apskaičiavę sportininko krepšelį, teikia Klaipėdos miesto savivaldybės administracijos direktoriui rekomendaciją dėl biudžeto lėšų paskirstymo PVU program</w:t>
      </w:r>
      <w:r>
        <w:rPr>
          <w:sz w:val="24"/>
          <w:szCs w:val="24"/>
        </w:rPr>
        <w:t>ų</w:t>
      </w:r>
      <w:r w:rsidRPr="00573E3D">
        <w:rPr>
          <w:sz w:val="24"/>
          <w:szCs w:val="24"/>
        </w:rPr>
        <w:t xml:space="preserve"> daliniam finansavimui.</w:t>
      </w:r>
    </w:p>
    <w:p w:rsidR="007518BE" w:rsidRPr="00B8181D" w:rsidRDefault="007518BE" w:rsidP="00B8181D">
      <w:pPr>
        <w:tabs>
          <w:tab w:val="left" w:pos="1276"/>
        </w:tabs>
        <w:autoSpaceDE w:val="0"/>
        <w:autoSpaceDN w:val="0"/>
        <w:adjustRightInd w:val="0"/>
        <w:ind w:firstLine="720"/>
        <w:jc w:val="both"/>
        <w:rPr>
          <w:sz w:val="24"/>
          <w:szCs w:val="24"/>
        </w:rPr>
      </w:pPr>
      <w:r>
        <w:rPr>
          <w:sz w:val="24"/>
          <w:szCs w:val="24"/>
        </w:rPr>
        <w:t>18</w:t>
      </w:r>
      <w:r w:rsidRPr="00B8181D">
        <w:rPr>
          <w:sz w:val="24"/>
          <w:szCs w:val="24"/>
        </w:rPr>
        <w:t xml:space="preserve">. Komisijos sprendimai priimami Komisijos posėdyje ne vėliau </w:t>
      </w:r>
      <w:r w:rsidRPr="00573E3D">
        <w:rPr>
          <w:sz w:val="24"/>
          <w:szCs w:val="24"/>
        </w:rPr>
        <w:t>kaip per 10 darbo</w:t>
      </w:r>
      <w:r w:rsidRPr="00B8181D">
        <w:rPr>
          <w:sz w:val="24"/>
          <w:szCs w:val="24"/>
        </w:rPr>
        <w:t xml:space="preserve"> dienų nuo PVU paraiškų iš Sporto specialisto gavimo dienos. Komisijos posėdis yra teisėtas, jeigu jame dalyvauja daugiau kaip pusė visų Komisijos narių. Komisijos sprendimai priimami paprasta Komisijos posėdyje dalyvaujančių Komisijos narių balsų dauguma. Jeigu Komisijos balsai pasiskirsto po lygiai, lemia Komisijos pirmininko balsas. </w:t>
      </w:r>
    </w:p>
    <w:p w:rsidR="007518BE" w:rsidRPr="00B8181D" w:rsidRDefault="007518BE" w:rsidP="00B8181D">
      <w:pPr>
        <w:tabs>
          <w:tab w:val="left" w:pos="1276"/>
        </w:tabs>
        <w:autoSpaceDE w:val="0"/>
        <w:autoSpaceDN w:val="0"/>
        <w:adjustRightInd w:val="0"/>
        <w:ind w:firstLine="720"/>
        <w:jc w:val="both"/>
        <w:rPr>
          <w:sz w:val="24"/>
          <w:szCs w:val="24"/>
        </w:rPr>
      </w:pPr>
      <w:r>
        <w:rPr>
          <w:sz w:val="24"/>
          <w:szCs w:val="24"/>
        </w:rPr>
        <w:t>19</w:t>
      </w:r>
      <w:r w:rsidRPr="00B8181D">
        <w:rPr>
          <w:sz w:val="24"/>
          <w:szCs w:val="24"/>
        </w:rPr>
        <w:t>. Komisijos pirmininkas organizuoja Komisijos darbą, atsako už jos veiklos kokybę ir priimtus sprendimus. Komisijos posėdžiai yra protokoluojami. Protokolą per 3 darbo dienas nuo įvykusio posėdžio surašo Komisijos sekretorius.</w:t>
      </w:r>
    </w:p>
    <w:p w:rsidR="007518BE" w:rsidRDefault="007518BE" w:rsidP="007D11AB">
      <w:pPr>
        <w:autoSpaceDE w:val="0"/>
        <w:autoSpaceDN w:val="0"/>
        <w:adjustRightInd w:val="0"/>
        <w:ind w:firstLine="720"/>
        <w:jc w:val="both"/>
        <w:rPr>
          <w:sz w:val="24"/>
          <w:szCs w:val="24"/>
        </w:rPr>
      </w:pPr>
      <w:r w:rsidRPr="00B8181D">
        <w:rPr>
          <w:sz w:val="24"/>
          <w:szCs w:val="24"/>
        </w:rPr>
        <w:t>2</w:t>
      </w:r>
      <w:r>
        <w:rPr>
          <w:sz w:val="24"/>
          <w:szCs w:val="24"/>
        </w:rPr>
        <w:t>0</w:t>
      </w:r>
      <w:r w:rsidRPr="00B8181D">
        <w:rPr>
          <w:sz w:val="24"/>
          <w:szCs w:val="24"/>
        </w:rPr>
        <w:t>. Komisija sprendžia ir kitus su PVU programų finansavimu susijusius klausimus.</w:t>
      </w:r>
    </w:p>
    <w:p w:rsidR="007518BE" w:rsidRPr="00B8181D" w:rsidRDefault="007518BE" w:rsidP="007D11AB">
      <w:pPr>
        <w:autoSpaceDE w:val="0"/>
        <w:autoSpaceDN w:val="0"/>
        <w:adjustRightInd w:val="0"/>
        <w:ind w:firstLine="720"/>
        <w:jc w:val="both"/>
        <w:rPr>
          <w:sz w:val="24"/>
          <w:szCs w:val="24"/>
        </w:rPr>
      </w:pPr>
    </w:p>
    <w:p w:rsidR="007518BE" w:rsidRPr="00185FD1" w:rsidRDefault="007518BE" w:rsidP="00E27E6C">
      <w:pPr>
        <w:autoSpaceDE w:val="0"/>
        <w:autoSpaceDN w:val="0"/>
        <w:adjustRightInd w:val="0"/>
        <w:jc w:val="center"/>
        <w:rPr>
          <w:b/>
          <w:bCs/>
          <w:sz w:val="24"/>
          <w:szCs w:val="24"/>
        </w:rPr>
      </w:pPr>
      <w:r w:rsidRPr="00185FD1">
        <w:rPr>
          <w:b/>
          <w:bCs/>
          <w:sz w:val="24"/>
          <w:szCs w:val="24"/>
        </w:rPr>
        <w:t>III. SPORTININKO KREPŠELIO LĖŠŲ APSKAIČIAVIMAS</w:t>
      </w:r>
      <w:r w:rsidRPr="00185FD1">
        <w:rPr>
          <w:bCs/>
          <w:sz w:val="24"/>
          <w:szCs w:val="24"/>
        </w:rPr>
        <w:t xml:space="preserve"> </w:t>
      </w:r>
    </w:p>
    <w:p w:rsidR="007518BE" w:rsidRDefault="007518BE" w:rsidP="007D11AB">
      <w:pPr>
        <w:autoSpaceDE w:val="0"/>
        <w:autoSpaceDN w:val="0"/>
        <w:adjustRightInd w:val="0"/>
        <w:ind w:firstLine="720"/>
        <w:jc w:val="center"/>
        <w:rPr>
          <w:b/>
          <w:bCs/>
          <w:sz w:val="24"/>
          <w:szCs w:val="24"/>
        </w:rPr>
      </w:pPr>
    </w:p>
    <w:p w:rsidR="007518BE" w:rsidRDefault="007518BE" w:rsidP="007D11AB">
      <w:pPr>
        <w:tabs>
          <w:tab w:val="left" w:pos="851"/>
          <w:tab w:val="num" w:pos="1276"/>
          <w:tab w:val="num" w:pos="1800"/>
        </w:tabs>
        <w:ind w:firstLine="709"/>
        <w:jc w:val="both"/>
        <w:rPr>
          <w:sz w:val="24"/>
          <w:szCs w:val="24"/>
        </w:rPr>
      </w:pPr>
      <w:r>
        <w:rPr>
          <w:bCs/>
          <w:sz w:val="24"/>
          <w:szCs w:val="24"/>
        </w:rPr>
        <w:t xml:space="preserve">21. </w:t>
      </w:r>
      <w:r>
        <w:rPr>
          <w:sz w:val="24"/>
          <w:szCs w:val="24"/>
        </w:rPr>
        <w:t>Sportininko krepšelio dydis priklauso nuo sporto šakos, grupės ugdymo metų valandų skaičiaus, vaikų skaičiaus grupėje</w:t>
      </w:r>
      <w:r w:rsidRPr="008051E5">
        <w:rPr>
          <w:sz w:val="24"/>
          <w:szCs w:val="24"/>
        </w:rPr>
        <w:t xml:space="preserve"> </w:t>
      </w:r>
      <w:r>
        <w:rPr>
          <w:sz w:val="24"/>
          <w:szCs w:val="24"/>
        </w:rPr>
        <w:t xml:space="preserve">ir sutartinių mokinių koeficiento. </w:t>
      </w:r>
      <w:r w:rsidRPr="00616879">
        <w:rPr>
          <w:sz w:val="24"/>
          <w:szCs w:val="24"/>
        </w:rPr>
        <w:t>Vieno sportininko krepšelio dydis</w:t>
      </w:r>
      <w:r>
        <w:rPr>
          <w:bCs/>
          <w:sz w:val="24"/>
          <w:szCs w:val="24"/>
        </w:rPr>
        <w:t xml:space="preserve"> </w:t>
      </w:r>
      <w:r w:rsidRPr="00616879">
        <w:rPr>
          <w:bCs/>
          <w:sz w:val="24"/>
          <w:szCs w:val="24"/>
        </w:rPr>
        <w:t xml:space="preserve">apskaičiuojamas: nustatytas sutartinių mokinių koeficientas (apskaičiavimas: </w:t>
      </w:r>
      <w:r>
        <w:rPr>
          <w:bCs/>
          <w:sz w:val="24"/>
          <w:szCs w:val="24"/>
        </w:rPr>
        <w:t>(X + X </w:t>
      </w:r>
      <w:r w:rsidRPr="0092556C">
        <w:rPr>
          <w:sz w:val="24"/>
          <w:szCs w:val="24"/>
        </w:rPr>
        <w:t>×</w:t>
      </w:r>
      <w:r>
        <w:t> </w:t>
      </w:r>
      <w:r>
        <w:rPr>
          <w:bCs/>
          <w:sz w:val="24"/>
          <w:szCs w:val="24"/>
        </w:rPr>
        <w:t>5,5/18) </w:t>
      </w:r>
      <w:r w:rsidRPr="0092556C">
        <w:rPr>
          <w:sz w:val="24"/>
          <w:szCs w:val="24"/>
        </w:rPr>
        <w:t>×</w:t>
      </w:r>
      <w:r>
        <w:t> </w:t>
      </w:r>
      <w:r>
        <w:rPr>
          <w:bCs/>
          <w:sz w:val="24"/>
          <w:szCs w:val="24"/>
        </w:rPr>
        <w:t>12,94/18 </w:t>
      </w:r>
      <w:r w:rsidRPr="0092556C">
        <w:rPr>
          <w:sz w:val="24"/>
          <w:szCs w:val="24"/>
        </w:rPr>
        <w:t>×</w:t>
      </w:r>
      <w:r>
        <w:rPr>
          <w:bCs/>
          <w:sz w:val="24"/>
          <w:szCs w:val="24"/>
        </w:rPr>
        <w:t> BMA </w:t>
      </w:r>
      <w:r w:rsidRPr="0092556C">
        <w:rPr>
          <w:sz w:val="24"/>
          <w:szCs w:val="24"/>
        </w:rPr>
        <w:t>×</w:t>
      </w:r>
      <w:r>
        <w:rPr>
          <w:bCs/>
          <w:sz w:val="24"/>
          <w:szCs w:val="24"/>
        </w:rPr>
        <w:t> </w:t>
      </w:r>
      <w:r w:rsidRPr="00616879">
        <w:rPr>
          <w:bCs/>
          <w:sz w:val="24"/>
          <w:szCs w:val="24"/>
        </w:rPr>
        <w:t>1,3098</w:t>
      </w:r>
      <w:r>
        <w:rPr>
          <w:bCs/>
          <w:sz w:val="24"/>
          <w:szCs w:val="24"/>
        </w:rPr>
        <w:t> </w:t>
      </w:r>
      <w:r w:rsidRPr="0092556C">
        <w:rPr>
          <w:sz w:val="24"/>
          <w:szCs w:val="24"/>
        </w:rPr>
        <w:t>×</w:t>
      </w:r>
      <w:r>
        <w:rPr>
          <w:bCs/>
          <w:sz w:val="24"/>
          <w:szCs w:val="24"/>
        </w:rPr>
        <w:t> </w:t>
      </w:r>
      <w:r w:rsidRPr="00616879">
        <w:rPr>
          <w:bCs/>
          <w:sz w:val="24"/>
          <w:szCs w:val="24"/>
        </w:rPr>
        <w:t xml:space="preserve">1,185/MK) padauginamas </w:t>
      </w:r>
      <w:r w:rsidRPr="00616879">
        <w:rPr>
          <w:sz w:val="24"/>
          <w:szCs w:val="24"/>
        </w:rPr>
        <w:t>iš mokinio krepšelio (MK) dydžio</w:t>
      </w:r>
      <w:r>
        <w:rPr>
          <w:sz w:val="24"/>
          <w:szCs w:val="24"/>
        </w:rPr>
        <w:t>,</w:t>
      </w:r>
      <w:r w:rsidRPr="00616879">
        <w:t xml:space="preserve"> </w:t>
      </w:r>
      <w:r w:rsidRPr="00616879">
        <w:rPr>
          <w:sz w:val="24"/>
          <w:szCs w:val="24"/>
        </w:rPr>
        <w:t xml:space="preserve">nustatyto pagal Mokinio krepšelio lėšų apskaičiavimo ir paskirstymo metodikos, patvirtintos Lietuvos Respublikos Vyriausybės </w:t>
      </w:r>
      <w:smartTag w:uri="urn:schemas-microsoft-com:office:smarttags" w:element="metricconverter">
        <w:smartTagPr>
          <w:attr w:name="ProductID" w:val="2001 m"/>
        </w:smartTagPr>
        <w:r w:rsidRPr="00494D5E">
          <w:rPr>
            <w:sz w:val="24"/>
            <w:szCs w:val="24"/>
          </w:rPr>
          <w:t>2001 m</w:t>
        </w:r>
      </w:smartTag>
      <w:r w:rsidRPr="00494D5E">
        <w:rPr>
          <w:sz w:val="24"/>
          <w:szCs w:val="24"/>
        </w:rPr>
        <w:t>.</w:t>
      </w:r>
      <w:r>
        <w:rPr>
          <w:sz w:val="24"/>
          <w:szCs w:val="24"/>
        </w:rPr>
        <w:t xml:space="preserve"> birželio 27 d.</w:t>
      </w:r>
      <w:r w:rsidRPr="00616879">
        <w:rPr>
          <w:sz w:val="24"/>
          <w:szCs w:val="24"/>
        </w:rPr>
        <w:t xml:space="preserve"> nutarimu Nr. 785 (</w:t>
      </w:r>
      <w:r>
        <w:rPr>
          <w:sz w:val="24"/>
          <w:szCs w:val="24"/>
        </w:rPr>
        <w:t>atsižvelgiant į aktualią redakciją</w:t>
      </w:r>
      <w:r w:rsidRPr="00616879">
        <w:rPr>
          <w:sz w:val="24"/>
          <w:szCs w:val="24"/>
        </w:rPr>
        <w:t>), padauginamas iš mėnesių skaičiaus ir padali</w:t>
      </w:r>
      <w:r>
        <w:rPr>
          <w:sz w:val="24"/>
          <w:szCs w:val="24"/>
        </w:rPr>
        <w:t>j</w:t>
      </w:r>
      <w:r w:rsidRPr="00616879">
        <w:rPr>
          <w:sz w:val="24"/>
          <w:szCs w:val="24"/>
        </w:rPr>
        <w:t>amas iš žmonių skaičiaus</w:t>
      </w:r>
      <w:r>
        <w:rPr>
          <w:sz w:val="24"/>
          <w:szCs w:val="24"/>
        </w:rPr>
        <w:t xml:space="preserve"> </w:t>
      </w:r>
      <w:r w:rsidRPr="00616879">
        <w:rPr>
          <w:sz w:val="24"/>
          <w:szCs w:val="24"/>
        </w:rPr>
        <w:t>(</w:t>
      </w:r>
      <w:r w:rsidRPr="00616879">
        <w:rPr>
          <w:bCs/>
          <w:sz w:val="24"/>
          <w:szCs w:val="24"/>
        </w:rPr>
        <w:t xml:space="preserve">apskaičiavimas: </w:t>
      </w:r>
      <w:r>
        <w:rPr>
          <w:sz w:val="24"/>
          <w:szCs w:val="24"/>
        </w:rPr>
        <w:t>koef. </w:t>
      </w:r>
      <w:r w:rsidRPr="0092556C">
        <w:rPr>
          <w:sz w:val="24"/>
          <w:szCs w:val="24"/>
        </w:rPr>
        <w:t>×</w:t>
      </w:r>
      <w:r>
        <w:rPr>
          <w:sz w:val="24"/>
          <w:szCs w:val="24"/>
        </w:rPr>
        <w:t> </w:t>
      </w:r>
      <w:r w:rsidRPr="00616879">
        <w:rPr>
          <w:sz w:val="24"/>
          <w:szCs w:val="24"/>
        </w:rPr>
        <w:t>MK</w:t>
      </w:r>
      <w:r>
        <w:rPr>
          <w:sz w:val="24"/>
          <w:szCs w:val="24"/>
        </w:rPr>
        <w:t> </w:t>
      </w:r>
      <w:r w:rsidRPr="0092556C">
        <w:rPr>
          <w:sz w:val="24"/>
          <w:szCs w:val="24"/>
        </w:rPr>
        <w:t>×</w:t>
      </w:r>
      <w:r>
        <w:rPr>
          <w:sz w:val="24"/>
          <w:szCs w:val="24"/>
        </w:rPr>
        <w:t> mėn.</w:t>
      </w:r>
      <w:r w:rsidRPr="00616879">
        <w:rPr>
          <w:sz w:val="24"/>
          <w:szCs w:val="24"/>
        </w:rPr>
        <w:t xml:space="preserve">/žm.). </w:t>
      </w:r>
    </w:p>
    <w:p w:rsidR="007518BE" w:rsidRDefault="007518BE" w:rsidP="007D11AB">
      <w:pPr>
        <w:tabs>
          <w:tab w:val="left" w:pos="851"/>
          <w:tab w:val="num" w:pos="1276"/>
          <w:tab w:val="num" w:pos="1800"/>
        </w:tabs>
        <w:ind w:firstLine="709"/>
        <w:jc w:val="both"/>
        <w:rPr>
          <w:sz w:val="24"/>
          <w:szCs w:val="24"/>
        </w:rPr>
      </w:pPr>
      <w:r>
        <w:rPr>
          <w:sz w:val="24"/>
          <w:szCs w:val="24"/>
        </w:rPr>
        <w:t>22. Apskaičiuotas sportininko krepšelio dydis finansuojamas iš valstybės bei savivaldybės lėšų ir tėvų įmokų. Vieno sportininko krepšelio dydis iš savivaldybės biudžeto apskaičiuojamas: X </w:t>
      </w:r>
      <w:r w:rsidRPr="0092556C">
        <w:rPr>
          <w:sz w:val="24"/>
          <w:szCs w:val="24"/>
        </w:rPr>
        <w:t>×</w:t>
      </w:r>
      <w:r>
        <w:rPr>
          <w:sz w:val="24"/>
          <w:szCs w:val="24"/>
        </w:rPr>
        <w:t> 12,94/18 </w:t>
      </w:r>
      <w:r w:rsidRPr="0092556C">
        <w:rPr>
          <w:sz w:val="24"/>
          <w:szCs w:val="24"/>
        </w:rPr>
        <w:t>×</w:t>
      </w:r>
      <w:r>
        <w:rPr>
          <w:sz w:val="24"/>
          <w:szCs w:val="24"/>
        </w:rPr>
        <w:t> BMA </w:t>
      </w:r>
      <w:r w:rsidRPr="0092556C">
        <w:rPr>
          <w:sz w:val="24"/>
          <w:szCs w:val="24"/>
        </w:rPr>
        <w:t>×</w:t>
      </w:r>
      <w:r>
        <w:rPr>
          <w:sz w:val="24"/>
          <w:szCs w:val="24"/>
        </w:rPr>
        <w:t> 1,3098 </w:t>
      </w:r>
      <w:r w:rsidRPr="0092556C">
        <w:rPr>
          <w:sz w:val="24"/>
          <w:szCs w:val="24"/>
        </w:rPr>
        <w:t>×</w:t>
      </w:r>
      <w:r>
        <w:rPr>
          <w:sz w:val="24"/>
          <w:szCs w:val="24"/>
        </w:rPr>
        <w:t xml:space="preserve"> 1,10/žm. (vidutinis valandų skaičius rengiamai mokymo grupei padauginamas iš </w:t>
      </w:r>
      <w:r w:rsidRPr="007A2B95">
        <w:rPr>
          <w:bCs/>
          <w:sz w:val="24"/>
          <w:szCs w:val="24"/>
        </w:rPr>
        <w:t>vidutinio sąlyginio pedagogo tarifinio atlygio koeficiento</w:t>
      </w:r>
      <w:r>
        <w:rPr>
          <w:bCs/>
          <w:sz w:val="24"/>
          <w:szCs w:val="24"/>
        </w:rPr>
        <w:t>, padalijamas</w:t>
      </w:r>
      <w:r w:rsidRPr="007A2B95">
        <w:rPr>
          <w:bCs/>
          <w:sz w:val="24"/>
          <w:szCs w:val="24"/>
        </w:rPr>
        <w:t xml:space="preserve"> iš valandų per s</w:t>
      </w:r>
      <w:r>
        <w:rPr>
          <w:bCs/>
          <w:sz w:val="24"/>
          <w:szCs w:val="24"/>
        </w:rPr>
        <w:t>avaitę, padauginamas iš</w:t>
      </w:r>
      <w:r w:rsidRPr="007A2B95">
        <w:rPr>
          <w:bCs/>
          <w:sz w:val="24"/>
          <w:szCs w:val="24"/>
        </w:rPr>
        <w:t xml:space="preserve"> bazinės mėnesinės algos dydžio</w:t>
      </w:r>
      <w:r>
        <w:rPr>
          <w:bCs/>
          <w:sz w:val="24"/>
          <w:szCs w:val="24"/>
        </w:rPr>
        <w:t xml:space="preserve">, padauginamas iš socialinio draudimo </w:t>
      </w:r>
      <w:r w:rsidRPr="00AA1575">
        <w:rPr>
          <w:bCs/>
          <w:sz w:val="24"/>
          <w:szCs w:val="24"/>
        </w:rPr>
        <w:t>mokesčio ir padauginamas iš 10 procentų ugdymo proceso organizavimo ir valdymo išlaikymo dedamosios). Rekomenduojamas vidutinis valandų skaičius PVU programoms iš savivaldybės lėšų įgyvendinti nurodytas šio</w:t>
      </w:r>
      <w:r w:rsidRPr="00AA1575">
        <w:rPr>
          <w:sz w:val="24"/>
          <w:szCs w:val="24"/>
        </w:rPr>
        <w:t xml:space="preserve"> Aprašo 5 priede.</w:t>
      </w:r>
    </w:p>
    <w:p w:rsidR="007518BE" w:rsidRDefault="007518BE" w:rsidP="00AD00F3">
      <w:pPr>
        <w:tabs>
          <w:tab w:val="left" w:pos="851"/>
          <w:tab w:val="num" w:pos="1276"/>
          <w:tab w:val="num" w:pos="1800"/>
        </w:tabs>
        <w:jc w:val="both"/>
        <w:rPr>
          <w:b/>
          <w:bCs/>
          <w:sz w:val="24"/>
          <w:szCs w:val="24"/>
        </w:rPr>
      </w:pPr>
    </w:p>
    <w:p w:rsidR="007518BE" w:rsidRPr="00B8181D" w:rsidRDefault="007518BE" w:rsidP="00E27E6C">
      <w:pPr>
        <w:autoSpaceDE w:val="0"/>
        <w:autoSpaceDN w:val="0"/>
        <w:adjustRightInd w:val="0"/>
        <w:jc w:val="center"/>
        <w:rPr>
          <w:b/>
          <w:bCs/>
          <w:sz w:val="24"/>
          <w:szCs w:val="24"/>
        </w:rPr>
      </w:pPr>
      <w:r>
        <w:rPr>
          <w:b/>
          <w:bCs/>
          <w:sz w:val="24"/>
          <w:szCs w:val="24"/>
        </w:rPr>
        <w:t xml:space="preserve">IV. </w:t>
      </w:r>
      <w:r w:rsidRPr="00B8181D">
        <w:rPr>
          <w:b/>
          <w:bCs/>
          <w:sz w:val="24"/>
          <w:szCs w:val="24"/>
        </w:rPr>
        <w:t>PVU PROGRAMŲ FINANSAVIMAS IR LĖŠŲ NAUDOJIMAS</w:t>
      </w:r>
    </w:p>
    <w:p w:rsidR="007518BE" w:rsidRPr="00B8181D" w:rsidRDefault="007518BE" w:rsidP="00B8181D">
      <w:pPr>
        <w:autoSpaceDE w:val="0"/>
        <w:autoSpaceDN w:val="0"/>
        <w:adjustRightInd w:val="0"/>
        <w:ind w:firstLine="720"/>
        <w:jc w:val="both"/>
        <w:rPr>
          <w:sz w:val="24"/>
          <w:szCs w:val="24"/>
        </w:rPr>
      </w:pPr>
    </w:p>
    <w:p w:rsidR="007518BE" w:rsidRPr="00A73EC6" w:rsidRDefault="007518BE" w:rsidP="00B8181D">
      <w:pPr>
        <w:autoSpaceDE w:val="0"/>
        <w:autoSpaceDN w:val="0"/>
        <w:adjustRightInd w:val="0"/>
        <w:ind w:firstLine="709"/>
        <w:jc w:val="both"/>
        <w:rPr>
          <w:sz w:val="24"/>
          <w:szCs w:val="24"/>
        </w:rPr>
      </w:pPr>
      <w:r w:rsidRPr="00A73EC6">
        <w:rPr>
          <w:sz w:val="24"/>
          <w:szCs w:val="24"/>
        </w:rPr>
        <w:t>2</w:t>
      </w:r>
      <w:r>
        <w:rPr>
          <w:sz w:val="24"/>
          <w:szCs w:val="24"/>
        </w:rPr>
        <w:t>3</w:t>
      </w:r>
      <w:r w:rsidRPr="00A73EC6">
        <w:rPr>
          <w:sz w:val="24"/>
          <w:szCs w:val="24"/>
        </w:rPr>
        <w:t>. Sporto specialistas, atsižvelgdamas į Komisijos rekomendacijas, parengia Klaipėdos miesto savivaldybės administracijos direktoriaus įsakymo projektą dėl biudžeto lėšų paskirstymo PVU programų  daliniam finansavimui.</w:t>
      </w:r>
    </w:p>
    <w:p w:rsidR="007518BE" w:rsidRPr="00B8181D" w:rsidRDefault="007518BE" w:rsidP="00B8181D">
      <w:pPr>
        <w:autoSpaceDE w:val="0"/>
        <w:autoSpaceDN w:val="0"/>
        <w:adjustRightInd w:val="0"/>
        <w:ind w:firstLine="709"/>
        <w:jc w:val="both"/>
        <w:rPr>
          <w:sz w:val="24"/>
          <w:szCs w:val="24"/>
        </w:rPr>
      </w:pPr>
      <w:r w:rsidRPr="00A73EC6">
        <w:rPr>
          <w:sz w:val="24"/>
          <w:szCs w:val="24"/>
        </w:rPr>
        <w:t>2</w:t>
      </w:r>
      <w:r>
        <w:rPr>
          <w:sz w:val="24"/>
          <w:szCs w:val="24"/>
        </w:rPr>
        <w:t>4</w:t>
      </w:r>
      <w:r w:rsidRPr="00A73EC6">
        <w:rPr>
          <w:sz w:val="24"/>
          <w:szCs w:val="24"/>
        </w:rPr>
        <w:t xml:space="preserve">. </w:t>
      </w:r>
      <w:r w:rsidRPr="00B8181D">
        <w:rPr>
          <w:sz w:val="24"/>
          <w:szCs w:val="24"/>
        </w:rPr>
        <w:t>Biudžeto lėšos PVU programų daliniam finansavimui paskirstomos Klaipėdos miesto savivaldybės administracijos direktoriaus įsakymu.</w:t>
      </w:r>
    </w:p>
    <w:p w:rsidR="007518BE" w:rsidRPr="00B8181D" w:rsidRDefault="007518BE" w:rsidP="00B8181D">
      <w:pPr>
        <w:autoSpaceDE w:val="0"/>
        <w:autoSpaceDN w:val="0"/>
        <w:adjustRightInd w:val="0"/>
        <w:ind w:firstLine="709"/>
        <w:jc w:val="both"/>
        <w:rPr>
          <w:sz w:val="24"/>
          <w:szCs w:val="24"/>
        </w:rPr>
      </w:pPr>
      <w:r w:rsidRPr="00B8181D">
        <w:rPr>
          <w:sz w:val="24"/>
          <w:szCs w:val="24"/>
        </w:rPr>
        <w:t>2</w:t>
      </w:r>
      <w:r>
        <w:rPr>
          <w:sz w:val="24"/>
          <w:szCs w:val="24"/>
        </w:rPr>
        <w:t>5</w:t>
      </w:r>
      <w:r w:rsidRPr="00B8181D">
        <w:rPr>
          <w:sz w:val="24"/>
          <w:szCs w:val="24"/>
        </w:rPr>
        <w:t xml:space="preserve">. Finansavimą gaunantys PVU teikėjai skelbiami savivaldybės interneto </w:t>
      </w:r>
      <w:r w:rsidRPr="00632049">
        <w:rPr>
          <w:sz w:val="24"/>
          <w:szCs w:val="24"/>
        </w:rPr>
        <w:t>svetainėje</w:t>
      </w:r>
      <w:r w:rsidRPr="00B8181D">
        <w:rPr>
          <w:sz w:val="24"/>
          <w:szCs w:val="24"/>
        </w:rPr>
        <w:t xml:space="preserve"> </w:t>
      </w:r>
      <w:r w:rsidRPr="00E27E6C">
        <w:rPr>
          <w:sz w:val="24"/>
          <w:szCs w:val="24"/>
        </w:rPr>
        <w:t>www.klaipeda.lt</w:t>
      </w:r>
      <w:r w:rsidRPr="00B8181D">
        <w:rPr>
          <w:sz w:val="24"/>
          <w:szCs w:val="24"/>
        </w:rPr>
        <w:t xml:space="preserve">, skiltyje </w:t>
      </w:r>
      <w:r w:rsidRPr="00E27E6C">
        <w:rPr>
          <w:i/>
          <w:sz w:val="24"/>
          <w:szCs w:val="24"/>
        </w:rPr>
        <w:t>sportas</w:t>
      </w:r>
      <w:r w:rsidRPr="00B8181D">
        <w:rPr>
          <w:sz w:val="24"/>
          <w:szCs w:val="24"/>
        </w:rPr>
        <w:t>.</w:t>
      </w:r>
    </w:p>
    <w:p w:rsidR="007518BE" w:rsidRPr="00B8181D" w:rsidRDefault="007518BE" w:rsidP="00B8181D">
      <w:pPr>
        <w:autoSpaceDE w:val="0"/>
        <w:autoSpaceDN w:val="0"/>
        <w:adjustRightInd w:val="0"/>
        <w:ind w:firstLine="709"/>
        <w:jc w:val="both"/>
        <w:rPr>
          <w:sz w:val="24"/>
          <w:szCs w:val="24"/>
        </w:rPr>
      </w:pPr>
      <w:r w:rsidRPr="00B8181D">
        <w:rPr>
          <w:sz w:val="24"/>
          <w:szCs w:val="24"/>
        </w:rPr>
        <w:t>2</w:t>
      </w:r>
      <w:r>
        <w:rPr>
          <w:sz w:val="24"/>
          <w:szCs w:val="24"/>
        </w:rPr>
        <w:t>6</w:t>
      </w:r>
      <w:r w:rsidRPr="00B8181D">
        <w:rPr>
          <w:sz w:val="24"/>
          <w:szCs w:val="24"/>
        </w:rPr>
        <w:t xml:space="preserve">. Sportininko krepšelį mokinys gauna tik vienoje įstaigoje, pagal vieną PVU programą, kurią </w:t>
      </w:r>
      <w:r>
        <w:rPr>
          <w:sz w:val="24"/>
          <w:szCs w:val="24"/>
        </w:rPr>
        <w:t>prašyme</w:t>
      </w:r>
      <w:r w:rsidRPr="00B8181D">
        <w:rPr>
          <w:sz w:val="24"/>
          <w:szCs w:val="24"/>
        </w:rPr>
        <w:t xml:space="preserve"> nurodė kaip prioritetinę. Lėšos PVU programai pervedamos ketvirčiais.</w:t>
      </w:r>
    </w:p>
    <w:p w:rsidR="007518BE" w:rsidRPr="00B8181D" w:rsidRDefault="007518BE" w:rsidP="00B8181D">
      <w:pPr>
        <w:autoSpaceDE w:val="0"/>
        <w:autoSpaceDN w:val="0"/>
        <w:adjustRightInd w:val="0"/>
        <w:ind w:firstLine="709"/>
        <w:jc w:val="both"/>
        <w:rPr>
          <w:sz w:val="24"/>
          <w:szCs w:val="24"/>
        </w:rPr>
      </w:pPr>
      <w:r w:rsidRPr="00B8181D">
        <w:rPr>
          <w:sz w:val="24"/>
          <w:szCs w:val="24"/>
        </w:rPr>
        <w:t>2</w:t>
      </w:r>
      <w:r>
        <w:rPr>
          <w:sz w:val="24"/>
          <w:szCs w:val="24"/>
        </w:rPr>
        <w:t>7</w:t>
      </w:r>
      <w:r w:rsidRPr="00B8181D">
        <w:rPr>
          <w:sz w:val="24"/>
          <w:szCs w:val="24"/>
        </w:rPr>
        <w:t>. Finansavimą gavęs PVU teikėjas Sporto ir kūno kultūros skyriui pateikia:</w:t>
      </w:r>
    </w:p>
    <w:p w:rsidR="007518BE" w:rsidRPr="00B8181D" w:rsidRDefault="007518BE" w:rsidP="00B8181D">
      <w:pPr>
        <w:autoSpaceDE w:val="0"/>
        <w:autoSpaceDN w:val="0"/>
        <w:adjustRightInd w:val="0"/>
        <w:ind w:firstLine="709"/>
        <w:jc w:val="both"/>
        <w:rPr>
          <w:sz w:val="24"/>
          <w:szCs w:val="24"/>
        </w:rPr>
      </w:pPr>
      <w:r w:rsidRPr="00B8181D">
        <w:rPr>
          <w:sz w:val="24"/>
          <w:szCs w:val="24"/>
        </w:rPr>
        <w:t>2</w:t>
      </w:r>
      <w:r>
        <w:rPr>
          <w:sz w:val="24"/>
          <w:szCs w:val="24"/>
        </w:rPr>
        <w:t>7</w:t>
      </w:r>
      <w:r w:rsidRPr="00B8181D">
        <w:rPr>
          <w:sz w:val="24"/>
          <w:szCs w:val="24"/>
        </w:rPr>
        <w:t>.1. patiksl</w:t>
      </w:r>
      <w:r>
        <w:rPr>
          <w:sz w:val="24"/>
          <w:szCs w:val="24"/>
        </w:rPr>
        <w:t>intą pagal PVU programą ugdomų</w:t>
      </w:r>
      <w:r w:rsidRPr="00B8181D">
        <w:rPr>
          <w:sz w:val="24"/>
          <w:szCs w:val="24"/>
        </w:rPr>
        <w:t xml:space="preserve"> mokinių sąrašą;</w:t>
      </w:r>
    </w:p>
    <w:p w:rsidR="007518BE" w:rsidRPr="00B8181D" w:rsidRDefault="007518BE" w:rsidP="00B8181D">
      <w:pPr>
        <w:autoSpaceDE w:val="0"/>
        <w:autoSpaceDN w:val="0"/>
        <w:adjustRightInd w:val="0"/>
        <w:ind w:firstLine="709"/>
        <w:jc w:val="both"/>
        <w:rPr>
          <w:sz w:val="24"/>
          <w:szCs w:val="24"/>
        </w:rPr>
      </w:pPr>
      <w:r w:rsidRPr="00B8181D">
        <w:rPr>
          <w:sz w:val="24"/>
          <w:szCs w:val="24"/>
        </w:rPr>
        <w:t>2</w:t>
      </w:r>
      <w:r>
        <w:rPr>
          <w:sz w:val="24"/>
          <w:szCs w:val="24"/>
        </w:rPr>
        <w:t>7</w:t>
      </w:r>
      <w:r w:rsidRPr="00B8181D">
        <w:rPr>
          <w:sz w:val="24"/>
          <w:szCs w:val="24"/>
        </w:rPr>
        <w:t>.2. PVU programos vykdymo grafiką ketvirčiais.</w:t>
      </w:r>
    </w:p>
    <w:p w:rsidR="007518BE" w:rsidRPr="00B8181D" w:rsidRDefault="007518BE" w:rsidP="00B8181D">
      <w:pPr>
        <w:autoSpaceDE w:val="0"/>
        <w:autoSpaceDN w:val="0"/>
        <w:adjustRightInd w:val="0"/>
        <w:ind w:firstLine="720"/>
        <w:jc w:val="both"/>
        <w:rPr>
          <w:sz w:val="24"/>
          <w:szCs w:val="24"/>
        </w:rPr>
      </w:pPr>
      <w:r w:rsidRPr="00B8181D">
        <w:rPr>
          <w:sz w:val="24"/>
          <w:szCs w:val="24"/>
        </w:rPr>
        <w:t>2</w:t>
      </w:r>
      <w:r>
        <w:rPr>
          <w:sz w:val="24"/>
          <w:szCs w:val="24"/>
        </w:rPr>
        <w:t>8</w:t>
      </w:r>
      <w:r w:rsidRPr="00B8181D">
        <w:rPr>
          <w:sz w:val="24"/>
          <w:szCs w:val="24"/>
        </w:rPr>
        <w:t>. PVU teikėjas su Klaipėdos miesto savivaldybės administracija pasirašo biudžeto lėšų naudojimo sutartį, kurioje numatomi Klaipėdos miesto savivaldybės administracijos bei PVU teikėjo teisės ir įsipareigojimai, atsakomybė, sutarties nutraukimo sąlygos ir kt.</w:t>
      </w:r>
    </w:p>
    <w:p w:rsidR="007518BE" w:rsidRPr="00B8181D" w:rsidRDefault="007518BE" w:rsidP="00B8181D">
      <w:pPr>
        <w:autoSpaceDE w:val="0"/>
        <w:autoSpaceDN w:val="0"/>
        <w:adjustRightInd w:val="0"/>
        <w:ind w:firstLine="720"/>
        <w:jc w:val="both"/>
        <w:rPr>
          <w:sz w:val="24"/>
          <w:szCs w:val="24"/>
        </w:rPr>
      </w:pPr>
      <w:r>
        <w:rPr>
          <w:sz w:val="24"/>
          <w:szCs w:val="24"/>
        </w:rPr>
        <w:t>29. PVU teikėjai</w:t>
      </w:r>
      <w:r w:rsidRPr="00B8181D">
        <w:rPr>
          <w:sz w:val="24"/>
          <w:szCs w:val="24"/>
        </w:rPr>
        <w:t xml:space="preserve"> skirtas sportininko krepšelio lėšas naudoja šioms ugdymo proceso išlaidoms padengti:</w:t>
      </w:r>
    </w:p>
    <w:p w:rsidR="007518BE" w:rsidRPr="00B8181D" w:rsidRDefault="007518BE" w:rsidP="00B8181D">
      <w:pPr>
        <w:autoSpaceDE w:val="0"/>
        <w:autoSpaceDN w:val="0"/>
        <w:adjustRightInd w:val="0"/>
        <w:ind w:firstLine="720"/>
        <w:jc w:val="both"/>
        <w:rPr>
          <w:sz w:val="24"/>
          <w:szCs w:val="24"/>
        </w:rPr>
      </w:pPr>
      <w:r>
        <w:rPr>
          <w:sz w:val="24"/>
          <w:szCs w:val="24"/>
        </w:rPr>
        <w:t>29</w:t>
      </w:r>
      <w:r w:rsidRPr="00B8181D">
        <w:rPr>
          <w:sz w:val="24"/>
          <w:szCs w:val="24"/>
        </w:rPr>
        <w:t xml:space="preserve">.1. </w:t>
      </w:r>
      <w:r>
        <w:rPr>
          <w:sz w:val="24"/>
          <w:szCs w:val="24"/>
        </w:rPr>
        <w:t>personalo</w:t>
      </w:r>
      <w:r w:rsidRPr="00B8181D">
        <w:rPr>
          <w:sz w:val="24"/>
          <w:szCs w:val="24"/>
        </w:rPr>
        <w:t xml:space="preserve"> darbo užmokesčiui ir </w:t>
      </w:r>
      <w:r>
        <w:rPr>
          <w:sz w:val="24"/>
          <w:szCs w:val="24"/>
        </w:rPr>
        <w:t xml:space="preserve">trenerių </w:t>
      </w:r>
      <w:r w:rsidRPr="00B8181D">
        <w:rPr>
          <w:sz w:val="24"/>
          <w:szCs w:val="24"/>
        </w:rPr>
        <w:t>kvalifikacijos tobulinimui;</w:t>
      </w:r>
    </w:p>
    <w:p w:rsidR="007518BE" w:rsidRDefault="007518BE" w:rsidP="00B8181D">
      <w:pPr>
        <w:autoSpaceDE w:val="0"/>
        <w:autoSpaceDN w:val="0"/>
        <w:adjustRightInd w:val="0"/>
        <w:ind w:firstLine="720"/>
        <w:jc w:val="both"/>
        <w:rPr>
          <w:sz w:val="24"/>
          <w:szCs w:val="24"/>
        </w:rPr>
      </w:pPr>
      <w:r>
        <w:rPr>
          <w:sz w:val="24"/>
          <w:szCs w:val="24"/>
        </w:rPr>
        <w:t>29</w:t>
      </w:r>
      <w:r w:rsidRPr="00B8181D">
        <w:rPr>
          <w:sz w:val="24"/>
          <w:szCs w:val="24"/>
        </w:rPr>
        <w:t xml:space="preserve">.2. </w:t>
      </w:r>
      <w:r>
        <w:rPr>
          <w:sz w:val="24"/>
          <w:szCs w:val="24"/>
        </w:rPr>
        <w:t>ugdymo procesui organizuoti ir valdyti;</w:t>
      </w:r>
    </w:p>
    <w:p w:rsidR="007518BE" w:rsidRPr="00B8181D" w:rsidRDefault="007518BE" w:rsidP="00B8181D">
      <w:pPr>
        <w:autoSpaceDE w:val="0"/>
        <w:autoSpaceDN w:val="0"/>
        <w:adjustRightInd w:val="0"/>
        <w:ind w:firstLine="720"/>
        <w:jc w:val="both"/>
        <w:rPr>
          <w:sz w:val="24"/>
          <w:szCs w:val="24"/>
        </w:rPr>
      </w:pPr>
      <w:r>
        <w:rPr>
          <w:sz w:val="24"/>
          <w:szCs w:val="24"/>
        </w:rPr>
        <w:t>29</w:t>
      </w:r>
      <w:r w:rsidRPr="002C6393">
        <w:rPr>
          <w:sz w:val="24"/>
          <w:szCs w:val="24"/>
        </w:rPr>
        <w:t xml:space="preserve">.3. </w:t>
      </w:r>
      <w:r w:rsidRPr="00B8181D">
        <w:rPr>
          <w:sz w:val="24"/>
          <w:szCs w:val="24"/>
        </w:rPr>
        <w:t>sportininkų ir kitų ugdymo procese dalyvaujančių asmenų kelionės transporto išlaidoms vyk</w:t>
      </w:r>
      <w:r>
        <w:rPr>
          <w:sz w:val="24"/>
          <w:szCs w:val="24"/>
        </w:rPr>
        <w:t>t</w:t>
      </w:r>
      <w:r w:rsidRPr="00B8181D">
        <w:rPr>
          <w:sz w:val="24"/>
          <w:szCs w:val="24"/>
        </w:rPr>
        <w:t>i į varžybas;</w:t>
      </w:r>
    </w:p>
    <w:p w:rsidR="007518BE" w:rsidRDefault="007518BE" w:rsidP="00B8181D">
      <w:pPr>
        <w:autoSpaceDE w:val="0"/>
        <w:autoSpaceDN w:val="0"/>
        <w:adjustRightInd w:val="0"/>
        <w:ind w:firstLine="720"/>
        <w:jc w:val="both"/>
        <w:rPr>
          <w:sz w:val="24"/>
          <w:szCs w:val="24"/>
        </w:rPr>
      </w:pPr>
      <w:r>
        <w:rPr>
          <w:sz w:val="24"/>
          <w:szCs w:val="24"/>
        </w:rPr>
        <w:t>29.4. metodinėms mokymo priemonėms įsigyti;</w:t>
      </w:r>
    </w:p>
    <w:p w:rsidR="007518BE" w:rsidRDefault="007518BE" w:rsidP="00B8181D">
      <w:pPr>
        <w:autoSpaceDE w:val="0"/>
        <w:autoSpaceDN w:val="0"/>
        <w:adjustRightInd w:val="0"/>
        <w:ind w:firstLine="720"/>
        <w:jc w:val="both"/>
        <w:rPr>
          <w:sz w:val="24"/>
          <w:szCs w:val="24"/>
        </w:rPr>
      </w:pPr>
      <w:r>
        <w:rPr>
          <w:sz w:val="24"/>
          <w:szCs w:val="24"/>
        </w:rPr>
        <w:t xml:space="preserve">29.5. </w:t>
      </w:r>
      <w:r w:rsidRPr="00B8181D">
        <w:rPr>
          <w:sz w:val="24"/>
          <w:szCs w:val="24"/>
        </w:rPr>
        <w:t>sportiniam inventoriui įsigyti, kurio įsigijim</w:t>
      </w:r>
      <w:r>
        <w:rPr>
          <w:sz w:val="24"/>
          <w:szCs w:val="24"/>
        </w:rPr>
        <w:t>o vertė – ne didesnė kaip 1000 Lt;</w:t>
      </w:r>
    </w:p>
    <w:p w:rsidR="007518BE" w:rsidRPr="00B8181D" w:rsidRDefault="007518BE" w:rsidP="00B8181D">
      <w:pPr>
        <w:autoSpaceDE w:val="0"/>
        <w:autoSpaceDN w:val="0"/>
        <w:adjustRightInd w:val="0"/>
        <w:ind w:firstLine="720"/>
        <w:jc w:val="both"/>
        <w:rPr>
          <w:sz w:val="24"/>
          <w:szCs w:val="24"/>
        </w:rPr>
      </w:pPr>
      <w:r>
        <w:rPr>
          <w:sz w:val="24"/>
          <w:szCs w:val="24"/>
        </w:rPr>
        <w:t>29.6. ugdymo aplinkos (bazės, patalpų) nuomai.</w:t>
      </w:r>
    </w:p>
    <w:p w:rsidR="007518BE" w:rsidRDefault="007518BE" w:rsidP="002C6393">
      <w:pPr>
        <w:autoSpaceDE w:val="0"/>
        <w:autoSpaceDN w:val="0"/>
        <w:adjustRightInd w:val="0"/>
        <w:ind w:firstLine="720"/>
        <w:jc w:val="both"/>
        <w:rPr>
          <w:sz w:val="24"/>
          <w:szCs w:val="24"/>
        </w:rPr>
      </w:pPr>
      <w:r>
        <w:rPr>
          <w:sz w:val="24"/>
          <w:szCs w:val="24"/>
        </w:rPr>
        <w:t>30</w:t>
      </w:r>
      <w:r w:rsidRPr="00B8181D">
        <w:rPr>
          <w:sz w:val="24"/>
          <w:szCs w:val="24"/>
        </w:rPr>
        <w:t>. Lėšos neskiriamos kitom</w:t>
      </w:r>
      <w:r>
        <w:rPr>
          <w:sz w:val="24"/>
          <w:szCs w:val="24"/>
        </w:rPr>
        <w:t>s išlaidų rūšims, nenurodytoms 29</w:t>
      </w:r>
      <w:r w:rsidRPr="00B8181D">
        <w:rPr>
          <w:sz w:val="24"/>
          <w:szCs w:val="24"/>
        </w:rPr>
        <w:t xml:space="preserve"> punkte. </w:t>
      </w:r>
    </w:p>
    <w:p w:rsidR="007518BE" w:rsidRPr="00B8181D" w:rsidRDefault="007518BE" w:rsidP="00B8181D">
      <w:pPr>
        <w:autoSpaceDE w:val="0"/>
        <w:autoSpaceDN w:val="0"/>
        <w:adjustRightInd w:val="0"/>
        <w:ind w:firstLine="720"/>
        <w:jc w:val="both"/>
        <w:rPr>
          <w:sz w:val="24"/>
          <w:szCs w:val="24"/>
        </w:rPr>
      </w:pPr>
      <w:r>
        <w:rPr>
          <w:sz w:val="24"/>
          <w:szCs w:val="24"/>
        </w:rPr>
        <w:t>31</w:t>
      </w:r>
      <w:r w:rsidRPr="00B8181D">
        <w:rPr>
          <w:sz w:val="24"/>
          <w:szCs w:val="24"/>
        </w:rPr>
        <w:t>. PVU teikėjas, pasirašęs biudžeto lėšų naudojimo sutartį:</w:t>
      </w:r>
    </w:p>
    <w:p w:rsidR="007518BE" w:rsidRPr="00B8181D" w:rsidRDefault="007518BE" w:rsidP="00B8181D">
      <w:pPr>
        <w:autoSpaceDE w:val="0"/>
        <w:autoSpaceDN w:val="0"/>
        <w:adjustRightInd w:val="0"/>
        <w:ind w:firstLine="709"/>
        <w:jc w:val="both"/>
        <w:rPr>
          <w:sz w:val="24"/>
          <w:szCs w:val="24"/>
        </w:rPr>
      </w:pPr>
      <w:r w:rsidRPr="00B8181D">
        <w:rPr>
          <w:sz w:val="24"/>
          <w:szCs w:val="24"/>
        </w:rPr>
        <w:t>3</w:t>
      </w:r>
      <w:r>
        <w:rPr>
          <w:sz w:val="24"/>
          <w:szCs w:val="24"/>
        </w:rPr>
        <w:t>1</w:t>
      </w:r>
      <w:r w:rsidRPr="00B8181D">
        <w:rPr>
          <w:sz w:val="24"/>
          <w:szCs w:val="24"/>
        </w:rPr>
        <w:t>.1. atsako už PVU programos įgyvendinimą ir tikslinį lėšų panaudojimą;</w:t>
      </w:r>
    </w:p>
    <w:p w:rsidR="007518BE" w:rsidRPr="00B8181D" w:rsidRDefault="007518BE" w:rsidP="00B8181D">
      <w:pPr>
        <w:autoSpaceDE w:val="0"/>
        <w:autoSpaceDN w:val="0"/>
        <w:adjustRightInd w:val="0"/>
        <w:ind w:firstLine="709"/>
        <w:jc w:val="both"/>
        <w:rPr>
          <w:sz w:val="24"/>
          <w:szCs w:val="24"/>
        </w:rPr>
      </w:pPr>
      <w:r w:rsidRPr="00B8181D">
        <w:rPr>
          <w:sz w:val="24"/>
          <w:szCs w:val="24"/>
        </w:rPr>
        <w:t>3</w:t>
      </w:r>
      <w:r>
        <w:rPr>
          <w:sz w:val="24"/>
          <w:szCs w:val="24"/>
        </w:rPr>
        <w:t>1</w:t>
      </w:r>
      <w:r w:rsidRPr="00B8181D">
        <w:rPr>
          <w:sz w:val="24"/>
          <w:szCs w:val="24"/>
        </w:rPr>
        <w:t xml:space="preserve">.2. sužinojęs, kad negalės vykdyti PVU programos, turi ne vėliau kaip per 20 dienų nuo sužinojimo apie aplinkybes, dėl kurių negali vykdyti programos, dienos apie tai raštu informuoti Sporto ir kūno kultūros skyrių. Bet kuriuo atveju tokia informacija turi būti pateikta ne vėliau kaip iki einamųjų metų gruodžio 1 d.; </w:t>
      </w:r>
    </w:p>
    <w:p w:rsidR="007518BE" w:rsidRPr="00B8181D" w:rsidRDefault="007518BE" w:rsidP="00B8181D">
      <w:pPr>
        <w:autoSpaceDE w:val="0"/>
        <w:autoSpaceDN w:val="0"/>
        <w:adjustRightInd w:val="0"/>
        <w:ind w:firstLine="720"/>
        <w:jc w:val="both"/>
        <w:rPr>
          <w:sz w:val="24"/>
          <w:szCs w:val="24"/>
        </w:rPr>
      </w:pPr>
      <w:r w:rsidRPr="00B8181D">
        <w:rPr>
          <w:sz w:val="24"/>
          <w:szCs w:val="24"/>
        </w:rPr>
        <w:t>3</w:t>
      </w:r>
      <w:r>
        <w:rPr>
          <w:sz w:val="24"/>
          <w:szCs w:val="24"/>
        </w:rPr>
        <w:t>1</w:t>
      </w:r>
      <w:r w:rsidRPr="00B8181D">
        <w:rPr>
          <w:sz w:val="24"/>
          <w:szCs w:val="24"/>
        </w:rPr>
        <w:t>.3. savivaldybės biudžeto lėšas, gautas PVU programoms iš dalies finansuoti, apskaito atskirai atidarytoje sąskaitoje.</w:t>
      </w:r>
    </w:p>
    <w:p w:rsidR="007518BE" w:rsidRPr="00B8181D" w:rsidRDefault="007518BE" w:rsidP="00B8181D">
      <w:pPr>
        <w:autoSpaceDE w:val="0"/>
        <w:autoSpaceDN w:val="0"/>
        <w:adjustRightInd w:val="0"/>
        <w:ind w:firstLine="720"/>
        <w:jc w:val="both"/>
        <w:rPr>
          <w:sz w:val="24"/>
          <w:szCs w:val="24"/>
        </w:rPr>
      </w:pPr>
      <w:r w:rsidRPr="00B8181D">
        <w:rPr>
          <w:sz w:val="24"/>
          <w:szCs w:val="24"/>
        </w:rPr>
        <w:t>3</w:t>
      </w:r>
      <w:r>
        <w:rPr>
          <w:sz w:val="24"/>
          <w:szCs w:val="24"/>
        </w:rPr>
        <w:t>2</w:t>
      </w:r>
      <w:r w:rsidRPr="00B8181D">
        <w:rPr>
          <w:sz w:val="24"/>
          <w:szCs w:val="24"/>
        </w:rPr>
        <w:t xml:space="preserve">. Skiriamos lėšos negali būti naudojamos kitoms programoms įgyvendinti. </w:t>
      </w:r>
      <w:r w:rsidRPr="00B8181D">
        <w:rPr>
          <w:sz w:val="24"/>
          <w:szCs w:val="24"/>
          <w:highlight w:val="white"/>
        </w:rPr>
        <w:t>Įgyvendinus PVU programą, nepanaudotos lėšos turi būti grąžintos į savivaldybės biudžeto lėšų naudojimo sutartyje nurodytą sąskaitą ne vėliau kaip iki einamųjų metų gruodžio 20 d.</w:t>
      </w:r>
    </w:p>
    <w:p w:rsidR="007518BE" w:rsidRPr="00B8181D" w:rsidRDefault="007518BE" w:rsidP="00B8181D">
      <w:pPr>
        <w:autoSpaceDE w:val="0"/>
        <w:autoSpaceDN w:val="0"/>
        <w:adjustRightInd w:val="0"/>
        <w:ind w:firstLine="720"/>
        <w:jc w:val="center"/>
        <w:rPr>
          <w:b/>
          <w:bCs/>
          <w:color w:val="0000FF"/>
          <w:sz w:val="24"/>
          <w:szCs w:val="24"/>
        </w:rPr>
      </w:pPr>
    </w:p>
    <w:p w:rsidR="007518BE" w:rsidRPr="00B8181D" w:rsidRDefault="007518BE" w:rsidP="00B8181D">
      <w:pPr>
        <w:autoSpaceDE w:val="0"/>
        <w:autoSpaceDN w:val="0"/>
        <w:adjustRightInd w:val="0"/>
        <w:jc w:val="center"/>
        <w:rPr>
          <w:b/>
          <w:bCs/>
          <w:sz w:val="24"/>
          <w:szCs w:val="24"/>
        </w:rPr>
      </w:pPr>
      <w:r w:rsidRPr="00B8181D">
        <w:rPr>
          <w:b/>
          <w:bCs/>
          <w:sz w:val="24"/>
          <w:szCs w:val="24"/>
        </w:rPr>
        <w:t xml:space="preserve">V. PVU TEIKĖJO ATSAKOMYBĖ IR ATSISKAITYMAS UŽ LĖŠAS </w:t>
      </w:r>
    </w:p>
    <w:p w:rsidR="007518BE" w:rsidRPr="00B8181D" w:rsidRDefault="007518BE" w:rsidP="00B8181D">
      <w:pPr>
        <w:autoSpaceDE w:val="0"/>
        <w:autoSpaceDN w:val="0"/>
        <w:adjustRightInd w:val="0"/>
        <w:jc w:val="both"/>
        <w:rPr>
          <w:color w:val="0000FF"/>
          <w:sz w:val="24"/>
          <w:szCs w:val="24"/>
        </w:rPr>
      </w:pPr>
    </w:p>
    <w:p w:rsidR="007518BE" w:rsidRPr="00B8181D" w:rsidRDefault="007518BE" w:rsidP="00B8181D">
      <w:pPr>
        <w:autoSpaceDE w:val="0"/>
        <w:autoSpaceDN w:val="0"/>
        <w:adjustRightInd w:val="0"/>
        <w:ind w:firstLine="709"/>
        <w:jc w:val="both"/>
        <w:rPr>
          <w:sz w:val="24"/>
          <w:szCs w:val="24"/>
        </w:rPr>
      </w:pPr>
      <w:r w:rsidRPr="00B8181D">
        <w:rPr>
          <w:sz w:val="24"/>
          <w:szCs w:val="24"/>
        </w:rPr>
        <w:t>3</w:t>
      </w:r>
      <w:r>
        <w:rPr>
          <w:sz w:val="24"/>
          <w:szCs w:val="24"/>
        </w:rPr>
        <w:t>3</w:t>
      </w:r>
      <w:r w:rsidRPr="00B8181D">
        <w:rPr>
          <w:sz w:val="24"/>
          <w:szCs w:val="24"/>
        </w:rPr>
        <w:t xml:space="preserve">. PVU teikėjas, įvykdęs PVU programą, Sporto ir kūno kultūros skyriui pateikia PVU programos įgyvendinimo ataskaitą. </w:t>
      </w:r>
    </w:p>
    <w:p w:rsidR="007518BE" w:rsidRPr="00B8181D" w:rsidRDefault="007518BE" w:rsidP="00B8181D">
      <w:pPr>
        <w:ind w:firstLine="748"/>
        <w:jc w:val="both"/>
        <w:rPr>
          <w:sz w:val="24"/>
          <w:szCs w:val="24"/>
        </w:rPr>
      </w:pPr>
      <w:r w:rsidRPr="00DB350E">
        <w:rPr>
          <w:sz w:val="24"/>
          <w:szCs w:val="24"/>
        </w:rPr>
        <w:t>3</w:t>
      </w:r>
      <w:r>
        <w:rPr>
          <w:sz w:val="24"/>
          <w:szCs w:val="24"/>
        </w:rPr>
        <w:t>4</w:t>
      </w:r>
      <w:r w:rsidRPr="00DB350E">
        <w:rPr>
          <w:sz w:val="24"/>
          <w:szCs w:val="24"/>
        </w:rPr>
        <w:t>. PVU programų vykdymo eiga</w:t>
      </w:r>
      <w:r>
        <w:rPr>
          <w:sz w:val="24"/>
          <w:szCs w:val="24"/>
        </w:rPr>
        <w:t xml:space="preserve">, </w:t>
      </w:r>
      <w:r w:rsidRPr="00DB350E">
        <w:rPr>
          <w:sz w:val="24"/>
          <w:szCs w:val="24"/>
        </w:rPr>
        <w:t>rezultatai, biudžeto lėšų panaudojim</w:t>
      </w:r>
      <w:r>
        <w:rPr>
          <w:sz w:val="24"/>
          <w:szCs w:val="24"/>
        </w:rPr>
        <w:t>as</w:t>
      </w:r>
      <w:r w:rsidRPr="00DB350E">
        <w:rPr>
          <w:sz w:val="24"/>
          <w:szCs w:val="24"/>
        </w:rPr>
        <w:t xml:space="preserve"> tikrinam</w:t>
      </w:r>
      <w:r>
        <w:rPr>
          <w:sz w:val="24"/>
          <w:szCs w:val="24"/>
        </w:rPr>
        <w:t xml:space="preserve">i </w:t>
      </w:r>
      <w:r w:rsidRPr="00B8181D">
        <w:rPr>
          <w:sz w:val="24"/>
          <w:szCs w:val="24"/>
        </w:rPr>
        <w:t xml:space="preserve">Klaipėdos miesto savivaldybės </w:t>
      </w:r>
      <w:r>
        <w:rPr>
          <w:sz w:val="24"/>
          <w:szCs w:val="24"/>
        </w:rPr>
        <w:t>a</w:t>
      </w:r>
      <w:r w:rsidRPr="00DB350E">
        <w:rPr>
          <w:sz w:val="24"/>
          <w:szCs w:val="24"/>
        </w:rPr>
        <w:t>dministracijos direktoriaus nustatyta tvarka.</w:t>
      </w:r>
    </w:p>
    <w:p w:rsidR="007518BE" w:rsidRPr="00B8181D" w:rsidRDefault="007518BE" w:rsidP="00B8181D">
      <w:pPr>
        <w:autoSpaceDE w:val="0"/>
        <w:autoSpaceDN w:val="0"/>
        <w:adjustRightInd w:val="0"/>
        <w:ind w:firstLine="720"/>
        <w:jc w:val="both"/>
        <w:rPr>
          <w:sz w:val="24"/>
          <w:szCs w:val="24"/>
        </w:rPr>
      </w:pPr>
      <w:r w:rsidRPr="00B8181D">
        <w:rPr>
          <w:sz w:val="24"/>
          <w:szCs w:val="24"/>
        </w:rPr>
        <w:t>3</w:t>
      </w:r>
      <w:r>
        <w:rPr>
          <w:sz w:val="24"/>
          <w:szCs w:val="24"/>
        </w:rPr>
        <w:t>5</w:t>
      </w:r>
      <w:r w:rsidRPr="00B8181D">
        <w:rPr>
          <w:sz w:val="24"/>
          <w:szCs w:val="24"/>
        </w:rPr>
        <w:t xml:space="preserve">. Jeigu PVU teikėjas už programai įgyvendinti gautas lėšas atsiskaito po sutartyje numatyto termino, jis 1 (vieniems) metams praranda teisę dalyvauti programų konkursuose. </w:t>
      </w:r>
    </w:p>
    <w:p w:rsidR="007518BE" w:rsidRPr="00B8181D" w:rsidRDefault="007518BE" w:rsidP="00B8181D">
      <w:pPr>
        <w:autoSpaceDE w:val="0"/>
        <w:autoSpaceDN w:val="0"/>
        <w:adjustRightInd w:val="0"/>
        <w:ind w:firstLine="720"/>
        <w:jc w:val="both"/>
        <w:rPr>
          <w:sz w:val="24"/>
          <w:szCs w:val="24"/>
        </w:rPr>
      </w:pPr>
      <w:r w:rsidRPr="00B8181D">
        <w:rPr>
          <w:sz w:val="24"/>
          <w:szCs w:val="24"/>
        </w:rPr>
        <w:t>3</w:t>
      </w:r>
      <w:r>
        <w:rPr>
          <w:sz w:val="24"/>
          <w:szCs w:val="24"/>
        </w:rPr>
        <w:t>6</w:t>
      </w:r>
      <w:r w:rsidRPr="00B8181D">
        <w:rPr>
          <w:sz w:val="24"/>
          <w:szCs w:val="24"/>
        </w:rPr>
        <w:t>. Jeigu PVU teikėjas neatsiskaitė arba gavus ataskaitą PVU programos įvykdymą paaiškėja, kad programai įgyvendinti gautas lėšas panaudojo ne pagal paskirtį ir</w:t>
      </w:r>
      <w:r>
        <w:rPr>
          <w:sz w:val="24"/>
          <w:szCs w:val="24"/>
        </w:rPr>
        <w:t xml:space="preserve"> (</w:t>
      </w:r>
      <w:r w:rsidRPr="00B8181D">
        <w:rPr>
          <w:sz w:val="24"/>
          <w:szCs w:val="24"/>
        </w:rPr>
        <w:t>ar</w:t>
      </w:r>
      <w:r>
        <w:rPr>
          <w:sz w:val="24"/>
          <w:szCs w:val="24"/>
        </w:rPr>
        <w:t>)</w:t>
      </w:r>
      <w:r w:rsidRPr="00B8181D">
        <w:rPr>
          <w:sz w:val="24"/>
          <w:szCs w:val="24"/>
        </w:rPr>
        <w:t xml:space="preserve"> jų negrąžino, tai lėšos išieškomos įstatymų nustatyta tvarka ir organizacija 5 (penkeriems) metams praranda teisę dalyvauti PVU programų finansavimo konkurse.</w:t>
      </w:r>
    </w:p>
    <w:p w:rsidR="007518BE" w:rsidRPr="00B8181D" w:rsidRDefault="007518BE" w:rsidP="00B8181D">
      <w:pPr>
        <w:autoSpaceDE w:val="0"/>
        <w:autoSpaceDN w:val="0"/>
        <w:adjustRightInd w:val="0"/>
        <w:jc w:val="center"/>
        <w:rPr>
          <w:b/>
          <w:bCs/>
          <w:sz w:val="24"/>
          <w:szCs w:val="24"/>
        </w:rPr>
      </w:pPr>
    </w:p>
    <w:p w:rsidR="007518BE" w:rsidRPr="00B8181D" w:rsidRDefault="007518BE" w:rsidP="00B8181D">
      <w:pPr>
        <w:autoSpaceDE w:val="0"/>
        <w:autoSpaceDN w:val="0"/>
        <w:adjustRightInd w:val="0"/>
        <w:jc w:val="center"/>
        <w:rPr>
          <w:b/>
          <w:bCs/>
          <w:sz w:val="24"/>
          <w:szCs w:val="24"/>
        </w:rPr>
      </w:pPr>
      <w:r w:rsidRPr="00B8181D">
        <w:rPr>
          <w:b/>
          <w:bCs/>
          <w:sz w:val="24"/>
          <w:szCs w:val="24"/>
        </w:rPr>
        <w:t>V</w:t>
      </w:r>
      <w:r>
        <w:rPr>
          <w:b/>
          <w:bCs/>
          <w:sz w:val="24"/>
          <w:szCs w:val="24"/>
        </w:rPr>
        <w:t>I</w:t>
      </w:r>
      <w:r w:rsidRPr="00B8181D">
        <w:rPr>
          <w:b/>
          <w:bCs/>
          <w:sz w:val="24"/>
          <w:szCs w:val="24"/>
        </w:rPr>
        <w:t>. BAIGIAMOSIOS NUOSTATOS</w:t>
      </w:r>
    </w:p>
    <w:p w:rsidR="007518BE" w:rsidRPr="00B8181D" w:rsidRDefault="007518BE" w:rsidP="00B8181D">
      <w:pPr>
        <w:autoSpaceDE w:val="0"/>
        <w:autoSpaceDN w:val="0"/>
        <w:adjustRightInd w:val="0"/>
        <w:ind w:firstLine="862"/>
        <w:jc w:val="center"/>
        <w:rPr>
          <w:b/>
          <w:bCs/>
          <w:sz w:val="24"/>
          <w:szCs w:val="24"/>
        </w:rPr>
      </w:pPr>
    </w:p>
    <w:p w:rsidR="007518BE" w:rsidRPr="00B8181D" w:rsidRDefault="007518BE" w:rsidP="00B8181D">
      <w:pPr>
        <w:autoSpaceDE w:val="0"/>
        <w:autoSpaceDN w:val="0"/>
        <w:adjustRightInd w:val="0"/>
        <w:ind w:firstLine="720"/>
        <w:jc w:val="both"/>
        <w:rPr>
          <w:sz w:val="24"/>
          <w:szCs w:val="24"/>
        </w:rPr>
      </w:pPr>
      <w:r w:rsidRPr="00B8181D">
        <w:rPr>
          <w:sz w:val="24"/>
          <w:szCs w:val="24"/>
        </w:rPr>
        <w:t>3</w:t>
      </w:r>
      <w:r>
        <w:rPr>
          <w:sz w:val="24"/>
          <w:szCs w:val="24"/>
        </w:rPr>
        <w:t>7</w:t>
      </w:r>
      <w:r w:rsidRPr="00B8181D">
        <w:rPr>
          <w:sz w:val="24"/>
          <w:szCs w:val="24"/>
        </w:rPr>
        <w:t xml:space="preserve">. Einamaisiais biudžetiniais metais gali būti skiriamos lėšos iš nepanaudotų arba papildomai gautų lėšų, </w:t>
      </w:r>
      <w:r>
        <w:rPr>
          <w:sz w:val="24"/>
          <w:szCs w:val="24"/>
        </w:rPr>
        <w:t>pa</w:t>
      </w:r>
      <w:r w:rsidRPr="00B8181D">
        <w:rPr>
          <w:sz w:val="24"/>
          <w:szCs w:val="24"/>
        </w:rPr>
        <w:t>skelb</w:t>
      </w:r>
      <w:r>
        <w:rPr>
          <w:sz w:val="24"/>
          <w:szCs w:val="24"/>
        </w:rPr>
        <w:t>us</w:t>
      </w:r>
      <w:r w:rsidRPr="00B8181D">
        <w:rPr>
          <w:sz w:val="24"/>
          <w:szCs w:val="24"/>
        </w:rPr>
        <w:t xml:space="preserve"> papildomą konkursą PVU program</w:t>
      </w:r>
      <w:r>
        <w:rPr>
          <w:sz w:val="24"/>
          <w:szCs w:val="24"/>
        </w:rPr>
        <w:t>oms</w:t>
      </w:r>
      <w:r w:rsidRPr="00B8181D">
        <w:rPr>
          <w:sz w:val="24"/>
          <w:szCs w:val="24"/>
        </w:rPr>
        <w:t xml:space="preserve"> finans</w:t>
      </w:r>
      <w:r>
        <w:rPr>
          <w:sz w:val="24"/>
          <w:szCs w:val="24"/>
        </w:rPr>
        <w:t>uot</w:t>
      </w:r>
      <w:r w:rsidRPr="00B8181D">
        <w:rPr>
          <w:sz w:val="24"/>
          <w:szCs w:val="24"/>
        </w:rPr>
        <w:t>i. Pateiktos paraiškos vertinamos šio Aprašo nustatyta tvarka. Lėšų paskirstymą tvirtina Klaipėdos miesto savivaldybės administracijos direktorius.</w:t>
      </w:r>
    </w:p>
    <w:p w:rsidR="007518BE" w:rsidRPr="00B8181D" w:rsidRDefault="007518BE" w:rsidP="00B8181D">
      <w:pPr>
        <w:autoSpaceDE w:val="0"/>
        <w:autoSpaceDN w:val="0"/>
        <w:adjustRightInd w:val="0"/>
        <w:ind w:firstLine="720"/>
        <w:jc w:val="both"/>
        <w:rPr>
          <w:sz w:val="24"/>
          <w:szCs w:val="24"/>
        </w:rPr>
      </w:pPr>
      <w:r w:rsidRPr="00B8181D">
        <w:rPr>
          <w:sz w:val="24"/>
          <w:szCs w:val="24"/>
        </w:rPr>
        <w:t>3</w:t>
      </w:r>
      <w:r>
        <w:rPr>
          <w:sz w:val="24"/>
          <w:szCs w:val="24"/>
        </w:rPr>
        <w:t>8</w:t>
      </w:r>
      <w:r w:rsidRPr="00B8181D">
        <w:rPr>
          <w:sz w:val="24"/>
          <w:szCs w:val="24"/>
        </w:rPr>
        <w:t xml:space="preserve">. PVU programos yra saugomos dvejus metus nuo jų gavimo dienos, PVU programų ataskaitos Sporto ir kūno kultūros skyriuje saugomos trejus metus. </w:t>
      </w:r>
    </w:p>
    <w:p w:rsidR="007518BE" w:rsidRPr="00B8181D" w:rsidRDefault="007518BE" w:rsidP="00B8181D">
      <w:pPr>
        <w:autoSpaceDE w:val="0"/>
        <w:autoSpaceDN w:val="0"/>
        <w:adjustRightInd w:val="0"/>
        <w:ind w:firstLine="720"/>
        <w:jc w:val="both"/>
        <w:rPr>
          <w:sz w:val="24"/>
          <w:szCs w:val="24"/>
        </w:rPr>
      </w:pPr>
      <w:r>
        <w:rPr>
          <w:sz w:val="24"/>
          <w:szCs w:val="24"/>
        </w:rPr>
        <w:t>39</w:t>
      </w:r>
      <w:r w:rsidRPr="00B8181D">
        <w:rPr>
          <w:sz w:val="24"/>
          <w:szCs w:val="24"/>
        </w:rPr>
        <w:t xml:space="preserve">. Už </w:t>
      </w:r>
      <w:r>
        <w:rPr>
          <w:sz w:val="24"/>
          <w:szCs w:val="24"/>
        </w:rPr>
        <w:t xml:space="preserve">šio </w:t>
      </w:r>
      <w:r w:rsidRPr="00B8181D">
        <w:rPr>
          <w:sz w:val="24"/>
          <w:szCs w:val="24"/>
        </w:rPr>
        <w:t xml:space="preserve">Aprašo vykdymo kontrolę atsako </w:t>
      </w:r>
      <w:r w:rsidRPr="00B8181D">
        <w:rPr>
          <w:sz w:val="24"/>
          <w:szCs w:val="24"/>
          <w:highlight w:val="white"/>
        </w:rPr>
        <w:t>Sporto ir kūno kultūros skyrius.</w:t>
      </w:r>
    </w:p>
    <w:p w:rsidR="007518BE" w:rsidRPr="00B8181D" w:rsidRDefault="007518BE" w:rsidP="00B8181D">
      <w:pPr>
        <w:autoSpaceDE w:val="0"/>
        <w:autoSpaceDN w:val="0"/>
        <w:adjustRightInd w:val="0"/>
        <w:ind w:firstLine="862"/>
        <w:jc w:val="both"/>
        <w:rPr>
          <w:sz w:val="24"/>
          <w:szCs w:val="24"/>
        </w:rPr>
      </w:pPr>
    </w:p>
    <w:p w:rsidR="007518BE" w:rsidRPr="00B8181D" w:rsidRDefault="007518BE" w:rsidP="003D1112">
      <w:pPr>
        <w:jc w:val="center"/>
        <w:rPr>
          <w:sz w:val="24"/>
          <w:szCs w:val="24"/>
        </w:rPr>
      </w:pPr>
      <w:r>
        <w:rPr>
          <w:sz w:val="24"/>
          <w:szCs w:val="24"/>
        </w:rPr>
        <w:t>___________________________</w:t>
      </w:r>
    </w:p>
    <w:sectPr w:rsidR="007518BE" w:rsidRPr="00B8181D" w:rsidSect="003B5346">
      <w:headerReference w:type="even" r:id="rId7"/>
      <w:headerReference w:type="default" r:id="rId8"/>
      <w:footerReference w:type="even" r:id="rId9"/>
      <w:footerReference w:type="default" r:id="rId10"/>
      <w:pgSz w:w="11907" w:h="16840" w:code="9"/>
      <w:pgMar w:top="1191" w:right="567" w:bottom="1134" w:left="1701" w:header="567" w:footer="56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BE" w:rsidRDefault="007518BE">
      <w:r>
        <w:separator/>
      </w:r>
    </w:p>
  </w:endnote>
  <w:endnote w:type="continuationSeparator" w:id="0">
    <w:p w:rsidR="007518BE" w:rsidRDefault="00751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BE" w:rsidRDefault="00751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18BE" w:rsidRDefault="007518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BE" w:rsidRDefault="007518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BE" w:rsidRDefault="007518BE">
      <w:r>
        <w:separator/>
      </w:r>
    </w:p>
  </w:footnote>
  <w:footnote w:type="continuationSeparator" w:id="0">
    <w:p w:rsidR="007518BE" w:rsidRDefault="00751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BE" w:rsidRDefault="007518BE" w:rsidP="005F39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8BE" w:rsidRDefault="00751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BE" w:rsidRPr="008C27F9" w:rsidRDefault="007518BE" w:rsidP="005F391F">
    <w:pPr>
      <w:pStyle w:val="Header"/>
      <w:framePr w:wrap="around" w:vAnchor="text" w:hAnchor="margin" w:xAlign="center" w:y="1"/>
      <w:rPr>
        <w:rStyle w:val="PageNumber"/>
        <w:sz w:val="24"/>
        <w:szCs w:val="24"/>
      </w:rPr>
    </w:pPr>
    <w:r w:rsidRPr="008C27F9">
      <w:rPr>
        <w:rStyle w:val="PageNumber"/>
        <w:sz w:val="24"/>
        <w:szCs w:val="24"/>
      </w:rPr>
      <w:fldChar w:fldCharType="begin"/>
    </w:r>
    <w:r w:rsidRPr="008C27F9">
      <w:rPr>
        <w:rStyle w:val="PageNumber"/>
        <w:sz w:val="24"/>
        <w:szCs w:val="24"/>
      </w:rPr>
      <w:instrText xml:space="preserve">PAGE  </w:instrText>
    </w:r>
    <w:r w:rsidRPr="008C27F9">
      <w:rPr>
        <w:rStyle w:val="PageNumber"/>
        <w:sz w:val="24"/>
        <w:szCs w:val="24"/>
      </w:rPr>
      <w:fldChar w:fldCharType="separate"/>
    </w:r>
    <w:r>
      <w:rPr>
        <w:rStyle w:val="PageNumber"/>
        <w:noProof/>
        <w:sz w:val="24"/>
        <w:szCs w:val="24"/>
      </w:rPr>
      <w:t>4</w:t>
    </w:r>
    <w:r w:rsidRPr="008C27F9">
      <w:rPr>
        <w:rStyle w:val="PageNumber"/>
        <w:sz w:val="24"/>
        <w:szCs w:val="24"/>
      </w:rPr>
      <w:fldChar w:fldCharType="end"/>
    </w:r>
  </w:p>
  <w:p w:rsidR="007518BE" w:rsidRDefault="00751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DE1"/>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
    <w:nsid w:val="113559D0"/>
    <w:multiLevelType w:val="hybridMultilevel"/>
    <w:tmpl w:val="253CC4FE"/>
    <w:lvl w:ilvl="0" w:tplc="0427000F">
      <w:start w:val="5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3B54810"/>
    <w:multiLevelType w:val="multilevel"/>
    <w:tmpl w:val="AEA2215A"/>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700"/>
        </w:tabs>
        <w:ind w:left="2700" w:hanging="360"/>
      </w:pPr>
      <w:rPr>
        <w:rFonts w:cs="Times New Roman" w:hint="default"/>
      </w:rPr>
    </w:lvl>
    <w:lvl w:ilvl="3">
      <w:start w:val="2"/>
      <w:numFmt w:val="upperRoman"/>
      <w:pStyle w:val="Heading2"/>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1E9D2254"/>
    <w:multiLevelType w:val="hybridMultilevel"/>
    <w:tmpl w:val="6B02CE1A"/>
    <w:lvl w:ilvl="0" w:tplc="0427000F">
      <w:start w:val="57"/>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72D35D8"/>
    <w:multiLevelType w:val="hybridMultilevel"/>
    <w:tmpl w:val="623AB172"/>
    <w:lvl w:ilvl="0" w:tplc="0427000F">
      <w:start w:val="6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E7E41D1"/>
    <w:multiLevelType w:val="hybridMultilevel"/>
    <w:tmpl w:val="62A6E7D4"/>
    <w:lvl w:ilvl="0" w:tplc="4918ADFE">
      <w:start w:val="1"/>
      <w:numFmt w:val="bullet"/>
      <w:lvlText w:val=""/>
      <w:lvlJc w:val="left"/>
      <w:pPr>
        <w:tabs>
          <w:tab w:val="num" w:pos="720"/>
        </w:tabs>
        <w:ind w:left="720" w:hanging="360"/>
      </w:pPr>
      <w:rPr>
        <w:rFonts w:ascii="Wingdings" w:hAnsi="Wingdings" w:hint="default"/>
      </w:rPr>
    </w:lvl>
    <w:lvl w:ilvl="1" w:tplc="98381BD2" w:tentative="1">
      <w:start w:val="1"/>
      <w:numFmt w:val="bullet"/>
      <w:lvlText w:val=""/>
      <w:lvlJc w:val="left"/>
      <w:pPr>
        <w:tabs>
          <w:tab w:val="num" w:pos="1440"/>
        </w:tabs>
        <w:ind w:left="1440" w:hanging="360"/>
      </w:pPr>
      <w:rPr>
        <w:rFonts w:ascii="Wingdings" w:hAnsi="Wingdings" w:hint="default"/>
      </w:rPr>
    </w:lvl>
    <w:lvl w:ilvl="2" w:tplc="9B707ECC" w:tentative="1">
      <w:start w:val="1"/>
      <w:numFmt w:val="bullet"/>
      <w:lvlText w:val=""/>
      <w:lvlJc w:val="left"/>
      <w:pPr>
        <w:tabs>
          <w:tab w:val="num" w:pos="2160"/>
        </w:tabs>
        <w:ind w:left="2160" w:hanging="360"/>
      </w:pPr>
      <w:rPr>
        <w:rFonts w:ascii="Wingdings" w:hAnsi="Wingdings" w:hint="default"/>
      </w:rPr>
    </w:lvl>
    <w:lvl w:ilvl="3" w:tplc="EAD46580" w:tentative="1">
      <w:start w:val="1"/>
      <w:numFmt w:val="bullet"/>
      <w:lvlText w:val=""/>
      <w:lvlJc w:val="left"/>
      <w:pPr>
        <w:tabs>
          <w:tab w:val="num" w:pos="2880"/>
        </w:tabs>
        <w:ind w:left="2880" w:hanging="360"/>
      </w:pPr>
      <w:rPr>
        <w:rFonts w:ascii="Wingdings" w:hAnsi="Wingdings" w:hint="default"/>
      </w:rPr>
    </w:lvl>
    <w:lvl w:ilvl="4" w:tplc="72D277B8" w:tentative="1">
      <w:start w:val="1"/>
      <w:numFmt w:val="bullet"/>
      <w:lvlText w:val=""/>
      <w:lvlJc w:val="left"/>
      <w:pPr>
        <w:tabs>
          <w:tab w:val="num" w:pos="3600"/>
        </w:tabs>
        <w:ind w:left="3600" w:hanging="360"/>
      </w:pPr>
      <w:rPr>
        <w:rFonts w:ascii="Wingdings" w:hAnsi="Wingdings" w:hint="default"/>
      </w:rPr>
    </w:lvl>
    <w:lvl w:ilvl="5" w:tplc="5B926CDA" w:tentative="1">
      <w:start w:val="1"/>
      <w:numFmt w:val="bullet"/>
      <w:lvlText w:val=""/>
      <w:lvlJc w:val="left"/>
      <w:pPr>
        <w:tabs>
          <w:tab w:val="num" w:pos="4320"/>
        </w:tabs>
        <w:ind w:left="4320" w:hanging="360"/>
      </w:pPr>
      <w:rPr>
        <w:rFonts w:ascii="Wingdings" w:hAnsi="Wingdings" w:hint="default"/>
      </w:rPr>
    </w:lvl>
    <w:lvl w:ilvl="6" w:tplc="7DDA9D50" w:tentative="1">
      <w:start w:val="1"/>
      <w:numFmt w:val="bullet"/>
      <w:lvlText w:val=""/>
      <w:lvlJc w:val="left"/>
      <w:pPr>
        <w:tabs>
          <w:tab w:val="num" w:pos="5040"/>
        </w:tabs>
        <w:ind w:left="5040" w:hanging="360"/>
      </w:pPr>
      <w:rPr>
        <w:rFonts w:ascii="Wingdings" w:hAnsi="Wingdings" w:hint="default"/>
      </w:rPr>
    </w:lvl>
    <w:lvl w:ilvl="7" w:tplc="82AECE20" w:tentative="1">
      <w:start w:val="1"/>
      <w:numFmt w:val="bullet"/>
      <w:lvlText w:val=""/>
      <w:lvlJc w:val="left"/>
      <w:pPr>
        <w:tabs>
          <w:tab w:val="num" w:pos="5760"/>
        </w:tabs>
        <w:ind w:left="5760" w:hanging="360"/>
      </w:pPr>
      <w:rPr>
        <w:rFonts w:ascii="Wingdings" w:hAnsi="Wingdings" w:hint="default"/>
      </w:rPr>
    </w:lvl>
    <w:lvl w:ilvl="8" w:tplc="522CD976" w:tentative="1">
      <w:start w:val="1"/>
      <w:numFmt w:val="bullet"/>
      <w:lvlText w:val=""/>
      <w:lvlJc w:val="left"/>
      <w:pPr>
        <w:tabs>
          <w:tab w:val="num" w:pos="6480"/>
        </w:tabs>
        <w:ind w:left="6480" w:hanging="360"/>
      </w:pPr>
      <w:rPr>
        <w:rFonts w:ascii="Wingdings" w:hAnsi="Wingdings" w:hint="default"/>
      </w:rPr>
    </w:lvl>
  </w:abstractNum>
  <w:abstractNum w:abstractNumId="6">
    <w:nsid w:val="3197236D"/>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7">
    <w:nsid w:val="3D0E0D95"/>
    <w:multiLevelType w:val="multilevel"/>
    <w:tmpl w:val="8F52E812"/>
    <w:lvl w:ilvl="0">
      <w:start w:val="17"/>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8">
    <w:nsid w:val="408A344B"/>
    <w:multiLevelType w:val="multilevel"/>
    <w:tmpl w:val="D09EF3DE"/>
    <w:lvl w:ilvl="0">
      <w:start w:val="15"/>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875161"/>
    <w:multiLevelType w:val="multilevel"/>
    <w:tmpl w:val="7428AF7C"/>
    <w:lvl w:ilvl="0">
      <w:start w:val="17"/>
      <w:numFmt w:val="decimal"/>
      <w:lvlText w:val="%1"/>
      <w:lvlJc w:val="left"/>
      <w:pPr>
        <w:ind w:left="420" w:hanging="420"/>
      </w:pPr>
      <w:rPr>
        <w:rFonts w:cs="Times New Roman" w:hint="default"/>
      </w:rPr>
    </w:lvl>
    <w:lvl w:ilvl="1">
      <w:start w:val="2"/>
      <w:numFmt w:val="decimal"/>
      <w:lvlText w:val="%1.%2"/>
      <w:lvlJc w:val="left"/>
      <w:pPr>
        <w:ind w:left="2231" w:hanging="42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10">
    <w:nsid w:val="4EC6412E"/>
    <w:multiLevelType w:val="hybridMultilevel"/>
    <w:tmpl w:val="60C0094E"/>
    <w:lvl w:ilvl="0" w:tplc="8C868A8A">
      <w:start w:val="1"/>
      <w:numFmt w:val="decimal"/>
      <w:lvlText w:val="%1."/>
      <w:lvlJc w:val="left"/>
      <w:pPr>
        <w:ind w:left="1774" w:hanging="1005"/>
      </w:pPr>
      <w:rPr>
        <w:rFonts w:cs="Times New Roman" w:hint="default"/>
      </w:rPr>
    </w:lvl>
    <w:lvl w:ilvl="1" w:tplc="04270019" w:tentative="1">
      <w:start w:val="1"/>
      <w:numFmt w:val="lowerLetter"/>
      <w:lvlText w:val="%2."/>
      <w:lvlJc w:val="left"/>
      <w:pPr>
        <w:ind w:left="1849" w:hanging="360"/>
      </w:pPr>
      <w:rPr>
        <w:rFonts w:cs="Times New Roman"/>
      </w:rPr>
    </w:lvl>
    <w:lvl w:ilvl="2" w:tplc="0427001B" w:tentative="1">
      <w:start w:val="1"/>
      <w:numFmt w:val="lowerRoman"/>
      <w:lvlText w:val="%3."/>
      <w:lvlJc w:val="right"/>
      <w:pPr>
        <w:ind w:left="2569" w:hanging="180"/>
      </w:pPr>
      <w:rPr>
        <w:rFonts w:cs="Times New Roman"/>
      </w:rPr>
    </w:lvl>
    <w:lvl w:ilvl="3" w:tplc="0427000F" w:tentative="1">
      <w:start w:val="1"/>
      <w:numFmt w:val="decimal"/>
      <w:lvlText w:val="%4."/>
      <w:lvlJc w:val="left"/>
      <w:pPr>
        <w:ind w:left="3289" w:hanging="360"/>
      </w:pPr>
      <w:rPr>
        <w:rFonts w:cs="Times New Roman"/>
      </w:rPr>
    </w:lvl>
    <w:lvl w:ilvl="4" w:tplc="04270019" w:tentative="1">
      <w:start w:val="1"/>
      <w:numFmt w:val="lowerLetter"/>
      <w:lvlText w:val="%5."/>
      <w:lvlJc w:val="left"/>
      <w:pPr>
        <w:ind w:left="4009" w:hanging="360"/>
      </w:pPr>
      <w:rPr>
        <w:rFonts w:cs="Times New Roman"/>
      </w:rPr>
    </w:lvl>
    <w:lvl w:ilvl="5" w:tplc="0427001B" w:tentative="1">
      <w:start w:val="1"/>
      <w:numFmt w:val="lowerRoman"/>
      <w:lvlText w:val="%6."/>
      <w:lvlJc w:val="right"/>
      <w:pPr>
        <w:ind w:left="4729" w:hanging="180"/>
      </w:pPr>
      <w:rPr>
        <w:rFonts w:cs="Times New Roman"/>
      </w:rPr>
    </w:lvl>
    <w:lvl w:ilvl="6" w:tplc="0427000F" w:tentative="1">
      <w:start w:val="1"/>
      <w:numFmt w:val="decimal"/>
      <w:lvlText w:val="%7."/>
      <w:lvlJc w:val="left"/>
      <w:pPr>
        <w:ind w:left="5449" w:hanging="360"/>
      </w:pPr>
      <w:rPr>
        <w:rFonts w:cs="Times New Roman"/>
      </w:rPr>
    </w:lvl>
    <w:lvl w:ilvl="7" w:tplc="04270019" w:tentative="1">
      <w:start w:val="1"/>
      <w:numFmt w:val="lowerLetter"/>
      <w:lvlText w:val="%8."/>
      <w:lvlJc w:val="left"/>
      <w:pPr>
        <w:ind w:left="6169" w:hanging="360"/>
      </w:pPr>
      <w:rPr>
        <w:rFonts w:cs="Times New Roman"/>
      </w:rPr>
    </w:lvl>
    <w:lvl w:ilvl="8" w:tplc="0427001B" w:tentative="1">
      <w:start w:val="1"/>
      <w:numFmt w:val="lowerRoman"/>
      <w:lvlText w:val="%9."/>
      <w:lvlJc w:val="right"/>
      <w:pPr>
        <w:ind w:left="6889" w:hanging="180"/>
      </w:pPr>
      <w:rPr>
        <w:rFonts w:cs="Times New Roman"/>
      </w:rPr>
    </w:lvl>
  </w:abstractNum>
  <w:abstractNum w:abstractNumId="11">
    <w:nsid w:val="51A85A86"/>
    <w:multiLevelType w:val="hybridMultilevel"/>
    <w:tmpl w:val="75F247C2"/>
    <w:lvl w:ilvl="0" w:tplc="72A0F022">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rPr>
        <w:rFonts w:cs="Times New Roman"/>
      </w:rPr>
    </w:lvl>
    <w:lvl w:ilvl="4" w:tplc="451A567E">
      <w:start w:val="407"/>
      <w:numFmt w:val="decimal"/>
      <w:lvlText w:val="%5"/>
      <w:lvlJc w:val="left"/>
      <w:pPr>
        <w:ind w:left="3600" w:hanging="360"/>
      </w:pPr>
      <w:rPr>
        <w:rFonts w:cs="Times New Roman" w:hint="default"/>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53327982"/>
    <w:multiLevelType w:val="hybridMultilevel"/>
    <w:tmpl w:val="6112569A"/>
    <w:lvl w:ilvl="0" w:tplc="D2549398">
      <w:start w:val="1"/>
      <w:numFmt w:val="bullet"/>
      <w:lvlText w:val=""/>
      <w:lvlJc w:val="left"/>
      <w:pPr>
        <w:tabs>
          <w:tab w:val="num" w:pos="720"/>
        </w:tabs>
        <w:ind w:left="720" w:hanging="360"/>
      </w:pPr>
      <w:rPr>
        <w:rFonts w:ascii="Wingdings" w:hAnsi="Wingdings" w:hint="default"/>
      </w:rPr>
    </w:lvl>
    <w:lvl w:ilvl="1" w:tplc="BD889592" w:tentative="1">
      <w:start w:val="1"/>
      <w:numFmt w:val="bullet"/>
      <w:lvlText w:val=""/>
      <w:lvlJc w:val="left"/>
      <w:pPr>
        <w:tabs>
          <w:tab w:val="num" w:pos="1440"/>
        </w:tabs>
        <w:ind w:left="1440" w:hanging="360"/>
      </w:pPr>
      <w:rPr>
        <w:rFonts w:ascii="Wingdings" w:hAnsi="Wingdings" w:hint="default"/>
      </w:rPr>
    </w:lvl>
    <w:lvl w:ilvl="2" w:tplc="A620C2EC" w:tentative="1">
      <w:start w:val="1"/>
      <w:numFmt w:val="bullet"/>
      <w:lvlText w:val=""/>
      <w:lvlJc w:val="left"/>
      <w:pPr>
        <w:tabs>
          <w:tab w:val="num" w:pos="2160"/>
        </w:tabs>
        <w:ind w:left="2160" w:hanging="360"/>
      </w:pPr>
      <w:rPr>
        <w:rFonts w:ascii="Wingdings" w:hAnsi="Wingdings" w:hint="default"/>
      </w:rPr>
    </w:lvl>
    <w:lvl w:ilvl="3" w:tplc="61068E40" w:tentative="1">
      <w:start w:val="1"/>
      <w:numFmt w:val="bullet"/>
      <w:lvlText w:val=""/>
      <w:lvlJc w:val="left"/>
      <w:pPr>
        <w:tabs>
          <w:tab w:val="num" w:pos="2880"/>
        </w:tabs>
        <w:ind w:left="2880" w:hanging="360"/>
      </w:pPr>
      <w:rPr>
        <w:rFonts w:ascii="Wingdings" w:hAnsi="Wingdings" w:hint="default"/>
      </w:rPr>
    </w:lvl>
    <w:lvl w:ilvl="4" w:tplc="CE9A8F6E" w:tentative="1">
      <w:start w:val="1"/>
      <w:numFmt w:val="bullet"/>
      <w:lvlText w:val=""/>
      <w:lvlJc w:val="left"/>
      <w:pPr>
        <w:tabs>
          <w:tab w:val="num" w:pos="3600"/>
        </w:tabs>
        <w:ind w:left="3600" w:hanging="360"/>
      </w:pPr>
      <w:rPr>
        <w:rFonts w:ascii="Wingdings" w:hAnsi="Wingdings" w:hint="default"/>
      </w:rPr>
    </w:lvl>
    <w:lvl w:ilvl="5" w:tplc="E0047DE8" w:tentative="1">
      <w:start w:val="1"/>
      <w:numFmt w:val="bullet"/>
      <w:lvlText w:val=""/>
      <w:lvlJc w:val="left"/>
      <w:pPr>
        <w:tabs>
          <w:tab w:val="num" w:pos="4320"/>
        </w:tabs>
        <w:ind w:left="4320" w:hanging="360"/>
      </w:pPr>
      <w:rPr>
        <w:rFonts w:ascii="Wingdings" w:hAnsi="Wingdings" w:hint="default"/>
      </w:rPr>
    </w:lvl>
    <w:lvl w:ilvl="6" w:tplc="CC1017E8" w:tentative="1">
      <w:start w:val="1"/>
      <w:numFmt w:val="bullet"/>
      <w:lvlText w:val=""/>
      <w:lvlJc w:val="left"/>
      <w:pPr>
        <w:tabs>
          <w:tab w:val="num" w:pos="5040"/>
        </w:tabs>
        <w:ind w:left="5040" w:hanging="360"/>
      </w:pPr>
      <w:rPr>
        <w:rFonts w:ascii="Wingdings" w:hAnsi="Wingdings" w:hint="default"/>
      </w:rPr>
    </w:lvl>
    <w:lvl w:ilvl="7" w:tplc="6FA2109C" w:tentative="1">
      <w:start w:val="1"/>
      <w:numFmt w:val="bullet"/>
      <w:lvlText w:val=""/>
      <w:lvlJc w:val="left"/>
      <w:pPr>
        <w:tabs>
          <w:tab w:val="num" w:pos="5760"/>
        </w:tabs>
        <w:ind w:left="5760" w:hanging="360"/>
      </w:pPr>
      <w:rPr>
        <w:rFonts w:ascii="Wingdings" w:hAnsi="Wingdings" w:hint="default"/>
      </w:rPr>
    </w:lvl>
    <w:lvl w:ilvl="8" w:tplc="B866BBFC" w:tentative="1">
      <w:start w:val="1"/>
      <w:numFmt w:val="bullet"/>
      <w:lvlText w:val=""/>
      <w:lvlJc w:val="left"/>
      <w:pPr>
        <w:tabs>
          <w:tab w:val="num" w:pos="6480"/>
        </w:tabs>
        <w:ind w:left="6480" w:hanging="360"/>
      </w:pPr>
      <w:rPr>
        <w:rFonts w:ascii="Wingdings" w:hAnsi="Wingdings" w:hint="default"/>
      </w:rPr>
    </w:lvl>
  </w:abstractNum>
  <w:abstractNum w:abstractNumId="13">
    <w:nsid w:val="58C37702"/>
    <w:multiLevelType w:val="multilevel"/>
    <w:tmpl w:val="8AC8B634"/>
    <w:lvl w:ilvl="0">
      <w:start w:val="1"/>
      <w:numFmt w:val="decimal"/>
      <w:lvlText w:val="%1."/>
      <w:lvlJc w:val="left"/>
      <w:pPr>
        <w:tabs>
          <w:tab w:val="num" w:pos="928"/>
        </w:tabs>
        <w:ind w:left="928" w:hanging="360"/>
      </w:pPr>
      <w:rPr>
        <w:rFonts w:cs="Times New Roman"/>
        <w:color w:val="auto"/>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AB34484"/>
    <w:multiLevelType w:val="multilevel"/>
    <w:tmpl w:val="5B228E6C"/>
    <w:lvl w:ilvl="0">
      <w:start w:val="19"/>
      <w:numFmt w:val="decimal"/>
      <w:lvlText w:val="%1."/>
      <w:lvlJc w:val="left"/>
      <w:pPr>
        <w:ind w:left="764"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19" w:hanging="1080"/>
      </w:pPr>
      <w:rPr>
        <w:rFonts w:cs="Times New Roman" w:hint="default"/>
      </w:rPr>
    </w:lvl>
    <w:lvl w:ilvl="6">
      <w:start w:val="1"/>
      <w:numFmt w:val="decimal"/>
      <w:lvlText w:val="%1.%2.%3.%4.%5.%6.%7."/>
      <w:lvlJc w:val="left"/>
      <w:pPr>
        <w:ind w:left="6830" w:hanging="1440"/>
      </w:pPr>
      <w:rPr>
        <w:rFonts w:cs="Times New Roman" w:hint="default"/>
      </w:rPr>
    </w:lvl>
    <w:lvl w:ilvl="7">
      <w:start w:val="1"/>
      <w:numFmt w:val="decimal"/>
      <w:lvlText w:val="%1.%2.%3.%4.%5.%6.%7.%8."/>
      <w:lvlJc w:val="left"/>
      <w:pPr>
        <w:ind w:left="7681" w:hanging="1440"/>
      </w:pPr>
      <w:rPr>
        <w:rFonts w:cs="Times New Roman" w:hint="default"/>
      </w:rPr>
    </w:lvl>
    <w:lvl w:ilvl="8">
      <w:start w:val="1"/>
      <w:numFmt w:val="decimal"/>
      <w:lvlText w:val="%1.%2.%3.%4.%5.%6.%7.%8.%9."/>
      <w:lvlJc w:val="left"/>
      <w:pPr>
        <w:ind w:left="8892" w:hanging="1800"/>
      </w:pPr>
      <w:rPr>
        <w:rFonts w:cs="Times New Roman" w:hint="default"/>
      </w:rPr>
    </w:lvl>
  </w:abstractNum>
  <w:abstractNum w:abstractNumId="15">
    <w:nsid w:val="5D512D3C"/>
    <w:multiLevelType w:val="multilevel"/>
    <w:tmpl w:val="5B228E6C"/>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6">
    <w:nsid w:val="62DB4010"/>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7">
    <w:nsid w:val="6CD448FF"/>
    <w:multiLevelType w:val="multilevel"/>
    <w:tmpl w:val="548C1716"/>
    <w:lvl w:ilvl="0">
      <w:start w:val="17"/>
      <w:numFmt w:val="decimal"/>
      <w:lvlText w:val="%1."/>
      <w:lvlJc w:val="left"/>
      <w:pPr>
        <w:ind w:left="480" w:hanging="480"/>
      </w:pPr>
      <w:rPr>
        <w:rFonts w:cs="Times New Roman" w:hint="default"/>
      </w:rPr>
    </w:lvl>
    <w:lvl w:ilvl="1">
      <w:start w:val="1"/>
      <w:numFmt w:val="decimal"/>
      <w:lvlText w:val="%1.%2."/>
      <w:lvlJc w:val="left"/>
      <w:pPr>
        <w:ind w:left="2291" w:hanging="48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18">
    <w:nsid w:val="767371D9"/>
    <w:multiLevelType w:val="hybridMultilevel"/>
    <w:tmpl w:val="99C6A5C4"/>
    <w:lvl w:ilvl="0" w:tplc="3D044B00">
      <w:start w:val="56"/>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9">
    <w:nsid w:val="79B03431"/>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FCD2075"/>
    <w:multiLevelType w:val="multilevel"/>
    <w:tmpl w:val="0427001F"/>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1"/>
  </w:num>
  <w:num w:numId="3">
    <w:abstractNumId w:val="7"/>
  </w:num>
  <w:num w:numId="4">
    <w:abstractNumId w:val="14"/>
  </w:num>
  <w:num w:numId="5">
    <w:abstractNumId w:val="8"/>
  </w:num>
  <w:num w:numId="6">
    <w:abstractNumId w:val="15"/>
  </w:num>
  <w:num w:numId="7">
    <w:abstractNumId w:val="18"/>
  </w:num>
  <w:num w:numId="8">
    <w:abstractNumId w:val="1"/>
  </w:num>
  <w:num w:numId="9">
    <w:abstractNumId w:val="3"/>
  </w:num>
  <w:num w:numId="10">
    <w:abstractNumId w:val="4"/>
  </w:num>
  <w:num w:numId="11">
    <w:abstractNumId w:val="17"/>
  </w:num>
  <w:num w:numId="12">
    <w:abstractNumId w:val="9"/>
  </w:num>
  <w:num w:numId="13">
    <w:abstractNumId w:val="16"/>
  </w:num>
  <w:num w:numId="14">
    <w:abstractNumId w:val="10"/>
  </w:num>
  <w:num w:numId="15">
    <w:abstractNumId w:val="20"/>
  </w:num>
  <w:num w:numId="16">
    <w:abstractNumId w:val="13"/>
  </w:num>
  <w:num w:numId="17">
    <w:abstractNumId w:val="19"/>
  </w:num>
  <w:num w:numId="18">
    <w:abstractNumId w:val="6"/>
  </w:num>
  <w:num w:numId="19">
    <w:abstractNumId w:val="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91F"/>
    <w:rsid w:val="0000129C"/>
    <w:rsid w:val="000051AB"/>
    <w:rsid w:val="00006FAA"/>
    <w:rsid w:val="0000719D"/>
    <w:rsid w:val="00012E56"/>
    <w:rsid w:val="000131A9"/>
    <w:rsid w:val="00013932"/>
    <w:rsid w:val="00014958"/>
    <w:rsid w:val="000176D3"/>
    <w:rsid w:val="00020550"/>
    <w:rsid w:val="00025441"/>
    <w:rsid w:val="00026168"/>
    <w:rsid w:val="000323B6"/>
    <w:rsid w:val="0003510D"/>
    <w:rsid w:val="00037C36"/>
    <w:rsid w:val="00042425"/>
    <w:rsid w:val="0004276D"/>
    <w:rsid w:val="00044206"/>
    <w:rsid w:val="00045D86"/>
    <w:rsid w:val="00047B4D"/>
    <w:rsid w:val="0005059E"/>
    <w:rsid w:val="000512D5"/>
    <w:rsid w:val="00052A64"/>
    <w:rsid w:val="00052CDB"/>
    <w:rsid w:val="000563BA"/>
    <w:rsid w:val="00056C8C"/>
    <w:rsid w:val="00065355"/>
    <w:rsid w:val="0007035F"/>
    <w:rsid w:val="00071CD2"/>
    <w:rsid w:val="00076FB4"/>
    <w:rsid w:val="000779AF"/>
    <w:rsid w:val="00077A93"/>
    <w:rsid w:val="00083F8E"/>
    <w:rsid w:val="000918A0"/>
    <w:rsid w:val="00096C28"/>
    <w:rsid w:val="000972CC"/>
    <w:rsid w:val="000A02F4"/>
    <w:rsid w:val="000A061E"/>
    <w:rsid w:val="000A0683"/>
    <w:rsid w:val="000A154E"/>
    <w:rsid w:val="000A42FD"/>
    <w:rsid w:val="000A4F53"/>
    <w:rsid w:val="000A52E0"/>
    <w:rsid w:val="000B20C6"/>
    <w:rsid w:val="000B222A"/>
    <w:rsid w:val="000B3928"/>
    <w:rsid w:val="000B3B4D"/>
    <w:rsid w:val="000B46BC"/>
    <w:rsid w:val="000B504C"/>
    <w:rsid w:val="000C3BF2"/>
    <w:rsid w:val="000C440A"/>
    <w:rsid w:val="000C5F69"/>
    <w:rsid w:val="000C7EDF"/>
    <w:rsid w:val="000D0B3D"/>
    <w:rsid w:val="000D1290"/>
    <w:rsid w:val="000D1F41"/>
    <w:rsid w:val="000D7FCB"/>
    <w:rsid w:val="000E051A"/>
    <w:rsid w:val="000E1CA1"/>
    <w:rsid w:val="000E20DE"/>
    <w:rsid w:val="000E2D0F"/>
    <w:rsid w:val="000E5B58"/>
    <w:rsid w:val="000E7095"/>
    <w:rsid w:val="000F1BF4"/>
    <w:rsid w:val="000F498F"/>
    <w:rsid w:val="000F4F66"/>
    <w:rsid w:val="000F54A0"/>
    <w:rsid w:val="00100466"/>
    <w:rsid w:val="00100E59"/>
    <w:rsid w:val="00101598"/>
    <w:rsid w:val="00101E3E"/>
    <w:rsid w:val="001048A6"/>
    <w:rsid w:val="0010687B"/>
    <w:rsid w:val="00106BF9"/>
    <w:rsid w:val="00107374"/>
    <w:rsid w:val="00114DE8"/>
    <w:rsid w:val="00117727"/>
    <w:rsid w:val="0011781A"/>
    <w:rsid w:val="0012125D"/>
    <w:rsid w:val="00123381"/>
    <w:rsid w:val="00123E95"/>
    <w:rsid w:val="001241CD"/>
    <w:rsid w:val="00125B6C"/>
    <w:rsid w:val="00131713"/>
    <w:rsid w:val="00131B96"/>
    <w:rsid w:val="00134A5B"/>
    <w:rsid w:val="00137DEB"/>
    <w:rsid w:val="001414A4"/>
    <w:rsid w:val="00145785"/>
    <w:rsid w:val="0014625D"/>
    <w:rsid w:val="00146ACD"/>
    <w:rsid w:val="00146E22"/>
    <w:rsid w:val="001508E2"/>
    <w:rsid w:val="00153294"/>
    <w:rsid w:val="001554AB"/>
    <w:rsid w:val="0016089F"/>
    <w:rsid w:val="0016760A"/>
    <w:rsid w:val="00172E12"/>
    <w:rsid w:val="00175789"/>
    <w:rsid w:val="001765D1"/>
    <w:rsid w:val="00181D4B"/>
    <w:rsid w:val="001857F1"/>
    <w:rsid w:val="00185FD1"/>
    <w:rsid w:val="00190CE0"/>
    <w:rsid w:val="001930BB"/>
    <w:rsid w:val="00194947"/>
    <w:rsid w:val="00196FB0"/>
    <w:rsid w:val="001A5278"/>
    <w:rsid w:val="001A69D8"/>
    <w:rsid w:val="001B702A"/>
    <w:rsid w:val="001C4EF2"/>
    <w:rsid w:val="001C5FA4"/>
    <w:rsid w:val="001C76B1"/>
    <w:rsid w:val="001D0305"/>
    <w:rsid w:val="001D1AFA"/>
    <w:rsid w:val="001D5117"/>
    <w:rsid w:val="001D7354"/>
    <w:rsid w:val="001E0E31"/>
    <w:rsid w:val="001E130F"/>
    <w:rsid w:val="001E217F"/>
    <w:rsid w:val="001E3C37"/>
    <w:rsid w:val="001E741C"/>
    <w:rsid w:val="001F2A99"/>
    <w:rsid w:val="001F35F5"/>
    <w:rsid w:val="001F50FA"/>
    <w:rsid w:val="00200E41"/>
    <w:rsid w:val="00202DF2"/>
    <w:rsid w:val="00204037"/>
    <w:rsid w:val="00207217"/>
    <w:rsid w:val="0021000D"/>
    <w:rsid w:val="00210497"/>
    <w:rsid w:val="0022343A"/>
    <w:rsid w:val="00223D26"/>
    <w:rsid w:val="00231653"/>
    <w:rsid w:val="00231EAE"/>
    <w:rsid w:val="00233023"/>
    <w:rsid w:val="00233707"/>
    <w:rsid w:val="00241332"/>
    <w:rsid w:val="00242CF5"/>
    <w:rsid w:val="00243B6F"/>
    <w:rsid w:val="0024444C"/>
    <w:rsid w:val="00250347"/>
    <w:rsid w:val="00252C9B"/>
    <w:rsid w:val="0026172C"/>
    <w:rsid w:val="0026465B"/>
    <w:rsid w:val="00266F65"/>
    <w:rsid w:val="00267751"/>
    <w:rsid w:val="00273365"/>
    <w:rsid w:val="002733E2"/>
    <w:rsid w:val="002759BC"/>
    <w:rsid w:val="00277891"/>
    <w:rsid w:val="00277930"/>
    <w:rsid w:val="002839B3"/>
    <w:rsid w:val="002857FF"/>
    <w:rsid w:val="002874AB"/>
    <w:rsid w:val="002905D9"/>
    <w:rsid w:val="002925EB"/>
    <w:rsid w:val="002928BD"/>
    <w:rsid w:val="00296C1A"/>
    <w:rsid w:val="002A0A6B"/>
    <w:rsid w:val="002A2601"/>
    <w:rsid w:val="002B362E"/>
    <w:rsid w:val="002B725D"/>
    <w:rsid w:val="002C0151"/>
    <w:rsid w:val="002C362E"/>
    <w:rsid w:val="002C36EC"/>
    <w:rsid w:val="002C3A19"/>
    <w:rsid w:val="002C4FFC"/>
    <w:rsid w:val="002C5024"/>
    <w:rsid w:val="002C60DD"/>
    <w:rsid w:val="002C6393"/>
    <w:rsid w:val="002D0354"/>
    <w:rsid w:val="002D57BF"/>
    <w:rsid w:val="002D60E1"/>
    <w:rsid w:val="002D7515"/>
    <w:rsid w:val="002E0944"/>
    <w:rsid w:val="002E28C2"/>
    <w:rsid w:val="002F1D75"/>
    <w:rsid w:val="002F2D85"/>
    <w:rsid w:val="002F5124"/>
    <w:rsid w:val="002F6B35"/>
    <w:rsid w:val="0030065B"/>
    <w:rsid w:val="003013F1"/>
    <w:rsid w:val="00301815"/>
    <w:rsid w:val="0030208A"/>
    <w:rsid w:val="003049C0"/>
    <w:rsid w:val="00304DB2"/>
    <w:rsid w:val="003154F5"/>
    <w:rsid w:val="003207C5"/>
    <w:rsid w:val="00322E36"/>
    <w:rsid w:val="00327C7E"/>
    <w:rsid w:val="00331AEE"/>
    <w:rsid w:val="00335269"/>
    <w:rsid w:val="00336689"/>
    <w:rsid w:val="003404E8"/>
    <w:rsid w:val="0034059B"/>
    <w:rsid w:val="00343CDB"/>
    <w:rsid w:val="00346739"/>
    <w:rsid w:val="00346E37"/>
    <w:rsid w:val="00351A67"/>
    <w:rsid w:val="00354189"/>
    <w:rsid w:val="00360BA8"/>
    <w:rsid w:val="00361559"/>
    <w:rsid w:val="00363860"/>
    <w:rsid w:val="00365162"/>
    <w:rsid w:val="003717D9"/>
    <w:rsid w:val="0037616F"/>
    <w:rsid w:val="0037778B"/>
    <w:rsid w:val="0037796D"/>
    <w:rsid w:val="0038204D"/>
    <w:rsid w:val="00384FB1"/>
    <w:rsid w:val="00385E04"/>
    <w:rsid w:val="00386041"/>
    <w:rsid w:val="0038742A"/>
    <w:rsid w:val="00391CB2"/>
    <w:rsid w:val="003941CE"/>
    <w:rsid w:val="00396105"/>
    <w:rsid w:val="0039640E"/>
    <w:rsid w:val="00396DAC"/>
    <w:rsid w:val="0039710D"/>
    <w:rsid w:val="003A1D2A"/>
    <w:rsid w:val="003A3AD6"/>
    <w:rsid w:val="003A3E34"/>
    <w:rsid w:val="003A5A07"/>
    <w:rsid w:val="003A6EE6"/>
    <w:rsid w:val="003B1D82"/>
    <w:rsid w:val="003B30E1"/>
    <w:rsid w:val="003B466E"/>
    <w:rsid w:val="003B5346"/>
    <w:rsid w:val="003C0413"/>
    <w:rsid w:val="003C10D5"/>
    <w:rsid w:val="003C4FD7"/>
    <w:rsid w:val="003C57B1"/>
    <w:rsid w:val="003D099D"/>
    <w:rsid w:val="003D1112"/>
    <w:rsid w:val="003D32E0"/>
    <w:rsid w:val="003D4E64"/>
    <w:rsid w:val="003D52AE"/>
    <w:rsid w:val="003E075D"/>
    <w:rsid w:val="003E2414"/>
    <w:rsid w:val="003E47A3"/>
    <w:rsid w:val="003F05A6"/>
    <w:rsid w:val="003F16DE"/>
    <w:rsid w:val="003F1A1D"/>
    <w:rsid w:val="003F3258"/>
    <w:rsid w:val="003F7015"/>
    <w:rsid w:val="003F79FB"/>
    <w:rsid w:val="004001EA"/>
    <w:rsid w:val="00410E29"/>
    <w:rsid w:val="00412ED2"/>
    <w:rsid w:val="00414E99"/>
    <w:rsid w:val="004163AB"/>
    <w:rsid w:val="00422354"/>
    <w:rsid w:val="0042320F"/>
    <w:rsid w:val="00423818"/>
    <w:rsid w:val="00431991"/>
    <w:rsid w:val="00433960"/>
    <w:rsid w:val="00433E09"/>
    <w:rsid w:val="00434196"/>
    <w:rsid w:val="00435463"/>
    <w:rsid w:val="00452C7B"/>
    <w:rsid w:val="004557E4"/>
    <w:rsid w:val="004611D6"/>
    <w:rsid w:val="00462147"/>
    <w:rsid w:val="0046255D"/>
    <w:rsid w:val="00462E62"/>
    <w:rsid w:val="004636C6"/>
    <w:rsid w:val="004646A9"/>
    <w:rsid w:val="00464772"/>
    <w:rsid w:val="0046623F"/>
    <w:rsid w:val="00470796"/>
    <w:rsid w:val="00470C17"/>
    <w:rsid w:val="0047427D"/>
    <w:rsid w:val="0047799D"/>
    <w:rsid w:val="0048067B"/>
    <w:rsid w:val="004811DA"/>
    <w:rsid w:val="00481F50"/>
    <w:rsid w:val="0048762D"/>
    <w:rsid w:val="004900A8"/>
    <w:rsid w:val="004902C2"/>
    <w:rsid w:val="004948A1"/>
    <w:rsid w:val="00494D5E"/>
    <w:rsid w:val="0049505F"/>
    <w:rsid w:val="00497CBD"/>
    <w:rsid w:val="004A1C49"/>
    <w:rsid w:val="004A43A9"/>
    <w:rsid w:val="004A4DE7"/>
    <w:rsid w:val="004A693E"/>
    <w:rsid w:val="004B19CA"/>
    <w:rsid w:val="004B3E7E"/>
    <w:rsid w:val="004B6832"/>
    <w:rsid w:val="004B7397"/>
    <w:rsid w:val="004B7B21"/>
    <w:rsid w:val="004C2283"/>
    <w:rsid w:val="004C4A5B"/>
    <w:rsid w:val="004C4BC1"/>
    <w:rsid w:val="004C77C8"/>
    <w:rsid w:val="004D0242"/>
    <w:rsid w:val="004D1D9E"/>
    <w:rsid w:val="004D5772"/>
    <w:rsid w:val="004D65F4"/>
    <w:rsid w:val="004E1C10"/>
    <w:rsid w:val="004E23A8"/>
    <w:rsid w:val="004E4C64"/>
    <w:rsid w:val="004E4D07"/>
    <w:rsid w:val="004E55FF"/>
    <w:rsid w:val="004E7B49"/>
    <w:rsid w:val="004F0182"/>
    <w:rsid w:val="004F0B0B"/>
    <w:rsid w:val="004F3CC2"/>
    <w:rsid w:val="00510F0A"/>
    <w:rsid w:val="005114A3"/>
    <w:rsid w:val="00512307"/>
    <w:rsid w:val="00513B6E"/>
    <w:rsid w:val="00515C83"/>
    <w:rsid w:val="00516EFA"/>
    <w:rsid w:val="00526652"/>
    <w:rsid w:val="00527363"/>
    <w:rsid w:val="0053057E"/>
    <w:rsid w:val="00531A20"/>
    <w:rsid w:val="00532E64"/>
    <w:rsid w:val="005379E7"/>
    <w:rsid w:val="00555235"/>
    <w:rsid w:val="00555E4E"/>
    <w:rsid w:val="005569C1"/>
    <w:rsid w:val="005573F1"/>
    <w:rsid w:val="00562627"/>
    <w:rsid w:val="0056453C"/>
    <w:rsid w:val="00566560"/>
    <w:rsid w:val="00571C99"/>
    <w:rsid w:val="00573E3D"/>
    <w:rsid w:val="00577264"/>
    <w:rsid w:val="0057733E"/>
    <w:rsid w:val="0057799B"/>
    <w:rsid w:val="0058213A"/>
    <w:rsid w:val="0058751C"/>
    <w:rsid w:val="005939EC"/>
    <w:rsid w:val="00595823"/>
    <w:rsid w:val="0059771E"/>
    <w:rsid w:val="005A0576"/>
    <w:rsid w:val="005A4678"/>
    <w:rsid w:val="005A7426"/>
    <w:rsid w:val="005A77F2"/>
    <w:rsid w:val="005B01FD"/>
    <w:rsid w:val="005B145E"/>
    <w:rsid w:val="005B58D7"/>
    <w:rsid w:val="005C05A4"/>
    <w:rsid w:val="005C0DA3"/>
    <w:rsid w:val="005C3D1A"/>
    <w:rsid w:val="005C4B1F"/>
    <w:rsid w:val="005C4D49"/>
    <w:rsid w:val="005C69F5"/>
    <w:rsid w:val="005D15F4"/>
    <w:rsid w:val="005D2DDB"/>
    <w:rsid w:val="005D2F57"/>
    <w:rsid w:val="005D3757"/>
    <w:rsid w:val="005D38B6"/>
    <w:rsid w:val="005D6598"/>
    <w:rsid w:val="005E1CBA"/>
    <w:rsid w:val="005E4FA7"/>
    <w:rsid w:val="005E53D1"/>
    <w:rsid w:val="005E5766"/>
    <w:rsid w:val="005F0C3A"/>
    <w:rsid w:val="005F1039"/>
    <w:rsid w:val="005F11F7"/>
    <w:rsid w:val="005F14D8"/>
    <w:rsid w:val="005F391F"/>
    <w:rsid w:val="005F3ED8"/>
    <w:rsid w:val="006060AA"/>
    <w:rsid w:val="00606631"/>
    <w:rsid w:val="00606DFC"/>
    <w:rsid w:val="006137F5"/>
    <w:rsid w:val="006155BE"/>
    <w:rsid w:val="00616879"/>
    <w:rsid w:val="00616FC2"/>
    <w:rsid w:val="00621506"/>
    <w:rsid w:val="006241EB"/>
    <w:rsid w:val="006249B3"/>
    <w:rsid w:val="006266C6"/>
    <w:rsid w:val="00632049"/>
    <w:rsid w:val="006351F5"/>
    <w:rsid w:val="0064084F"/>
    <w:rsid w:val="0064499E"/>
    <w:rsid w:val="00644AA9"/>
    <w:rsid w:val="00644F96"/>
    <w:rsid w:val="00644FEB"/>
    <w:rsid w:val="00646F3B"/>
    <w:rsid w:val="006479E7"/>
    <w:rsid w:val="00651222"/>
    <w:rsid w:val="006522EA"/>
    <w:rsid w:val="00653BA5"/>
    <w:rsid w:val="00653FBF"/>
    <w:rsid w:val="00660AA3"/>
    <w:rsid w:val="00661A74"/>
    <w:rsid w:val="00662918"/>
    <w:rsid w:val="00663C09"/>
    <w:rsid w:val="00664A7F"/>
    <w:rsid w:val="00664EEB"/>
    <w:rsid w:val="0066521E"/>
    <w:rsid w:val="006654DC"/>
    <w:rsid w:val="00666576"/>
    <w:rsid w:val="00666C11"/>
    <w:rsid w:val="00667AFF"/>
    <w:rsid w:val="00670971"/>
    <w:rsid w:val="0067788F"/>
    <w:rsid w:val="00681F1E"/>
    <w:rsid w:val="00687DA8"/>
    <w:rsid w:val="00690A1F"/>
    <w:rsid w:val="00692B08"/>
    <w:rsid w:val="00694C59"/>
    <w:rsid w:val="006A65D8"/>
    <w:rsid w:val="006A673E"/>
    <w:rsid w:val="006B2C9A"/>
    <w:rsid w:val="006B724A"/>
    <w:rsid w:val="006C39BA"/>
    <w:rsid w:val="006C41F0"/>
    <w:rsid w:val="006C4C48"/>
    <w:rsid w:val="006D07C9"/>
    <w:rsid w:val="006D446C"/>
    <w:rsid w:val="006D4ACF"/>
    <w:rsid w:val="006E2A2D"/>
    <w:rsid w:val="006E489C"/>
    <w:rsid w:val="006E6316"/>
    <w:rsid w:val="006F2CFB"/>
    <w:rsid w:val="006F34C3"/>
    <w:rsid w:val="006F4963"/>
    <w:rsid w:val="00700446"/>
    <w:rsid w:val="00704554"/>
    <w:rsid w:val="00705664"/>
    <w:rsid w:val="007056C4"/>
    <w:rsid w:val="00712A96"/>
    <w:rsid w:val="00713079"/>
    <w:rsid w:val="00714074"/>
    <w:rsid w:val="00714950"/>
    <w:rsid w:val="0071517D"/>
    <w:rsid w:val="007176F0"/>
    <w:rsid w:val="00717740"/>
    <w:rsid w:val="00721AF3"/>
    <w:rsid w:val="00723379"/>
    <w:rsid w:val="007247AE"/>
    <w:rsid w:val="00726C5C"/>
    <w:rsid w:val="00727207"/>
    <w:rsid w:val="0072773F"/>
    <w:rsid w:val="0073195D"/>
    <w:rsid w:val="00733D43"/>
    <w:rsid w:val="007353C2"/>
    <w:rsid w:val="007372B1"/>
    <w:rsid w:val="00742F3B"/>
    <w:rsid w:val="00744EB5"/>
    <w:rsid w:val="007518BE"/>
    <w:rsid w:val="0075204E"/>
    <w:rsid w:val="00753984"/>
    <w:rsid w:val="00754FA8"/>
    <w:rsid w:val="007553B5"/>
    <w:rsid w:val="00765BFB"/>
    <w:rsid w:val="00774213"/>
    <w:rsid w:val="00774CC0"/>
    <w:rsid w:val="007774FC"/>
    <w:rsid w:val="00784B9A"/>
    <w:rsid w:val="00785387"/>
    <w:rsid w:val="00785A51"/>
    <w:rsid w:val="007930F7"/>
    <w:rsid w:val="00797C05"/>
    <w:rsid w:val="00797C34"/>
    <w:rsid w:val="007A2B95"/>
    <w:rsid w:val="007A3F97"/>
    <w:rsid w:val="007A65C3"/>
    <w:rsid w:val="007B7B34"/>
    <w:rsid w:val="007C1450"/>
    <w:rsid w:val="007C2E3E"/>
    <w:rsid w:val="007C2E65"/>
    <w:rsid w:val="007C7772"/>
    <w:rsid w:val="007D01AE"/>
    <w:rsid w:val="007D11AB"/>
    <w:rsid w:val="007D648B"/>
    <w:rsid w:val="007D7315"/>
    <w:rsid w:val="007E729C"/>
    <w:rsid w:val="007F0474"/>
    <w:rsid w:val="007F26DF"/>
    <w:rsid w:val="007F5789"/>
    <w:rsid w:val="007F72A9"/>
    <w:rsid w:val="0080490E"/>
    <w:rsid w:val="008051E5"/>
    <w:rsid w:val="00806083"/>
    <w:rsid w:val="00810086"/>
    <w:rsid w:val="008122D9"/>
    <w:rsid w:val="00812434"/>
    <w:rsid w:val="00812485"/>
    <w:rsid w:val="00812E79"/>
    <w:rsid w:val="008159D1"/>
    <w:rsid w:val="00816409"/>
    <w:rsid w:val="008229AB"/>
    <w:rsid w:val="00824CF9"/>
    <w:rsid w:val="00832F50"/>
    <w:rsid w:val="00834184"/>
    <w:rsid w:val="008353D7"/>
    <w:rsid w:val="00840FBF"/>
    <w:rsid w:val="00843FA4"/>
    <w:rsid w:val="00844BCF"/>
    <w:rsid w:val="00845DA6"/>
    <w:rsid w:val="00855FAC"/>
    <w:rsid w:val="00860387"/>
    <w:rsid w:val="00861C62"/>
    <w:rsid w:val="00863E6A"/>
    <w:rsid w:val="00863F28"/>
    <w:rsid w:val="008640CE"/>
    <w:rsid w:val="0086783D"/>
    <w:rsid w:val="00870484"/>
    <w:rsid w:val="00870FBE"/>
    <w:rsid w:val="00872A04"/>
    <w:rsid w:val="00872CE8"/>
    <w:rsid w:val="00877B4C"/>
    <w:rsid w:val="00880937"/>
    <w:rsid w:val="0088114A"/>
    <w:rsid w:val="00881C89"/>
    <w:rsid w:val="00882349"/>
    <w:rsid w:val="00882EA2"/>
    <w:rsid w:val="00883B95"/>
    <w:rsid w:val="008843B2"/>
    <w:rsid w:val="00885A3E"/>
    <w:rsid w:val="00886127"/>
    <w:rsid w:val="00887002"/>
    <w:rsid w:val="00894750"/>
    <w:rsid w:val="008A6379"/>
    <w:rsid w:val="008A6939"/>
    <w:rsid w:val="008B3C70"/>
    <w:rsid w:val="008C27F9"/>
    <w:rsid w:val="008C4872"/>
    <w:rsid w:val="008C5FD7"/>
    <w:rsid w:val="008C68D4"/>
    <w:rsid w:val="008C6C1B"/>
    <w:rsid w:val="008C7AD5"/>
    <w:rsid w:val="008D3DCB"/>
    <w:rsid w:val="008D4CA5"/>
    <w:rsid w:val="008D77D4"/>
    <w:rsid w:val="008E089B"/>
    <w:rsid w:val="008E1092"/>
    <w:rsid w:val="008E2972"/>
    <w:rsid w:val="008F1C66"/>
    <w:rsid w:val="008F5880"/>
    <w:rsid w:val="008F7830"/>
    <w:rsid w:val="009030EF"/>
    <w:rsid w:val="00904B98"/>
    <w:rsid w:val="009072F5"/>
    <w:rsid w:val="0090746C"/>
    <w:rsid w:val="00910B19"/>
    <w:rsid w:val="00911D7E"/>
    <w:rsid w:val="00912DFE"/>
    <w:rsid w:val="0091403C"/>
    <w:rsid w:val="009154A0"/>
    <w:rsid w:val="009231D3"/>
    <w:rsid w:val="0092556C"/>
    <w:rsid w:val="0092754E"/>
    <w:rsid w:val="009276BD"/>
    <w:rsid w:val="00930278"/>
    <w:rsid w:val="00932583"/>
    <w:rsid w:val="009332D1"/>
    <w:rsid w:val="00933DF1"/>
    <w:rsid w:val="00937D10"/>
    <w:rsid w:val="009413E7"/>
    <w:rsid w:val="00941FD3"/>
    <w:rsid w:val="009428D3"/>
    <w:rsid w:val="0094315F"/>
    <w:rsid w:val="00943540"/>
    <w:rsid w:val="00944E70"/>
    <w:rsid w:val="009460DA"/>
    <w:rsid w:val="00946444"/>
    <w:rsid w:val="00951285"/>
    <w:rsid w:val="0095180C"/>
    <w:rsid w:val="0095699A"/>
    <w:rsid w:val="009570AC"/>
    <w:rsid w:val="00964211"/>
    <w:rsid w:val="009650AA"/>
    <w:rsid w:val="009651E5"/>
    <w:rsid w:val="00966DFB"/>
    <w:rsid w:val="0097087E"/>
    <w:rsid w:val="0097138F"/>
    <w:rsid w:val="00971E54"/>
    <w:rsid w:val="00972007"/>
    <w:rsid w:val="009825E4"/>
    <w:rsid w:val="00984DB1"/>
    <w:rsid w:val="00986DE0"/>
    <w:rsid w:val="00993B5B"/>
    <w:rsid w:val="0099604C"/>
    <w:rsid w:val="00997E38"/>
    <w:rsid w:val="009A147B"/>
    <w:rsid w:val="009A2252"/>
    <w:rsid w:val="009A25C3"/>
    <w:rsid w:val="009A2CE8"/>
    <w:rsid w:val="009A36C6"/>
    <w:rsid w:val="009A4BD0"/>
    <w:rsid w:val="009A77EE"/>
    <w:rsid w:val="009B1986"/>
    <w:rsid w:val="009B2942"/>
    <w:rsid w:val="009B3727"/>
    <w:rsid w:val="009B38AD"/>
    <w:rsid w:val="009B67C0"/>
    <w:rsid w:val="009C082E"/>
    <w:rsid w:val="009C3232"/>
    <w:rsid w:val="009C354B"/>
    <w:rsid w:val="009C4EC4"/>
    <w:rsid w:val="009C5F97"/>
    <w:rsid w:val="009D0CEA"/>
    <w:rsid w:val="009D350B"/>
    <w:rsid w:val="009D4D8D"/>
    <w:rsid w:val="009D617A"/>
    <w:rsid w:val="009D6F86"/>
    <w:rsid w:val="009D71E8"/>
    <w:rsid w:val="009D745C"/>
    <w:rsid w:val="009D78F4"/>
    <w:rsid w:val="009E2475"/>
    <w:rsid w:val="009E2509"/>
    <w:rsid w:val="009E4029"/>
    <w:rsid w:val="009F139D"/>
    <w:rsid w:val="009F1BD4"/>
    <w:rsid w:val="009F1D96"/>
    <w:rsid w:val="009F3AFA"/>
    <w:rsid w:val="009F3C67"/>
    <w:rsid w:val="009F43DC"/>
    <w:rsid w:val="009F624C"/>
    <w:rsid w:val="009F7A28"/>
    <w:rsid w:val="00A03F61"/>
    <w:rsid w:val="00A06D0E"/>
    <w:rsid w:val="00A07103"/>
    <w:rsid w:val="00A145B2"/>
    <w:rsid w:val="00A14A25"/>
    <w:rsid w:val="00A17C4E"/>
    <w:rsid w:val="00A20A1E"/>
    <w:rsid w:val="00A2219F"/>
    <w:rsid w:val="00A23DCB"/>
    <w:rsid w:val="00A24958"/>
    <w:rsid w:val="00A252BC"/>
    <w:rsid w:val="00A27499"/>
    <w:rsid w:val="00A303A6"/>
    <w:rsid w:val="00A320E2"/>
    <w:rsid w:val="00A34D54"/>
    <w:rsid w:val="00A352AF"/>
    <w:rsid w:val="00A35AEB"/>
    <w:rsid w:val="00A364D1"/>
    <w:rsid w:val="00A432EC"/>
    <w:rsid w:val="00A4412D"/>
    <w:rsid w:val="00A51C77"/>
    <w:rsid w:val="00A60473"/>
    <w:rsid w:val="00A65F85"/>
    <w:rsid w:val="00A66231"/>
    <w:rsid w:val="00A67DAD"/>
    <w:rsid w:val="00A71C88"/>
    <w:rsid w:val="00A73AC2"/>
    <w:rsid w:val="00A73DCA"/>
    <w:rsid w:val="00A73EC6"/>
    <w:rsid w:val="00A74FD7"/>
    <w:rsid w:val="00A778D0"/>
    <w:rsid w:val="00A80219"/>
    <w:rsid w:val="00A84619"/>
    <w:rsid w:val="00A86EB4"/>
    <w:rsid w:val="00A94AFC"/>
    <w:rsid w:val="00A950E7"/>
    <w:rsid w:val="00A95D6B"/>
    <w:rsid w:val="00AA1575"/>
    <w:rsid w:val="00AA3916"/>
    <w:rsid w:val="00AA4AC5"/>
    <w:rsid w:val="00AA5EAB"/>
    <w:rsid w:val="00AA711A"/>
    <w:rsid w:val="00AA7552"/>
    <w:rsid w:val="00AB13C1"/>
    <w:rsid w:val="00AB18BB"/>
    <w:rsid w:val="00AC1C1F"/>
    <w:rsid w:val="00AC3480"/>
    <w:rsid w:val="00AC3F3E"/>
    <w:rsid w:val="00AC4DE1"/>
    <w:rsid w:val="00AD00F3"/>
    <w:rsid w:val="00AD141E"/>
    <w:rsid w:val="00AD2AA0"/>
    <w:rsid w:val="00AD441E"/>
    <w:rsid w:val="00AD67D6"/>
    <w:rsid w:val="00AE1610"/>
    <w:rsid w:val="00AE1A33"/>
    <w:rsid w:val="00AE64F2"/>
    <w:rsid w:val="00AE6AC1"/>
    <w:rsid w:val="00AF02A8"/>
    <w:rsid w:val="00AF206F"/>
    <w:rsid w:val="00AF6A8B"/>
    <w:rsid w:val="00AF6F6D"/>
    <w:rsid w:val="00AF724B"/>
    <w:rsid w:val="00B02ECB"/>
    <w:rsid w:val="00B05156"/>
    <w:rsid w:val="00B07E09"/>
    <w:rsid w:val="00B123C2"/>
    <w:rsid w:val="00B16F0E"/>
    <w:rsid w:val="00B21267"/>
    <w:rsid w:val="00B21A11"/>
    <w:rsid w:val="00B23AE3"/>
    <w:rsid w:val="00B2441F"/>
    <w:rsid w:val="00B25E98"/>
    <w:rsid w:val="00B26241"/>
    <w:rsid w:val="00B316CD"/>
    <w:rsid w:val="00B36D3F"/>
    <w:rsid w:val="00B43203"/>
    <w:rsid w:val="00B46AE3"/>
    <w:rsid w:val="00B472E8"/>
    <w:rsid w:val="00B50002"/>
    <w:rsid w:val="00B51B96"/>
    <w:rsid w:val="00B5516A"/>
    <w:rsid w:val="00B5552D"/>
    <w:rsid w:val="00B61002"/>
    <w:rsid w:val="00B62462"/>
    <w:rsid w:val="00B6466D"/>
    <w:rsid w:val="00B7308A"/>
    <w:rsid w:val="00B748B8"/>
    <w:rsid w:val="00B74E76"/>
    <w:rsid w:val="00B760B5"/>
    <w:rsid w:val="00B8181D"/>
    <w:rsid w:val="00B84153"/>
    <w:rsid w:val="00B9139E"/>
    <w:rsid w:val="00B91C9B"/>
    <w:rsid w:val="00B92AF7"/>
    <w:rsid w:val="00B94BBF"/>
    <w:rsid w:val="00B95271"/>
    <w:rsid w:val="00B95783"/>
    <w:rsid w:val="00B9607A"/>
    <w:rsid w:val="00B971A3"/>
    <w:rsid w:val="00B97AEE"/>
    <w:rsid w:val="00B97C0F"/>
    <w:rsid w:val="00B97C52"/>
    <w:rsid w:val="00B97F89"/>
    <w:rsid w:val="00BA3B85"/>
    <w:rsid w:val="00BA58AF"/>
    <w:rsid w:val="00BA6BFE"/>
    <w:rsid w:val="00BB17F5"/>
    <w:rsid w:val="00BB2238"/>
    <w:rsid w:val="00BB259D"/>
    <w:rsid w:val="00BB4DB0"/>
    <w:rsid w:val="00BB61CF"/>
    <w:rsid w:val="00BC0060"/>
    <w:rsid w:val="00BC4D7E"/>
    <w:rsid w:val="00BC74A3"/>
    <w:rsid w:val="00BC7C07"/>
    <w:rsid w:val="00BC7E40"/>
    <w:rsid w:val="00BF2592"/>
    <w:rsid w:val="00BF3ADC"/>
    <w:rsid w:val="00BF4334"/>
    <w:rsid w:val="00BF5908"/>
    <w:rsid w:val="00BF5DA1"/>
    <w:rsid w:val="00C00515"/>
    <w:rsid w:val="00C01C6F"/>
    <w:rsid w:val="00C07BD8"/>
    <w:rsid w:val="00C107AF"/>
    <w:rsid w:val="00C20A01"/>
    <w:rsid w:val="00C21800"/>
    <w:rsid w:val="00C26340"/>
    <w:rsid w:val="00C273B4"/>
    <w:rsid w:val="00C44118"/>
    <w:rsid w:val="00C44B85"/>
    <w:rsid w:val="00C50C3A"/>
    <w:rsid w:val="00C55D9B"/>
    <w:rsid w:val="00C604CF"/>
    <w:rsid w:val="00C6394F"/>
    <w:rsid w:val="00C65C76"/>
    <w:rsid w:val="00C704A6"/>
    <w:rsid w:val="00C73F60"/>
    <w:rsid w:val="00C74B0A"/>
    <w:rsid w:val="00C7755D"/>
    <w:rsid w:val="00C77CAC"/>
    <w:rsid w:val="00C86ABB"/>
    <w:rsid w:val="00C91091"/>
    <w:rsid w:val="00C92C4B"/>
    <w:rsid w:val="00C93C59"/>
    <w:rsid w:val="00C93D9A"/>
    <w:rsid w:val="00CA0D33"/>
    <w:rsid w:val="00CA4D73"/>
    <w:rsid w:val="00CB00AE"/>
    <w:rsid w:val="00CB18D8"/>
    <w:rsid w:val="00CB1E61"/>
    <w:rsid w:val="00CB4FE8"/>
    <w:rsid w:val="00CB69E7"/>
    <w:rsid w:val="00CC030D"/>
    <w:rsid w:val="00CC3249"/>
    <w:rsid w:val="00CC430A"/>
    <w:rsid w:val="00CC4E44"/>
    <w:rsid w:val="00CC7EAE"/>
    <w:rsid w:val="00CD2517"/>
    <w:rsid w:val="00CD59C4"/>
    <w:rsid w:val="00CD67DC"/>
    <w:rsid w:val="00CD7821"/>
    <w:rsid w:val="00CE26D1"/>
    <w:rsid w:val="00CE3B79"/>
    <w:rsid w:val="00CE5D77"/>
    <w:rsid w:val="00CF420A"/>
    <w:rsid w:val="00CF43DE"/>
    <w:rsid w:val="00CF4D80"/>
    <w:rsid w:val="00CF5E08"/>
    <w:rsid w:val="00D005EA"/>
    <w:rsid w:val="00D00B88"/>
    <w:rsid w:val="00D10EEC"/>
    <w:rsid w:val="00D113E0"/>
    <w:rsid w:val="00D11749"/>
    <w:rsid w:val="00D11CC5"/>
    <w:rsid w:val="00D12DC3"/>
    <w:rsid w:val="00D1384C"/>
    <w:rsid w:val="00D172D0"/>
    <w:rsid w:val="00D220A5"/>
    <w:rsid w:val="00D235B2"/>
    <w:rsid w:val="00D32262"/>
    <w:rsid w:val="00D332FB"/>
    <w:rsid w:val="00D338CE"/>
    <w:rsid w:val="00D35AE1"/>
    <w:rsid w:val="00D373C0"/>
    <w:rsid w:val="00D449C8"/>
    <w:rsid w:val="00D45604"/>
    <w:rsid w:val="00D45A8D"/>
    <w:rsid w:val="00D4682E"/>
    <w:rsid w:val="00D46BF1"/>
    <w:rsid w:val="00D52321"/>
    <w:rsid w:val="00D529FB"/>
    <w:rsid w:val="00D53F56"/>
    <w:rsid w:val="00D5437E"/>
    <w:rsid w:val="00D54B71"/>
    <w:rsid w:val="00D60A6D"/>
    <w:rsid w:val="00D63FD3"/>
    <w:rsid w:val="00D64716"/>
    <w:rsid w:val="00D64ED9"/>
    <w:rsid w:val="00D65102"/>
    <w:rsid w:val="00D7163E"/>
    <w:rsid w:val="00D72ADF"/>
    <w:rsid w:val="00D73E1A"/>
    <w:rsid w:val="00D744FE"/>
    <w:rsid w:val="00D82E17"/>
    <w:rsid w:val="00D87018"/>
    <w:rsid w:val="00D91522"/>
    <w:rsid w:val="00D919C1"/>
    <w:rsid w:val="00D921AE"/>
    <w:rsid w:val="00D92F35"/>
    <w:rsid w:val="00D95777"/>
    <w:rsid w:val="00D9681E"/>
    <w:rsid w:val="00DA400E"/>
    <w:rsid w:val="00DB0B8A"/>
    <w:rsid w:val="00DB1058"/>
    <w:rsid w:val="00DB211C"/>
    <w:rsid w:val="00DB265C"/>
    <w:rsid w:val="00DB350E"/>
    <w:rsid w:val="00DC13BA"/>
    <w:rsid w:val="00DC292F"/>
    <w:rsid w:val="00DC4579"/>
    <w:rsid w:val="00DC7A2A"/>
    <w:rsid w:val="00DC7A3E"/>
    <w:rsid w:val="00DC7BE0"/>
    <w:rsid w:val="00DD1460"/>
    <w:rsid w:val="00DD2368"/>
    <w:rsid w:val="00DD5552"/>
    <w:rsid w:val="00DD6EF2"/>
    <w:rsid w:val="00DF593A"/>
    <w:rsid w:val="00DF6B2A"/>
    <w:rsid w:val="00DF73CE"/>
    <w:rsid w:val="00DF7C0D"/>
    <w:rsid w:val="00DF7E31"/>
    <w:rsid w:val="00E0106A"/>
    <w:rsid w:val="00E03891"/>
    <w:rsid w:val="00E03E2B"/>
    <w:rsid w:val="00E05D6C"/>
    <w:rsid w:val="00E10CA9"/>
    <w:rsid w:val="00E16BD0"/>
    <w:rsid w:val="00E1702D"/>
    <w:rsid w:val="00E21A26"/>
    <w:rsid w:val="00E2505E"/>
    <w:rsid w:val="00E27E6C"/>
    <w:rsid w:val="00E338D3"/>
    <w:rsid w:val="00E33FEA"/>
    <w:rsid w:val="00E35FF0"/>
    <w:rsid w:val="00E42F34"/>
    <w:rsid w:val="00E43F4A"/>
    <w:rsid w:val="00E45409"/>
    <w:rsid w:val="00E45C00"/>
    <w:rsid w:val="00E56CB7"/>
    <w:rsid w:val="00E604ED"/>
    <w:rsid w:val="00E61B38"/>
    <w:rsid w:val="00E668A4"/>
    <w:rsid w:val="00E67719"/>
    <w:rsid w:val="00E707C9"/>
    <w:rsid w:val="00E7129E"/>
    <w:rsid w:val="00E72B6A"/>
    <w:rsid w:val="00E744F0"/>
    <w:rsid w:val="00E7756C"/>
    <w:rsid w:val="00E83741"/>
    <w:rsid w:val="00E862DB"/>
    <w:rsid w:val="00E92385"/>
    <w:rsid w:val="00E92950"/>
    <w:rsid w:val="00E95D63"/>
    <w:rsid w:val="00EA1D2E"/>
    <w:rsid w:val="00EA2572"/>
    <w:rsid w:val="00EA29C2"/>
    <w:rsid w:val="00EA4B04"/>
    <w:rsid w:val="00EA5F07"/>
    <w:rsid w:val="00EA6DBD"/>
    <w:rsid w:val="00EB4EC4"/>
    <w:rsid w:val="00EB6ABE"/>
    <w:rsid w:val="00EC09A2"/>
    <w:rsid w:val="00EC1CAF"/>
    <w:rsid w:val="00EC2F28"/>
    <w:rsid w:val="00EC4A92"/>
    <w:rsid w:val="00EC5D03"/>
    <w:rsid w:val="00ED1E91"/>
    <w:rsid w:val="00ED49E6"/>
    <w:rsid w:val="00EE3923"/>
    <w:rsid w:val="00EE46AF"/>
    <w:rsid w:val="00EE5D98"/>
    <w:rsid w:val="00EF1519"/>
    <w:rsid w:val="00EF19A9"/>
    <w:rsid w:val="00EF59B8"/>
    <w:rsid w:val="00EF7B87"/>
    <w:rsid w:val="00F101CA"/>
    <w:rsid w:val="00F17D29"/>
    <w:rsid w:val="00F17E3C"/>
    <w:rsid w:val="00F20CC9"/>
    <w:rsid w:val="00F21D91"/>
    <w:rsid w:val="00F272A1"/>
    <w:rsid w:val="00F31499"/>
    <w:rsid w:val="00F32620"/>
    <w:rsid w:val="00F40061"/>
    <w:rsid w:val="00F5002F"/>
    <w:rsid w:val="00F509E4"/>
    <w:rsid w:val="00F51F63"/>
    <w:rsid w:val="00F5316C"/>
    <w:rsid w:val="00F54CCF"/>
    <w:rsid w:val="00F61980"/>
    <w:rsid w:val="00F6419F"/>
    <w:rsid w:val="00F65593"/>
    <w:rsid w:val="00F657ED"/>
    <w:rsid w:val="00F67B6D"/>
    <w:rsid w:val="00F67E62"/>
    <w:rsid w:val="00F72602"/>
    <w:rsid w:val="00F757F0"/>
    <w:rsid w:val="00F77E5E"/>
    <w:rsid w:val="00F80D09"/>
    <w:rsid w:val="00F811F0"/>
    <w:rsid w:val="00F9043B"/>
    <w:rsid w:val="00F91B68"/>
    <w:rsid w:val="00F92D03"/>
    <w:rsid w:val="00F979AD"/>
    <w:rsid w:val="00FA4ACD"/>
    <w:rsid w:val="00FA654D"/>
    <w:rsid w:val="00FA73CE"/>
    <w:rsid w:val="00FA7D47"/>
    <w:rsid w:val="00FA7F1D"/>
    <w:rsid w:val="00FB2B1C"/>
    <w:rsid w:val="00FB3B6B"/>
    <w:rsid w:val="00FB52FB"/>
    <w:rsid w:val="00FB6582"/>
    <w:rsid w:val="00FC1459"/>
    <w:rsid w:val="00FC3E15"/>
    <w:rsid w:val="00FD0911"/>
    <w:rsid w:val="00FD1F0E"/>
    <w:rsid w:val="00FD43DC"/>
    <w:rsid w:val="00FD4DB5"/>
    <w:rsid w:val="00FD5366"/>
    <w:rsid w:val="00FD799B"/>
    <w:rsid w:val="00FE02C3"/>
    <w:rsid w:val="00FE0D2B"/>
    <w:rsid w:val="00FE1A4D"/>
    <w:rsid w:val="00FE4107"/>
    <w:rsid w:val="00FF06C7"/>
    <w:rsid w:val="00FF1FB6"/>
    <w:rsid w:val="00FF5149"/>
    <w:rsid w:val="00FF6B5F"/>
    <w:rsid w:val="00FF7B8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1F"/>
    <w:rPr>
      <w:sz w:val="20"/>
      <w:szCs w:val="20"/>
      <w:lang w:eastAsia="en-US"/>
    </w:rPr>
  </w:style>
  <w:style w:type="paragraph" w:styleId="Heading1">
    <w:name w:val="heading 1"/>
    <w:basedOn w:val="Normal"/>
    <w:next w:val="Normal"/>
    <w:link w:val="Heading1Char"/>
    <w:uiPriority w:val="99"/>
    <w:qFormat/>
    <w:rsid w:val="005F391F"/>
    <w:pPr>
      <w:keepNext/>
      <w:outlineLvl w:val="0"/>
    </w:pPr>
    <w:rPr>
      <w:b/>
      <w:sz w:val="24"/>
    </w:rPr>
  </w:style>
  <w:style w:type="paragraph" w:styleId="Heading2">
    <w:name w:val="heading 2"/>
    <w:basedOn w:val="Normal"/>
    <w:next w:val="Normal"/>
    <w:link w:val="Heading2Char"/>
    <w:uiPriority w:val="99"/>
    <w:qFormat/>
    <w:rsid w:val="005F391F"/>
    <w:pPr>
      <w:keepNext/>
      <w:numPr>
        <w:ilvl w:val="3"/>
        <w:numId w:val="1"/>
      </w:numPr>
      <w:jc w:val="both"/>
      <w:outlineLvl w:val="1"/>
    </w:pPr>
    <w:rPr>
      <w:b/>
      <w:sz w:val="24"/>
    </w:rPr>
  </w:style>
  <w:style w:type="paragraph" w:styleId="Heading4">
    <w:name w:val="heading 4"/>
    <w:basedOn w:val="Normal"/>
    <w:next w:val="Normal"/>
    <w:link w:val="Heading4Char"/>
    <w:uiPriority w:val="99"/>
    <w:qFormat/>
    <w:rsid w:val="005F391F"/>
    <w:pPr>
      <w:keepNext/>
      <w:ind w:firstLine="748"/>
      <w:jc w:val="center"/>
      <w:outlineLvl w:val="3"/>
    </w:pPr>
    <w:rPr>
      <w:b/>
      <w:sz w:val="24"/>
    </w:rPr>
  </w:style>
  <w:style w:type="paragraph" w:styleId="Heading5">
    <w:name w:val="heading 5"/>
    <w:basedOn w:val="Normal"/>
    <w:next w:val="Normal"/>
    <w:link w:val="Heading5Char"/>
    <w:uiPriority w:val="99"/>
    <w:qFormat/>
    <w:rsid w:val="005F391F"/>
    <w:pPr>
      <w:keepNext/>
      <w:jc w:val="center"/>
      <w:outlineLvl w:val="4"/>
    </w:pPr>
    <w:rPr>
      <w:b/>
      <w:sz w:val="24"/>
    </w:rPr>
  </w:style>
  <w:style w:type="paragraph" w:styleId="Heading6">
    <w:name w:val="heading 6"/>
    <w:basedOn w:val="Normal"/>
    <w:next w:val="Normal"/>
    <w:link w:val="Heading6Char"/>
    <w:uiPriority w:val="99"/>
    <w:qFormat/>
    <w:rsid w:val="005F391F"/>
    <w:pPr>
      <w:keepNext/>
      <w:ind w:left="2132"/>
      <w:outlineLvl w:val="5"/>
    </w:pPr>
    <w:rPr>
      <w:b/>
      <w:sz w:val="24"/>
    </w:rPr>
  </w:style>
  <w:style w:type="paragraph" w:styleId="Heading7">
    <w:name w:val="heading 7"/>
    <w:basedOn w:val="Normal"/>
    <w:next w:val="Normal"/>
    <w:link w:val="Heading7Char"/>
    <w:uiPriority w:val="99"/>
    <w:qFormat/>
    <w:rsid w:val="005F391F"/>
    <w:pPr>
      <w:keepNext/>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91F"/>
    <w:rPr>
      <w:rFonts w:cs="Times New Roman"/>
      <w:b/>
      <w:sz w:val="24"/>
      <w:lang w:val="lt-LT" w:eastAsia="en-US"/>
    </w:rPr>
  </w:style>
  <w:style w:type="character" w:customStyle="1" w:styleId="Heading2Char">
    <w:name w:val="Heading 2 Char"/>
    <w:basedOn w:val="DefaultParagraphFont"/>
    <w:link w:val="Heading2"/>
    <w:uiPriority w:val="99"/>
    <w:semiHidden/>
    <w:locked/>
    <w:rsid w:val="005F391F"/>
    <w:rPr>
      <w:rFonts w:cs="Times New Roman"/>
      <w:b/>
      <w:sz w:val="24"/>
      <w:lang w:val="lt-LT" w:eastAsia="en-US"/>
    </w:rPr>
  </w:style>
  <w:style w:type="character" w:customStyle="1" w:styleId="Heading4Char">
    <w:name w:val="Heading 4 Char"/>
    <w:basedOn w:val="DefaultParagraphFont"/>
    <w:link w:val="Heading4"/>
    <w:uiPriority w:val="99"/>
    <w:semiHidden/>
    <w:locked/>
    <w:rsid w:val="005F391F"/>
    <w:rPr>
      <w:rFonts w:cs="Times New Roman"/>
      <w:b/>
      <w:sz w:val="24"/>
      <w:lang w:val="lt-LT" w:eastAsia="en-US"/>
    </w:rPr>
  </w:style>
  <w:style w:type="character" w:customStyle="1" w:styleId="Heading5Char">
    <w:name w:val="Heading 5 Char"/>
    <w:basedOn w:val="DefaultParagraphFont"/>
    <w:link w:val="Heading5"/>
    <w:uiPriority w:val="99"/>
    <w:semiHidden/>
    <w:locked/>
    <w:rsid w:val="005F391F"/>
    <w:rPr>
      <w:rFonts w:cs="Times New Roman"/>
      <w:b/>
      <w:sz w:val="24"/>
      <w:lang w:val="lt-LT" w:eastAsia="en-US"/>
    </w:rPr>
  </w:style>
  <w:style w:type="character" w:customStyle="1" w:styleId="Heading6Char">
    <w:name w:val="Heading 6 Char"/>
    <w:basedOn w:val="DefaultParagraphFont"/>
    <w:link w:val="Heading6"/>
    <w:uiPriority w:val="99"/>
    <w:semiHidden/>
    <w:locked/>
    <w:rsid w:val="005F391F"/>
    <w:rPr>
      <w:rFonts w:cs="Times New Roman"/>
      <w:b/>
      <w:sz w:val="24"/>
      <w:lang w:val="lt-LT" w:eastAsia="en-US"/>
    </w:rPr>
  </w:style>
  <w:style w:type="character" w:customStyle="1" w:styleId="Heading7Char">
    <w:name w:val="Heading 7 Char"/>
    <w:basedOn w:val="DefaultParagraphFont"/>
    <w:link w:val="Heading7"/>
    <w:uiPriority w:val="99"/>
    <w:semiHidden/>
    <w:locked/>
    <w:rsid w:val="005F391F"/>
    <w:rPr>
      <w:rFonts w:cs="Times New Roman"/>
      <w:sz w:val="24"/>
      <w:lang w:val="lt-LT" w:eastAsia="en-US"/>
    </w:rPr>
  </w:style>
  <w:style w:type="paragraph" w:styleId="BodyTextIndent2">
    <w:name w:val="Body Text Indent 2"/>
    <w:basedOn w:val="Normal"/>
    <w:link w:val="BodyTextIndent2Char"/>
    <w:uiPriority w:val="99"/>
    <w:rsid w:val="005F391F"/>
    <w:pPr>
      <w:ind w:firstLine="748"/>
      <w:jc w:val="both"/>
    </w:pPr>
    <w:rPr>
      <w:sz w:val="24"/>
    </w:rPr>
  </w:style>
  <w:style w:type="character" w:customStyle="1" w:styleId="BodyTextIndent2Char">
    <w:name w:val="Body Text Indent 2 Char"/>
    <w:basedOn w:val="DefaultParagraphFont"/>
    <w:link w:val="BodyTextIndent2"/>
    <w:uiPriority w:val="99"/>
    <w:semiHidden/>
    <w:locked/>
    <w:rsid w:val="005F391F"/>
    <w:rPr>
      <w:rFonts w:cs="Times New Roman"/>
      <w:sz w:val="24"/>
      <w:lang w:val="lt-LT" w:eastAsia="en-US"/>
    </w:rPr>
  </w:style>
  <w:style w:type="paragraph" w:styleId="Footer">
    <w:name w:val="footer"/>
    <w:basedOn w:val="Normal"/>
    <w:link w:val="FooterChar"/>
    <w:uiPriority w:val="99"/>
    <w:rsid w:val="005F391F"/>
    <w:pPr>
      <w:tabs>
        <w:tab w:val="center" w:pos="4153"/>
        <w:tab w:val="right" w:pos="8306"/>
      </w:tabs>
    </w:pPr>
  </w:style>
  <w:style w:type="character" w:customStyle="1" w:styleId="FooterChar">
    <w:name w:val="Footer Char"/>
    <w:basedOn w:val="DefaultParagraphFont"/>
    <w:link w:val="Footer"/>
    <w:uiPriority w:val="99"/>
    <w:semiHidden/>
    <w:locked/>
    <w:rsid w:val="005F391F"/>
    <w:rPr>
      <w:rFonts w:cs="Times New Roman"/>
      <w:lang w:val="lt-LT" w:eastAsia="en-US"/>
    </w:rPr>
  </w:style>
  <w:style w:type="character" w:styleId="PageNumber">
    <w:name w:val="page number"/>
    <w:basedOn w:val="DefaultParagraphFont"/>
    <w:uiPriority w:val="99"/>
    <w:rsid w:val="005F391F"/>
    <w:rPr>
      <w:rFonts w:cs="Times New Roman"/>
    </w:rPr>
  </w:style>
  <w:style w:type="paragraph" w:styleId="Header">
    <w:name w:val="header"/>
    <w:basedOn w:val="Normal"/>
    <w:link w:val="HeaderChar"/>
    <w:uiPriority w:val="99"/>
    <w:rsid w:val="005F391F"/>
    <w:pPr>
      <w:tabs>
        <w:tab w:val="center" w:pos="4153"/>
        <w:tab w:val="right" w:pos="8306"/>
      </w:tabs>
    </w:pPr>
  </w:style>
  <w:style w:type="character" w:customStyle="1" w:styleId="HeaderChar">
    <w:name w:val="Header Char"/>
    <w:basedOn w:val="DefaultParagraphFont"/>
    <w:link w:val="Header"/>
    <w:uiPriority w:val="99"/>
    <w:semiHidden/>
    <w:locked/>
    <w:rsid w:val="005F391F"/>
    <w:rPr>
      <w:rFonts w:cs="Times New Roman"/>
      <w:lang w:val="lt-LT" w:eastAsia="en-US"/>
    </w:rPr>
  </w:style>
  <w:style w:type="paragraph" w:styleId="BodyText2">
    <w:name w:val="Body Text 2"/>
    <w:basedOn w:val="Normal"/>
    <w:link w:val="BodyText2Char"/>
    <w:uiPriority w:val="99"/>
    <w:rsid w:val="005F391F"/>
    <w:pPr>
      <w:spacing w:after="120" w:line="480" w:lineRule="auto"/>
    </w:pPr>
  </w:style>
  <w:style w:type="character" w:customStyle="1" w:styleId="BodyText2Char">
    <w:name w:val="Body Text 2 Char"/>
    <w:basedOn w:val="DefaultParagraphFont"/>
    <w:link w:val="BodyText2"/>
    <w:uiPriority w:val="99"/>
    <w:semiHidden/>
    <w:locked/>
    <w:rsid w:val="005F391F"/>
    <w:rPr>
      <w:rFonts w:cs="Times New Roman"/>
      <w:lang w:val="lt-LT" w:eastAsia="en-US"/>
    </w:rPr>
  </w:style>
  <w:style w:type="character" w:styleId="Hyperlink">
    <w:name w:val="Hyperlink"/>
    <w:basedOn w:val="DefaultParagraphFont"/>
    <w:uiPriority w:val="99"/>
    <w:rsid w:val="00BA3B85"/>
    <w:rPr>
      <w:rFonts w:cs="Times New Roman"/>
      <w:color w:val="0000FF"/>
      <w:u w:val="single"/>
    </w:rPr>
  </w:style>
  <w:style w:type="paragraph" w:styleId="BalloonText">
    <w:name w:val="Balloon Text"/>
    <w:basedOn w:val="Normal"/>
    <w:link w:val="BalloonTextChar"/>
    <w:uiPriority w:val="99"/>
    <w:semiHidden/>
    <w:rsid w:val="00EA5F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FD7"/>
    <w:rPr>
      <w:rFonts w:cs="Times New Roman"/>
      <w:sz w:val="2"/>
      <w:lang w:val="lt-LT"/>
    </w:rPr>
  </w:style>
  <w:style w:type="paragraph" w:customStyle="1" w:styleId="Stilius">
    <w:name w:val="Stilius"/>
    <w:basedOn w:val="Normal"/>
    <w:uiPriority w:val="99"/>
    <w:rsid w:val="00ED49E6"/>
    <w:pPr>
      <w:spacing w:after="160" w:line="240" w:lineRule="exact"/>
    </w:pPr>
    <w:rPr>
      <w:rFonts w:ascii="Tahoma" w:hAnsi="Tahoma"/>
      <w:lang w:val="en-US"/>
    </w:rPr>
  </w:style>
  <w:style w:type="paragraph" w:styleId="HTMLPreformatted">
    <w:name w:val="HTML Preformatted"/>
    <w:basedOn w:val="Normal"/>
    <w:link w:val="HTMLPreformattedChar"/>
    <w:uiPriority w:val="99"/>
    <w:rsid w:val="006B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locked/>
    <w:rsid w:val="006B2C9A"/>
    <w:rPr>
      <w:rFonts w:ascii="Courier New" w:hAnsi="Courier New" w:cs="Times New Roman"/>
    </w:rPr>
  </w:style>
  <w:style w:type="paragraph" w:styleId="ListParagraph">
    <w:name w:val="List Paragraph"/>
    <w:basedOn w:val="Normal"/>
    <w:uiPriority w:val="99"/>
    <w:qFormat/>
    <w:rsid w:val="0030208A"/>
    <w:pPr>
      <w:overflowPunct w:val="0"/>
      <w:autoSpaceDE w:val="0"/>
      <w:autoSpaceDN w:val="0"/>
      <w:adjustRightInd w:val="0"/>
      <w:ind w:left="720"/>
      <w:contextualSpacing/>
      <w:textAlignment w:val="baseline"/>
    </w:pPr>
    <w:rPr>
      <w:rFonts w:ascii="HelveticaLT" w:hAnsi="HelveticaLT"/>
      <w:lang w:val="en-GB"/>
    </w:rPr>
  </w:style>
  <w:style w:type="paragraph" w:customStyle="1" w:styleId="Char">
    <w:name w:val="Char"/>
    <w:basedOn w:val="Normal"/>
    <w:uiPriority w:val="99"/>
    <w:rsid w:val="003F05A6"/>
    <w:pPr>
      <w:spacing w:after="160" w:line="240" w:lineRule="exact"/>
    </w:pPr>
    <w:rPr>
      <w:rFonts w:ascii="Tahoma" w:hAnsi="Tahoma"/>
    </w:rPr>
  </w:style>
  <w:style w:type="paragraph" w:customStyle="1" w:styleId="WW-BodyText2">
    <w:name w:val="WW-Body Text 2"/>
    <w:basedOn w:val="Normal"/>
    <w:uiPriority w:val="99"/>
    <w:rsid w:val="003F05A6"/>
    <w:pPr>
      <w:widowControl w:val="0"/>
      <w:suppressAutoHyphens/>
      <w:jc w:val="both"/>
    </w:pPr>
    <w:rPr>
      <w:rFonts w:cs="Arial"/>
      <w:kern w:val="1"/>
      <w:sz w:val="24"/>
      <w:szCs w:val="24"/>
      <w:lang w:eastAsia="hi-IN" w:bidi="hi-IN"/>
    </w:rPr>
  </w:style>
  <w:style w:type="paragraph" w:customStyle="1" w:styleId="Pagrindinistekstas1">
    <w:name w:val="Pagrindinis tekstas1"/>
    <w:basedOn w:val="Normal"/>
    <w:uiPriority w:val="99"/>
    <w:rsid w:val="00DF7C0D"/>
    <w:pPr>
      <w:suppressAutoHyphens/>
      <w:autoSpaceDE w:val="0"/>
      <w:autoSpaceDN w:val="0"/>
      <w:adjustRightInd w:val="0"/>
      <w:spacing w:line="298" w:lineRule="auto"/>
      <w:ind w:firstLine="312"/>
      <w:jc w:val="both"/>
      <w:textAlignment w:val="center"/>
    </w:pPr>
    <w:rPr>
      <w:color w:val="000000"/>
      <w:lang w:val="en-US" w:eastAsia="lt-LT"/>
    </w:rPr>
  </w:style>
  <w:style w:type="paragraph" w:styleId="NoSpacing">
    <w:name w:val="No Spacing"/>
    <w:uiPriority w:val="99"/>
    <w:qFormat/>
    <w:rsid w:val="00BF3ADC"/>
    <w:rPr>
      <w:rFonts w:ascii="Calibri" w:hAnsi="Calibri"/>
      <w:lang w:eastAsia="en-US"/>
    </w:rPr>
  </w:style>
  <w:style w:type="paragraph" w:customStyle="1" w:styleId="Hipersaitas1">
    <w:name w:val="Hipersaitas1"/>
    <w:uiPriority w:val="99"/>
    <w:rsid w:val="00E16BD0"/>
    <w:pPr>
      <w:autoSpaceDE w:val="0"/>
      <w:autoSpaceDN w:val="0"/>
      <w:adjustRightInd w:val="0"/>
      <w:ind w:firstLine="312"/>
      <w:jc w:val="both"/>
    </w:pPr>
    <w:rPr>
      <w:rFonts w:ascii="TimesLT" w:hAnsi="TimesLT"/>
      <w:sz w:val="20"/>
      <w:szCs w:val="20"/>
      <w:lang w:val="en-US" w:eastAsia="en-US"/>
    </w:rPr>
  </w:style>
  <w:style w:type="paragraph" w:styleId="BodyText">
    <w:name w:val="Body Text"/>
    <w:basedOn w:val="Normal"/>
    <w:link w:val="BodyTextChar"/>
    <w:uiPriority w:val="99"/>
    <w:rsid w:val="00BC7C07"/>
    <w:pPr>
      <w:spacing w:after="120"/>
    </w:pPr>
  </w:style>
  <w:style w:type="character" w:customStyle="1" w:styleId="BodyTextChar">
    <w:name w:val="Body Text Char"/>
    <w:basedOn w:val="DefaultParagraphFont"/>
    <w:link w:val="BodyText"/>
    <w:uiPriority w:val="99"/>
    <w:locked/>
    <w:rsid w:val="00BC7C07"/>
    <w:rPr>
      <w:rFonts w:cs="Times New Roman"/>
      <w:lang w:eastAsia="en-US"/>
    </w:rPr>
  </w:style>
  <w:style w:type="paragraph" w:styleId="Title">
    <w:name w:val="Title"/>
    <w:basedOn w:val="Normal"/>
    <w:link w:val="TitleChar"/>
    <w:uiPriority w:val="99"/>
    <w:qFormat/>
    <w:rsid w:val="00986DE0"/>
    <w:pPr>
      <w:jc w:val="center"/>
    </w:pPr>
    <w:rPr>
      <w:b/>
      <w:sz w:val="28"/>
    </w:rPr>
  </w:style>
  <w:style w:type="character" w:customStyle="1" w:styleId="TitleChar">
    <w:name w:val="Title Char"/>
    <w:basedOn w:val="DefaultParagraphFont"/>
    <w:link w:val="Title"/>
    <w:uiPriority w:val="99"/>
    <w:locked/>
    <w:rsid w:val="00986DE0"/>
    <w:rPr>
      <w:rFonts w:cs="Times New Roman"/>
      <w:b/>
      <w:sz w:val="28"/>
      <w:lang w:eastAsia="en-US"/>
    </w:rPr>
  </w:style>
  <w:style w:type="paragraph" w:customStyle="1" w:styleId="Char1">
    <w:name w:val="Char1"/>
    <w:basedOn w:val="Normal"/>
    <w:uiPriority w:val="99"/>
    <w:rsid w:val="00123381"/>
    <w:pPr>
      <w:spacing w:after="160" w:line="240" w:lineRule="exact"/>
    </w:pPr>
    <w:rPr>
      <w:rFonts w:ascii="Tahoma" w:hAnsi="Tahoma"/>
      <w:lang w:val="en-US"/>
    </w:rPr>
  </w:style>
  <w:style w:type="paragraph" w:customStyle="1" w:styleId="ISTATYMAS">
    <w:name w:val="ISTATYMAS"/>
    <w:uiPriority w:val="99"/>
    <w:rsid w:val="004948A1"/>
    <w:pPr>
      <w:autoSpaceDE w:val="0"/>
      <w:autoSpaceDN w:val="0"/>
      <w:adjustRightInd w:val="0"/>
      <w:jc w:val="center"/>
    </w:pPr>
    <w:rPr>
      <w:rFonts w:ascii="TimesLT" w:hAnsi="TimesLT"/>
      <w:sz w:val="20"/>
      <w:szCs w:val="20"/>
      <w:lang w:val="en-US" w:eastAsia="en-US"/>
    </w:rPr>
  </w:style>
  <w:style w:type="paragraph" w:customStyle="1" w:styleId="Default">
    <w:name w:val="Default"/>
    <w:uiPriority w:val="99"/>
    <w:rsid w:val="00B51B96"/>
    <w:pPr>
      <w:autoSpaceDE w:val="0"/>
      <w:autoSpaceDN w:val="0"/>
      <w:adjustRightInd w:val="0"/>
    </w:pPr>
    <w:rPr>
      <w:rFonts w:eastAsia="SimSun"/>
      <w:color w:val="000000"/>
      <w:sz w:val="24"/>
      <w:szCs w:val="24"/>
    </w:rPr>
  </w:style>
</w:styles>
</file>

<file path=word/webSettings.xml><?xml version="1.0" encoding="utf-8"?>
<w:webSettings xmlns:r="http://schemas.openxmlformats.org/officeDocument/2006/relationships" xmlns:w="http://schemas.openxmlformats.org/wordprocessingml/2006/main">
  <w:divs>
    <w:div w:id="61177614">
      <w:marLeft w:val="0"/>
      <w:marRight w:val="0"/>
      <w:marTop w:val="0"/>
      <w:marBottom w:val="0"/>
      <w:divBdr>
        <w:top w:val="none" w:sz="0" w:space="0" w:color="auto"/>
        <w:left w:val="none" w:sz="0" w:space="0" w:color="auto"/>
        <w:bottom w:val="none" w:sz="0" w:space="0" w:color="auto"/>
        <w:right w:val="none" w:sz="0" w:space="0" w:color="auto"/>
      </w:divBdr>
    </w:div>
    <w:div w:id="61177616">
      <w:marLeft w:val="0"/>
      <w:marRight w:val="0"/>
      <w:marTop w:val="0"/>
      <w:marBottom w:val="0"/>
      <w:divBdr>
        <w:top w:val="none" w:sz="0" w:space="0" w:color="auto"/>
        <w:left w:val="none" w:sz="0" w:space="0" w:color="auto"/>
        <w:bottom w:val="none" w:sz="0" w:space="0" w:color="auto"/>
        <w:right w:val="none" w:sz="0" w:space="0" w:color="auto"/>
      </w:divBdr>
      <w:divsChild>
        <w:div w:id="61177615">
          <w:marLeft w:val="547"/>
          <w:marRight w:val="0"/>
          <w:marTop w:val="77"/>
          <w:marBottom w:val="0"/>
          <w:divBdr>
            <w:top w:val="none" w:sz="0" w:space="0" w:color="auto"/>
            <w:left w:val="none" w:sz="0" w:space="0" w:color="auto"/>
            <w:bottom w:val="none" w:sz="0" w:space="0" w:color="auto"/>
            <w:right w:val="none" w:sz="0" w:space="0" w:color="auto"/>
          </w:divBdr>
        </w:div>
        <w:div w:id="61177618">
          <w:marLeft w:val="547"/>
          <w:marRight w:val="0"/>
          <w:marTop w:val="77"/>
          <w:marBottom w:val="0"/>
          <w:divBdr>
            <w:top w:val="none" w:sz="0" w:space="0" w:color="auto"/>
            <w:left w:val="none" w:sz="0" w:space="0" w:color="auto"/>
            <w:bottom w:val="none" w:sz="0" w:space="0" w:color="auto"/>
            <w:right w:val="none" w:sz="0" w:space="0" w:color="auto"/>
          </w:divBdr>
        </w:div>
        <w:div w:id="61177619">
          <w:marLeft w:val="547"/>
          <w:marRight w:val="0"/>
          <w:marTop w:val="77"/>
          <w:marBottom w:val="0"/>
          <w:divBdr>
            <w:top w:val="none" w:sz="0" w:space="0" w:color="auto"/>
            <w:left w:val="none" w:sz="0" w:space="0" w:color="auto"/>
            <w:bottom w:val="none" w:sz="0" w:space="0" w:color="auto"/>
            <w:right w:val="none" w:sz="0" w:space="0" w:color="auto"/>
          </w:divBdr>
        </w:div>
        <w:div w:id="61177621">
          <w:marLeft w:val="547"/>
          <w:marRight w:val="0"/>
          <w:marTop w:val="77"/>
          <w:marBottom w:val="0"/>
          <w:divBdr>
            <w:top w:val="none" w:sz="0" w:space="0" w:color="auto"/>
            <w:left w:val="none" w:sz="0" w:space="0" w:color="auto"/>
            <w:bottom w:val="none" w:sz="0" w:space="0" w:color="auto"/>
            <w:right w:val="none" w:sz="0" w:space="0" w:color="auto"/>
          </w:divBdr>
        </w:div>
        <w:div w:id="61177622">
          <w:marLeft w:val="547"/>
          <w:marRight w:val="0"/>
          <w:marTop w:val="77"/>
          <w:marBottom w:val="0"/>
          <w:divBdr>
            <w:top w:val="none" w:sz="0" w:space="0" w:color="auto"/>
            <w:left w:val="none" w:sz="0" w:space="0" w:color="auto"/>
            <w:bottom w:val="none" w:sz="0" w:space="0" w:color="auto"/>
            <w:right w:val="none" w:sz="0" w:space="0" w:color="auto"/>
          </w:divBdr>
        </w:div>
      </w:divsChild>
    </w:div>
    <w:div w:id="61177617">
      <w:marLeft w:val="0"/>
      <w:marRight w:val="0"/>
      <w:marTop w:val="0"/>
      <w:marBottom w:val="0"/>
      <w:divBdr>
        <w:top w:val="none" w:sz="0" w:space="0" w:color="auto"/>
        <w:left w:val="none" w:sz="0" w:space="0" w:color="auto"/>
        <w:bottom w:val="none" w:sz="0" w:space="0" w:color="auto"/>
        <w:right w:val="none" w:sz="0" w:space="0" w:color="auto"/>
      </w:divBdr>
    </w:div>
    <w:div w:id="61177620">
      <w:marLeft w:val="0"/>
      <w:marRight w:val="0"/>
      <w:marTop w:val="0"/>
      <w:marBottom w:val="0"/>
      <w:divBdr>
        <w:top w:val="none" w:sz="0" w:space="0" w:color="auto"/>
        <w:left w:val="none" w:sz="0" w:space="0" w:color="auto"/>
        <w:bottom w:val="none" w:sz="0" w:space="0" w:color="auto"/>
        <w:right w:val="none" w:sz="0" w:space="0" w:color="auto"/>
      </w:divBdr>
    </w:div>
    <w:div w:id="61177628">
      <w:marLeft w:val="0"/>
      <w:marRight w:val="0"/>
      <w:marTop w:val="0"/>
      <w:marBottom w:val="0"/>
      <w:divBdr>
        <w:top w:val="none" w:sz="0" w:space="0" w:color="auto"/>
        <w:left w:val="none" w:sz="0" w:space="0" w:color="auto"/>
        <w:bottom w:val="none" w:sz="0" w:space="0" w:color="auto"/>
        <w:right w:val="none" w:sz="0" w:space="0" w:color="auto"/>
      </w:divBdr>
      <w:divsChild>
        <w:div w:id="61177625">
          <w:marLeft w:val="0"/>
          <w:marRight w:val="0"/>
          <w:marTop w:val="0"/>
          <w:marBottom w:val="0"/>
          <w:divBdr>
            <w:top w:val="none" w:sz="0" w:space="0" w:color="auto"/>
            <w:left w:val="none" w:sz="0" w:space="0" w:color="auto"/>
            <w:bottom w:val="none" w:sz="0" w:space="0" w:color="auto"/>
            <w:right w:val="none" w:sz="0" w:space="0" w:color="auto"/>
          </w:divBdr>
          <w:divsChild>
            <w:div w:id="61177623">
              <w:marLeft w:val="0"/>
              <w:marRight w:val="0"/>
              <w:marTop w:val="0"/>
              <w:marBottom w:val="0"/>
              <w:divBdr>
                <w:top w:val="none" w:sz="0" w:space="0" w:color="auto"/>
                <w:left w:val="none" w:sz="0" w:space="0" w:color="auto"/>
                <w:bottom w:val="none" w:sz="0" w:space="0" w:color="auto"/>
                <w:right w:val="none" w:sz="0" w:space="0" w:color="auto"/>
              </w:divBdr>
            </w:div>
            <w:div w:id="61177624">
              <w:marLeft w:val="0"/>
              <w:marRight w:val="0"/>
              <w:marTop w:val="0"/>
              <w:marBottom w:val="0"/>
              <w:divBdr>
                <w:top w:val="none" w:sz="0" w:space="0" w:color="auto"/>
                <w:left w:val="none" w:sz="0" w:space="0" w:color="auto"/>
                <w:bottom w:val="none" w:sz="0" w:space="0" w:color="auto"/>
                <w:right w:val="none" w:sz="0" w:space="0" w:color="auto"/>
              </w:divBdr>
            </w:div>
            <w:div w:id="61177626">
              <w:marLeft w:val="0"/>
              <w:marRight w:val="0"/>
              <w:marTop w:val="0"/>
              <w:marBottom w:val="0"/>
              <w:divBdr>
                <w:top w:val="none" w:sz="0" w:space="0" w:color="auto"/>
                <w:left w:val="none" w:sz="0" w:space="0" w:color="auto"/>
                <w:bottom w:val="none" w:sz="0" w:space="0" w:color="auto"/>
                <w:right w:val="none" w:sz="0" w:space="0" w:color="auto"/>
              </w:divBdr>
            </w:div>
            <w:div w:id="611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7630">
      <w:marLeft w:val="0"/>
      <w:marRight w:val="0"/>
      <w:marTop w:val="0"/>
      <w:marBottom w:val="0"/>
      <w:divBdr>
        <w:top w:val="none" w:sz="0" w:space="0" w:color="auto"/>
        <w:left w:val="none" w:sz="0" w:space="0" w:color="auto"/>
        <w:bottom w:val="none" w:sz="0" w:space="0" w:color="auto"/>
        <w:right w:val="none" w:sz="0" w:space="0" w:color="auto"/>
      </w:divBdr>
      <w:divsChild>
        <w:div w:id="6117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7387</Words>
  <Characters>4211</Characters>
  <Application>Microsoft Office Outlook</Application>
  <DocSecurity>0</DocSecurity>
  <Lines>0</Lines>
  <Paragraphs>0</Paragraphs>
  <ScaleCrop>false</ScaleCrop>
  <Company>BĮ Klaipėdos m. sporto centras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Margarita</dc:creator>
  <cp:keywords/>
  <dc:description/>
  <cp:lastModifiedBy>V.Palaimiene</cp:lastModifiedBy>
  <cp:revision>2</cp:revision>
  <cp:lastPrinted>2013-10-03T10:49:00Z</cp:lastPrinted>
  <dcterms:created xsi:type="dcterms:W3CDTF">2013-10-10T10:22:00Z</dcterms:created>
  <dcterms:modified xsi:type="dcterms:W3CDTF">2013-10-10T10:22:00Z</dcterms:modified>
</cp:coreProperties>
</file>