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CB" w:rsidRPr="00825737" w:rsidRDefault="00377ECB" w:rsidP="008257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25737">
        <w:rPr>
          <w:b/>
          <w:sz w:val="24"/>
          <w:szCs w:val="24"/>
        </w:rPr>
        <w:t>AIŠKINAMASIS RAŠTAS</w:t>
      </w:r>
    </w:p>
    <w:p w:rsidR="00377ECB" w:rsidRPr="00825737" w:rsidRDefault="00377ECB" w:rsidP="00825737">
      <w:pPr>
        <w:jc w:val="center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PRIE SAVIVALDYBĖS TARYBOS SPRENDIMO „DĖL ATLEIDIMO NUO NEKILNOJAMOJO TURTO MOKESČIO MOKĖJIMO“ PROJEKTO</w:t>
      </w:r>
    </w:p>
    <w:p w:rsidR="00377ECB" w:rsidRPr="00825737" w:rsidRDefault="00377ECB" w:rsidP="00825737">
      <w:pPr>
        <w:jc w:val="center"/>
        <w:rPr>
          <w:b/>
          <w:sz w:val="24"/>
          <w:szCs w:val="24"/>
        </w:rPr>
      </w:pPr>
    </w:p>
    <w:p w:rsidR="00377ECB" w:rsidRPr="00825737" w:rsidRDefault="00377ECB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377ECB" w:rsidRPr="00FB31F2" w:rsidRDefault="00377ECB" w:rsidP="002B6A63">
      <w:pPr>
        <w:ind w:firstLine="720"/>
        <w:jc w:val="both"/>
        <w:rPr>
          <w:sz w:val="24"/>
          <w:szCs w:val="24"/>
        </w:rPr>
      </w:pPr>
      <w:r w:rsidRPr="003C1568">
        <w:rPr>
          <w:sz w:val="24"/>
          <w:szCs w:val="24"/>
        </w:rPr>
        <w:t xml:space="preserve">Savivaldybės tarybos sprendimo projektu siūloma suteikti </w:t>
      </w:r>
      <w:r w:rsidRPr="003C1568">
        <w:rPr>
          <w:color w:val="000000"/>
          <w:sz w:val="24"/>
          <w:szCs w:val="24"/>
        </w:rPr>
        <w:t xml:space="preserve">savivaldybės biudžeto sąskaita </w:t>
      </w:r>
      <w:r w:rsidRPr="003C1568">
        <w:rPr>
          <w:sz w:val="24"/>
          <w:szCs w:val="24"/>
        </w:rPr>
        <w:t>nekilnojamojo turto mokesčio (toliau – NTM) lengvatą UAB „ŠIŠIONIŠKIS“ (kodas 141524979), vykdančią mažos kavinės veiklą</w:t>
      </w:r>
      <w:r>
        <w:rPr>
          <w:sz w:val="24"/>
          <w:szCs w:val="24"/>
        </w:rPr>
        <w:t xml:space="preserve">, </w:t>
      </w:r>
      <w:r w:rsidRPr="003C1568">
        <w:rPr>
          <w:sz w:val="24"/>
          <w:szCs w:val="24"/>
        </w:rPr>
        <w:t>I. R. MADOS NAMAI, UAB (kodas 301741471), vykdančią  meno dirbinių iš tekstilės veiklą</w:t>
      </w:r>
      <w:r>
        <w:rPr>
          <w:sz w:val="24"/>
          <w:szCs w:val="24"/>
        </w:rPr>
        <w:t>,</w:t>
      </w:r>
      <w:r w:rsidRPr="003C1568">
        <w:rPr>
          <w:sz w:val="24"/>
          <w:szCs w:val="24"/>
        </w:rPr>
        <w:t xml:space="preserve"> ir UAB „FRIEDRICHO PASAŽAS“ (kodas 140766513), vykdančią lauko kavinės ir </w:t>
      </w:r>
      <w:r w:rsidRPr="00FB31F2">
        <w:rPr>
          <w:sz w:val="24"/>
          <w:szCs w:val="24"/>
        </w:rPr>
        <w:t>mažos kavinės veiklą Klaipėdos miesto istorinėse dalyse, adresu: H. Manto g. 5 ir Tiltų g. 26A, Klaipėda, bei teikusią adresu Tiltų g. 26A penkiuose nekilnojamojo turto objektuose sanitarinių mazgų, atitinkančių higienos normas, viešas paslaugas.</w:t>
      </w:r>
    </w:p>
    <w:p w:rsidR="00377ECB" w:rsidRPr="00825737" w:rsidRDefault="00377ECB" w:rsidP="00825737">
      <w:pPr>
        <w:ind w:firstLine="720"/>
        <w:jc w:val="both"/>
        <w:rPr>
          <w:color w:val="000000"/>
          <w:sz w:val="24"/>
          <w:szCs w:val="24"/>
        </w:rPr>
      </w:pPr>
      <w:r w:rsidRPr="00825737">
        <w:rPr>
          <w:sz w:val="24"/>
          <w:szCs w:val="24"/>
        </w:rPr>
        <w:t>Teikiamo sprendimo projekto tikslas ir uždaviniai – vadovaujantis Klaipėdos miesto savivaldybės tarybos sprendim</w:t>
      </w:r>
      <w:r>
        <w:rPr>
          <w:sz w:val="24"/>
          <w:szCs w:val="24"/>
        </w:rPr>
        <w:t>u</w:t>
      </w:r>
      <w:r w:rsidRPr="00825737">
        <w:rPr>
          <w:sz w:val="24"/>
          <w:szCs w:val="24"/>
        </w:rPr>
        <w:t xml:space="preserve"> patvirtint</w:t>
      </w:r>
      <w:r>
        <w:rPr>
          <w:sz w:val="24"/>
          <w:szCs w:val="24"/>
        </w:rPr>
        <w:t>ais</w:t>
      </w:r>
      <w:r w:rsidRPr="00825737">
        <w:rPr>
          <w:sz w:val="24"/>
          <w:szCs w:val="24"/>
        </w:rPr>
        <w:t xml:space="preserve">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lengvatų teikimo tvarkos</w:t>
      </w:r>
      <w:r>
        <w:rPr>
          <w:sz w:val="24"/>
          <w:szCs w:val="24"/>
        </w:rPr>
        <w:t xml:space="preserve"> aprašais</w:t>
      </w:r>
      <w:r w:rsidRPr="00825737">
        <w:rPr>
          <w:sz w:val="24"/>
          <w:szCs w:val="24"/>
        </w:rPr>
        <w:t xml:space="preserve"> ir j</w:t>
      </w:r>
      <w:r>
        <w:rPr>
          <w:sz w:val="24"/>
          <w:szCs w:val="24"/>
        </w:rPr>
        <w:t>ame</w:t>
      </w:r>
      <w:r w:rsidRPr="00825737">
        <w:rPr>
          <w:sz w:val="24"/>
          <w:szCs w:val="24"/>
        </w:rPr>
        <w:t xml:space="preserve"> nustatytais reikalavimais, priimti sprendimą dėl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lengvat</w:t>
      </w:r>
      <w:r>
        <w:rPr>
          <w:sz w:val="24"/>
          <w:szCs w:val="24"/>
        </w:rPr>
        <w:t>os</w:t>
      </w:r>
      <w:r w:rsidRPr="00825737">
        <w:rPr>
          <w:sz w:val="24"/>
          <w:szCs w:val="24"/>
        </w:rPr>
        <w:t xml:space="preserve"> suteikimo </w:t>
      </w:r>
      <w:r>
        <w:rPr>
          <w:sz w:val="24"/>
          <w:szCs w:val="24"/>
        </w:rPr>
        <w:t xml:space="preserve">juridiniams </w:t>
      </w:r>
      <w:r w:rsidRPr="00825737">
        <w:rPr>
          <w:sz w:val="24"/>
          <w:szCs w:val="24"/>
        </w:rPr>
        <w:t>asmeni</w:t>
      </w:r>
      <w:r>
        <w:rPr>
          <w:sz w:val="24"/>
          <w:szCs w:val="24"/>
        </w:rPr>
        <w:t>ms.</w:t>
      </w:r>
      <w:r w:rsidRPr="00825737">
        <w:rPr>
          <w:color w:val="000000"/>
          <w:sz w:val="24"/>
          <w:szCs w:val="24"/>
        </w:rPr>
        <w:t xml:space="preserve"> </w:t>
      </w:r>
    </w:p>
    <w:p w:rsidR="00377ECB" w:rsidRPr="00825737" w:rsidRDefault="00377ECB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377ECB" w:rsidRPr="00825737" w:rsidRDefault="00377ECB" w:rsidP="00825737">
      <w:pPr>
        <w:ind w:firstLine="720"/>
        <w:jc w:val="both"/>
        <w:rPr>
          <w:color w:val="000000"/>
          <w:sz w:val="24"/>
          <w:szCs w:val="24"/>
        </w:rPr>
      </w:pPr>
      <w:r w:rsidRPr="00825737">
        <w:rPr>
          <w:sz w:val="24"/>
          <w:szCs w:val="24"/>
        </w:rPr>
        <w:t>Projekto rengimo priežastis – iš juridini</w:t>
      </w:r>
      <w:r>
        <w:rPr>
          <w:sz w:val="24"/>
          <w:szCs w:val="24"/>
        </w:rPr>
        <w:t>ų</w:t>
      </w:r>
      <w:r w:rsidRPr="00825737">
        <w:rPr>
          <w:sz w:val="24"/>
          <w:szCs w:val="24"/>
        </w:rPr>
        <w:t xml:space="preserve"> asmen</w:t>
      </w:r>
      <w:r>
        <w:rPr>
          <w:sz w:val="24"/>
          <w:szCs w:val="24"/>
        </w:rPr>
        <w:t>ų</w:t>
      </w:r>
      <w:r w:rsidRPr="00825737">
        <w:rPr>
          <w:sz w:val="24"/>
          <w:szCs w:val="24"/>
        </w:rPr>
        <w:t xml:space="preserve"> gaut</w:t>
      </w:r>
      <w:r>
        <w:rPr>
          <w:sz w:val="24"/>
          <w:szCs w:val="24"/>
        </w:rPr>
        <w:t>i</w:t>
      </w:r>
      <w:r w:rsidRPr="00825737">
        <w:rPr>
          <w:sz w:val="24"/>
          <w:szCs w:val="24"/>
        </w:rPr>
        <w:t xml:space="preserve"> prašyma</w:t>
      </w:r>
      <w:r>
        <w:rPr>
          <w:sz w:val="24"/>
          <w:szCs w:val="24"/>
        </w:rPr>
        <w:t>i</w:t>
      </w:r>
      <w:r w:rsidRPr="00825737">
        <w:rPr>
          <w:sz w:val="24"/>
          <w:szCs w:val="24"/>
        </w:rPr>
        <w:t xml:space="preserve"> suteikti NTM lengvatą.</w:t>
      </w:r>
    </w:p>
    <w:p w:rsidR="00377ECB" w:rsidRDefault="00377ECB" w:rsidP="003C1568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Sprendimo projektas parengtas </w:t>
      </w:r>
      <w:r>
        <w:rPr>
          <w:sz w:val="24"/>
          <w:szCs w:val="24"/>
        </w:rPr>
        <w:t xml:space="preserve">vadovaujantis </w:t>
      </w:r>
      <w:r w:rsidRPr="00825737">
        <w:rPr>
          <w:sz w:val="24"/>
          <w:szCs w:val="24"/>
        </w:rPr>
        <w:t>Klaipėdos miesto savivaldybės tarybos 2010 m. liepos 29 d. sprendim</w:t>
      </w:r>
      <w:r>
        <w:rPr>
          <w:sz w:val="24"/>
          <w:szCs w:val="24"/>
        </w:rPr>
        <w:t>u</w:t>
      </w:r>
      <w:r w:rsidRPr="00825737">
        <w:rPr>
          <w:sz w:val="24"/>
          <w:szCs w:val="24"/>
        </w:rPr>
        <w:t xml:space="preserve"> Nr. T2</w:t>
      </w:r>
      <w:r>
        <w:rPr>
          <w:sz w:val="24"/>
          <w:szCs w:val="24"/>
        </w:rPr>
        <w:t>–</w:t>
      </w:r>
      <w:r w:rsidRPr="00825737">
        <w:rPr>
          <w:sz w:val="24"/>
          <w:szCs w:val="24"/>
        </w:rPr>
        <w:t>200 „Dėl Nekilnojamojo turto mokesčio lengvatų Klaipėdos miesto istorinėse dalyse teikimo</w:t>
      </w:r>
      <w:r>
        <w:rPr>
          <w:sz w:val="24"/>
          <w:szCs w:val="24"/>
        </w:rPr>
        <w:t xml:space="preserve">“ (pakeistas </w:t>
      </w:r>
      <w:r w:rsidRPr="00825737">
        <w:rPr>
          <w:sz w:val="24"/>
          <w:szCs w:val="24"/>
        </w:rPr>
        <w:t>Klaipėdos miesto savivaldybės tarybos</w:t>
      </w:r>
      <w:r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>2011 m. liepos 28 d. sprendimu Nr. T2–235</w:t>
      </w:r>
      <w:r>
        <w:rPr>
          <w:sz w:val="24"/>
          <w:szCs w:val="24"/>
        </w:rPr>
        <w:t>) patvirtintais NTM lengvatų teikimo tvarkos aprašais:</w:t>
      </w:r>
    </w:p>
    <w:p w:rsidR="00377ECB" w:rsidRDefault="00377ECB" w:rsidP="003C15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25737">
        <w:rPr>
          <w:sz w:val="24"/>
          <w:szCs w:val="24"/>
        </w:rPr>
        <w:t>Nekilnojamojo turto mokesčio lengvatų teikimo asmenims, vykdantiems Klaipėdos miesto istorinėse dalyse veiklą, skatinančią turizmą, tvarkos apraš</w:t>
      </w:r>
      <w:r>
        <w:rPr>
          <w:sz w:val="24"/>
          <w:szCs w:val="24"/>
        </w:rPr>
        <w:t>u:</w:t>
      </w:r>
    </w:p>
    <w:p w:rsidR="00377ECB" w:rsidRPr="003C1568" w:rsidRDefault="00377ECB" w:rsidP="003C1568">
      <w:pPr>
        <w:ind w:firstLine="720"/>
        <w:jc w:val="both"/>
        <w:rPr>
          <w:sz w:val="24"/>
          <w:szCs w:val="24"/>
        </w:rPr>
      </w:pPr>
      <w:r w:rsidRPr="003C1568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3C1568">
        <w:rPr>
          <w:sz w:val="24"/>
          <w:szCs w:val="24"/>
        </w:rPr>
        <w:t xml:space="preserve"> UAB „ŠIŠIONIŠKIS“ – tvarkos aprašo 2.4.2. punktas (mažos kavinukės veikla adresu H. Manto g. 40 A</w:t>
      </w:r>
      <w:r>
        <w:rPr>
          <w:sz w:val="24"/>
          <w:szCs w:val="24"/>
        </w:rPr>
        <w:t>,</w:t>
      </w:r>
      <w:r w:rsidRPr="003C1568">
        <w:rPr>
          <w:sz w:val="24"/>
          <w:szCs w:val="24"/>
        </w:rPr>
        <w:t xml:space="preserve"> Klaipėda); </w:t>
      </w:r>
    </w:p>
    <w:p w:rsidR="00377ECB" w:rsidRPr="00FB31F2" w:rsidRDefault="00377ECB" w:rsidP="003C1568">
      <w:pPr>
        <w:ind w:firstLine="720"/>
        <w:jc w:val="both"/>
        <w:rPr>
          <w:sz w:val="24"/>
          <w:szCs w:val="24"/>
        </w:rPr>
      </w:pPr>
      <w:r w:rsidRPr="008840D2">
        <w:rPr>
          <w:sz w:val="24"/>
          <w:szCs w:val="24"/>
        </w:rPr>
        <w:t xml:space="preserve">1.2. UAB „FRIEDRICHO PASAŽAS“ – tvarkos aprašo 2.4.3. punktas (lauko kavinės veikla adresu H. Manto g. 5, Klaipėda), </w:t>
      </w:r>
      <w:r w:rsidRPr="00FB31F2">
        <w:rPr>
          <w:sz w:val="24"/>
          <w:szCs w:val="24"/>
        </w:rPr>
        <w:t>2.4.2 punktas (mažos kavinukės veikla adresu Tiltų g. 26A) ir 2.4.7. punktas (sanitarinių mazgų, atitinkančių higienos normas, viešos paslaugos adresu Tiltų g. 26A).</w:t>
      </w:r>
    </w:p>
    <w:p w:rsidR="00377ECB" w:rsidRPr="00825737" w:rsidRDefault="00377ECB" w:rsidP="003C15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759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>Nekilnojamojo turto mokesčio lengvatų teikimo asmenims, vykdantiems Klaipėdos miesto istorinėse dalyse veiklą, susijusią su menu, dailiaisiais amatais, etnografiniais verslais</w:t>
      </w:r>
      <w:r w:rsidRPr="006759CD"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>tvarkos apraš</w:t>
      </w:r>
      <w:r>
        <w:rPr>
          <w:sz w:val="24"/>
          <w:szCs w:val="24"/>
        </w:rPr>
        <w:t xml:space="preserve">u:  </w:t>
      </w:r>
      <w:r w:rsidRPr="003C1568">
        <w:rPr>
          <w:sz w:val="24"/>
          <w:szCs w:val="24"/>
        </w:rPr>
        <w:t>I. R. MADOS NAMAI, UAB</w:t>
      </w:r>
      <w:r>
        <w:rPr>
          <w:sz w:val="24"/>
          <w:szCs w:val="24"/>
        </w:rPr>
        <w:t xml:space="preserve"> –</w:t>
      </w:r>
      <w:r w:rsidRPr="003C1568"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 xml:space="preserve">tvarkos aprašo 2.4. punktas </w:t>
      </w:r>
      <w:r w:rsidRPr="002B6A63">
        <w:rPr>
          <w:sz w:val="24"/>
          <w:szCs w:val="24"/>
        </w:rPr>
        <w:t>(</w:t>
      </w:r>
      <w:r>
        <w:rPr>
          <w:sz w:val="24"/>
          <w:szCs w:val="24"/>
        </w:rPr>
        <w:t>meno dirbinių iš tekstilės gamybos</w:t>
      </w:r>
      <w:r w:rsidRPr="002B6A63">
        <w:rPr>
          <w:sz w:val="24"/>
          <w:szCs w:val="24"/>
        </w:rPr>
        <w:t xml:space="preserve"> veikla adresu </w:t>
      </w:r>
      <w:r w:rsidRPr="006C14B4">
        <w:rPr>
          <w:sz w:val="24"/>
          <w:szCs w:val="24"/>
        </w:rPr>
        <w:t>Turgaus a. 17,</w:t>
      </w:r>
      <w:r w:rsidRPr="002B6A63">
        <w:rPr>
          <w:sz w:val="24"/>
          <w:szCs w:val="24"/>
        </w:rPr>
        <w:t xml:space="preserve"> Klaipėda</w:t>
      </w:r>
      <w:r>
        <w:rPr>
          <w:sz w:val="24"/>
          <w:szCs w:val="24"/>
        </w:rPr>
        <w:t>).</w:t>
      </w:r>
    </w:p>
    <w:p w:rsidR="00377ECB" w:rsidRPr="00825737" w:rsidRDefault="00377ECB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Juridiniai asmenys  </w:t>
      </w:r>
      <w:r w:rsidRPr="00825737">
        <w:rPr>
          <w:sz w:val="24"/>
          <w:szCs w:val="24"/>
        </w:rPr>
        <w:t xml:space="preserve">atitinka Klaipėdos miesto savivaldybės tarybos sprendimu patvirtintų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lengvatų teikimo tvarkų aprašų keliamus reikalavimus ir pateikė visus nurodytus dokumentus.</w:t>
      </w:r>
    </w:p>
    <w:p w:rsidR="00377ECB" w:rsidRPr="00825737" w:rsidRDefault="00377ECB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377ECB" w:rsidRDefault="00377ECB" w:rsidP="00825737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>Juridiniams asmenims, vykdantiems Klaipėdos miesto istorinė</w:t>
      </w:r>
      <w:r>
        <w:rPr>
          <w:sz w:val="24"/>
          <w:szCs w:val="24"/>
        </w:rPr>
        <w:t>s</w:t>
      </w:r>
      <w:r w:rsidRPr="00825737">
        <w:rPr>
          <w:sz w:val="24"/>
          <w:szCs w:val="24"/>
        </w:rPr>
        <w:t>e daly</w:t>
      </w:r>
      <w:r>
        <w:rPr>
          <w:sz w:val="24"/>
          <w:szCs w:val="24"/>
        </w:rPr>
        <w:t>s</w:t>
      </w:r>
      <w:r w:rsidRPr="00825737">
        <w:rPr>
          <w:sz w:val="24"/>
          <w:szCs w:val="24"/>
        </w:rPr>
        <w:t>e veiklą, s</w:t>
      </w:r>
      <w:r>
        <w:rPr>
          <w:sz w:val="24"/>
          <w:szCs w:val="24"/>
        </w:rPr>
        <w:t xml:space="preserve">usijusią </w:t>
      </w:r>
      <w:r w:rsidRPr="00825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 w:rsidRPr="00825737">
        <w:rPr>
          <w:sz w:val="24"/>
          <w:szCs w:val="24"/>
        </w:rPr>
        <w:t xml:space="preserve">menu, dailiaisiais amatais, </w:t>
      </w:r>
      <w:r>
        <w:rPr>
          <w:sz w:val="24"/>
          <w:szCs w:val="24"/>
        </w:rPr>
        <w:t xml:space="preserve">ir skatinančią turizmą, </w:t>
      </w:r>
      <w:r w:rsidRPr="00825737">
        <w:rPr>
          <w:sz w:val="24"/>
          <w:szCs w:val="24"/>
        </w:rPr>
        <w:t>būtų suteikta mokes</w:t>
      </w:r>
      <w:r>
        <w:rPr>
          <w:sz w:val="24"/>
          <w:szCs w:val="24"/>
        </w:rPr>
        <w:t>tinė</w:t>
      </w:r>
      <w:r w:rsidRPr="00825737">
        <w:rPr>
          <w:sz w:val="24"/>
          <w:szCs w:val="24"/>
        </w:rPr>
        <w:t xml:space="preserve"> lengvata</w:t>
      </w:r>
      <w:r>
        <w:rPr>
          <w:sz w:val="24"/>
          <w:szCs w:val="24"/>
        </w:rPr>
        <w:t>.</w:t>
      </w:r>
    </w:p>
    <w:p w:rsidR="00377ECB" w:rsidRPr="00825737" w:rsidRDefault="00377ECB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377ECB" w:rsidRDefault="00377ECB" w:rsidP="00193553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Tarptautinių ryšių, verslo plėtros ir turizmo skyrius pateikė </w:t>
      </w:r>
      <w:r>
        <w:rPr>
          <w:sz w:val="24"/>
          <w:szCs w:val="24"/>
        </w:rPr>
        <w:t>teigiamas išvadas</w:t>
      </w:r>
      <w:r w:rsidRPr="00825737">
        <w:rPr>
          <w:sz w:val="24"/>
          <w:szCs w:val="24"/>
        </w:rPr>
        <w:t xml:space="preserve">, kad </w:t>
      </w:r>
      <w:r w:rsidRPr="003C1568">
        <w:rPr>
          <w:sz w:val="24"/>
          <w:szCs w:val="24"/>
        </w:rPr>
        <w:t>UAB „ŠIŠIONIŠKIS“</w:t>
      </w:r>
      <w:r>
        <w:rPr>
          <w:sz w:val="24"/>
          <w:szCs w:val="24"/>
        </w:rPr>
        <w:t>,</w:t>
      </w:r>
      <w:r w:rsidRPr="003C1568">
        <w:rPr>
          <w:sz w:val="24"/>
          <w:szCs w:val="24"/>
        </w:rPr>
        <w:t xml:space="preserve"> I. R. MADOS NAMAI, UAB </w:t>
      </w:r>
      <w:r>
        <w:rPr>
          <w:sz w:val="24"/>
          <w:szCs w:val="24"/>
        </w:rPr>
        <w:t xml:space="preserve">ir </w:t>
      </w:r>
      <w:r w:rsidRPr="003C1568">
        <w:rPr>
          <w:sz w:val="24"/>
          <w:szCs w:val="24"/>
        </w:rPr>
        <w:t xml:space="preserve">UAB „FRIEDRICHO PASAŽAS“ </w:t>
      </w:r>
      <w:r>
        <w:rPr>
          <w:sz w:val="24"/>
          <w:szCs w:val="24"/>
        </w:rPr>
        <w:t xml:space="preserve"> faktiškai </w:t>
      </w:r>
      <w:r w:rsidRPr="00825737">
        <w:rPr>
          <w:sz w:val="24"/>
          <w:szCs w:val="24"/>
        </w:rPr>
        <w:t>vykdo veikl</w:t>
      </w:r>
      <w:r>
        <w:rPr>
          <w:sz w:val="24"/>
          <w:szCs w:val="24"/>
        </w:rPr>
        <w:t>ą ir</w:t>
      </w:r>
      <w:r w:rsidRPr="00825737">
        <w:rPr>
          <w:sz w:val="24"/>
          <w:szCs w:val="24"/>
        </w:rPr>
        <w:t xml:space="preserve"> atitinka patvirtint</w:t>
      </w:r>
      <w:r>
        <w:rPr>
          <w:sz w:val="24"/>
          <w:szCs w:val="24"/>
        </w:rPr>
        <w:t>o</w:t>
      </w:r>
      <w:r w:rsidRPr="00825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NTM </w:t>
      </w:r>
      <w:r w:rsidRPr="00825737">
        <w:rPr>
          <w:sz w:val="24"/>
          <w:szCs w:val="24"/>
        </w:rPr>
        <w:t>lengvatų teikimo tvark</w:t>
      </w:r>
      <w:r>
        <w:rPr>
          <w:sz w:val="24"/>
          <w:szCs w:val="24"/>
        </w:rPr>
        <w:t>os</w:t>
      </w:r>
      <w:r w:rsidRPr="00825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aprašo </w:t>
      </w:r>
      <w:r w:rsidRPr="00825737">
        <w:rPr>
          <w:sz w:val="24"/>
          <w:szCs w:val="24"/>
        </w:rPr>
        <w:t>reikalavimus</w:t>
      </w:r>
      <w:r>
        <w:rPr>
          <w:sz w:val="24"/>
          <w:szCs w:val="24"/>
        </w:rPr>
        <w:t>.</w:t>
      </w:r>
    </w:p>
    <w:p w:rsidR="00377ECB" w:rsidRDefault="00377ECB" w:rsidP="00193553">
      <w:pPr>
        <w:ind w:firstLine="720"/>
        <w:jc w:val="both"/>
        <w:rPr>
          <w:sz w:val="24"/>
          <w:szCs w:val="24"/>
        </w:rPr>
      </w:pPr>
      <w:r w:rsidRPr="00FB31F2">
        <w:rPr>
          <w:sz w:val="24"/>
          <w:szCs w:val="24"/>
        </w:rPr>
        <w:t xml:space="preserve">Všį Klaipėdos turizmo ir kultūros informacijos centras pateikė išvadą, kad </w:t>
      </w:r>
      <w:r w:rsidRPr="003C1568">
        <w:rPr>
          <w:sz w:val="24"/>
          <w:szCs w:val="24"/>
        </w:rPr>
        <w:t xml:space="preserve">UAB „FRIEDRICHO PASAŽAS“ </w:t>
      </w:r>
      <w:r>
        <w:rPr>
          <w:sz w:val="24"/>
          <w:szCs w:val="24"/>
        </w:rPr>
        <w:t xml:space="preserve"> nuo 2012 m. sausio 3 d. teikė adresu </w:t>
      </w:r>
      <w:r w:rsidRPr="003C1568">
        <w:rPr>
          <w:sz w:val="24"/>
          <w:szCs w:val="24"/>
        </w:rPr>
        <w:t xml:space="preserve">Tiltų g. 26A </w:t>
      </w:r>
      <w:r>
        <w:rPr>
          <w:sz w:val="24"/>
          <w:szCs w:val="24"/>
        </w:rPr>
        <w:t xml:space="preserve">penkiuose nekilnojamojo turto objektuose </w:t>
      </w:r>
      <w:r w:rsidRPr="003C1568">
        <w:rPr>
          <w:sz w:val="24"/>
          <w:szCs w:val="24"/>
        </w:rPr>
        <w:t>sanitarinių mazgų, atitinkančių higienos normas, viešas paslaugas</w:t>
      </w:r>
      <w:r>
        <w:rPr>
          <w:sz w:val="24"/>
          <w:szCs w:val="24"/>
        </w:rPr>
        <w:t>.</w:t>
      </w:r>
    </w:p>
    <w:p w:rsidR="00377ECB" w:rsidRDefault="00377ECB" w:rsidP="002842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Neigiamų vertinimų negauta.</w:t>
      </w:r>
    </w:p>
    <w:p w:rsidR="00377ECB" w:rsidRPr="00825737" w:rsidRDefault="00377ECB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377ECB" w:rsidRDefault="00377ECB" w:rsidP="00825737">
      <w:pPr>
        <w:ind w:firstLine="720"/>
        <w:jc w:val="both"/>
        <w:rPr>
          <w:sz w:val="24"/>
          <w:szCs w:val="24"/>
        </w:rPr>
      </w:pPr>
      <w:r w:rsidRPr="003C1568">
        <w:rPr>
          <w:sz w:val="24"/>
          <w:szCs w:val="24"/>
        </w:rPr>
        <w:t>UAB „ŠIŠIONIŠKIS“</w:t>
      </w:r>
      <w:r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 xml:space="preserve">su prašymu pateikė 2012 metų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deklaraciją,  kurioje </w:t>
      </w:r>
      <w:r>
        <w:rPr>
          <w:sz w:val="24"/>
          <w:szCs w:val="24"/>
        </w:rPr>
        <w:t>už Klaipėdos miesto savivaldybėje esantį nekilnojamąjį turtą deklaravo 3368 Lt NTM</w:t>
      </w:r>
      <w:r w:rsidRPr="00825737">
        <w:rPr>
          <w:sz w:val="24"/>
          <w:szCs w:val="24"/>
        </w:rPr>
        <w:t xml:space="preserve"> sumą </w:t>
      </w:r>
      <w:r w:rsidRPr="001075C8">
        <w:rPr>
          <w:sz w:val="24"/>
          <w:szCs w:val="24"/>
        </w:rPr>
        <w:t>(</w:t>
      </w:r>
      <w:r>
        <w:rPr>
          <w:sz w:val="24"/>
          <w:szCs w:val="24"/>
        </w:rPr>
        <w:t>421000</w:t>
      </w:r>
      <w:r w:rsidRPr="00AD3F4E">
        <w:rPr>
          <w:sz w:val="24"/>
          <w:szCs w:val="24"/>
        </w:rPr>
        <w:t xml:space="preserve"> Lt mokestinė vertė x 0,8 %).</w:t>
      </w:r>
      <w:r w:rsidRPr="001075C8">
        <w:rPr>
          <w:sz w:val="24"/>
          <w:szCs w:val="24"/>
        </w:rPr>
        <w:t xml:space="preserve"> Lengvatos dydis – </w:t>
      </w:r>
      <w:r>
        <w:rPr>
          <w:sz w:val="24"/>
          <w:szCs w:val="24"/>
        </w:rPr>
        <w:t>3</w:t>
      </w:r>
      <w:r w:rsidRPr="001075C8">
        <w:rPr>
          <w:sz w:val="24"/>
          <w:szCs w:val="24"/>
        </w:rPr>
        <w:t xml:space="preserve">0 proc., t.y. </w:t>
      </w:r>
      <w:r>
        <w:rPr>
          <w:b/>
          <w:sz w:val="24"/>
          <w:szCs w:val="24"/>
        </w:rPr>
        <w:t>1010</w:t>
      </w:r>
      <w:r w:rsidRPr="001075C8">
        <w:rPr>
          <w:sz w:val="24"/>
          <w:szCs w:val="24"/>
        </w:rPr>
        <w:t xml:space="preserve"> Lt.</w:t>
      </w:r>
    </w:p>
    <w:p w:rsidR="00377ECB" w:rsidRDefault="00377ECB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C1568">
        <w:rPr>
          <w:sz w:val="24"/>
          <w:szCs w:val="24"/>
        </w:rPr>
        <w:t>I. R. MADOS NAMAI, UAB</w:t>
      </w:r>
      <w:r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 xml:space="preserve">su prašymu pateikė 2012 metų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deklaraciją,  kurioje </w:t>
      </w:r>
      <w:r>
        <w:rPr>
          <w:sz w:val="24"/>
          <w:szCs w:val="24"/>
        </w:rPr>
        <w:t>už Klaipėdos miesto savivaldybėje esantį nekilnojamąjį turtą deklaravo 3368 Lt NTM</w:t>
      </w:r>
      <w:r w:rsidRPr="00825737">
        <w:rPr>
          <w:sz w:val="24"/>
          <w:szCs w:val="24"/>
        </w:rPr>
        <w:t xml:space="preserve"> sumą </w:t>
      </w:r>
      <w:r w:rsidRPr="001075C8">
        <w:rPr>
          <w:sz w:val="24"/>
          <w:szCs w:val="24"/>
        </w:rPr>
        <w:t>(</w:t>
      </w:r>
      <w:r>
        <w:rPr>
          <w:sz w:val="24"/>
          <w:szCs w:val="24"/>
        </w:rPr>
        <w:t>421000</w:t>
      </w:r>
      <w:r w:rsidRPr="00AD3F4E">
        <w:rPr>
          <w:sz w:val="24"/>
          <w:szCs w:val="24"/>
        </w:rPr>
        <w:t xml:space="preserve"> Lt mokestinė vertė x 0,8 %).</w:t>
      </w:r>
      <w:r w:rsidRPr="001075C8">
        <w:rPr>
          <w:sz w:val="24"/>
          <w:szCs w:val="24"/>
        </w:rPr>
        <w:t xml:space="preserve"> </w:t>
      </w:r>
      <w:r w:rsidRPr="00BC083E">
        <w:rPr>
          <w:sz w:val="24"/>
          <w:szCs w:val="24"/>
        </w:rPr>
        <w:t>Le</w:t>
      </w:r>
      <w:r>
        <w:rPr>
          <w:sz w:val="24"/>
          <w:szCs w:val="24"/>
        </w:rPr>
        <w:t>n</w:t>
      </w:r>
      <w:r w:rsidRPr="00BC083E">
        <w:rPr>
          <w:sz w:val="24"/>
          <w:szCs w:val="24"/>
        </w:rPr>
        <w:t xml:space="preserve">gvatos dydis – </w:t>
      </w:r>
      <w:r w:rsidRPr="009416D1">
        <w:rPr>
          <w:b/>
          <w:sz w:val="24"/>
          <w:szCs w:val="24"/>
        </w:rPr>
        <w:t>1347</w:t>
      </w:r>
      <w:r w:rsidRPr="00D778F1">
        <w:rPr>
          <w:b/>
          <w:sz w:val="24"/>
          <w:szCs w:val="24"/>
        </w:rPr>
        <w:t xml:space="preserve"> Lt</w:t>
      </w:r>
      <w:r>
        <w:rPr>
          <w:sz w:val="24"/>
          <w:szCs w:val="24"/>
        </w:rPr>
        <w:t xml:space="preserve"> (3368 Lt x 40 proc. (veiklos dalis, susijusi su menu) x 10</w:t>
      </w:r>
      <w:r w:rsidRPr="00BC083E">
        <w:rPr>
          <w:sz w:val="24"/>
          <w:szCs w:val="24"/>
        </w:rPr>
        <w:t>0 proc.</w:t>
      </w:r>
      <w:r>
        <w:rPr>
          <w:sz w:val="24"/>
          <w:szCs w:val="24"/>
        </w:rPr>
        <w:t>)</w:t>
      </w:r>
      <w:r w:rsidRPr="00144E84">
        <w:rPr>
          <w:color w:val="000000"/>
          <w:szCs w:val="24"/>
        </w:rPr>
        <w:t>.</w:t>
      </w:r>
    </w:p>
    <w:p w:rsidR="00377ECB" w:rsidRPr="00FB31F2" w:rsidRDefault="00377ECB" w:rsidP="00B5100C">
      <w:pPr>
        <w:ind w:firstLine="720"/>
        <w:jc w:val="both"/>
        <w:rPr>
          <w:b/>
          <w:sz w:val="24"/>
          <w:szCs w:val="24"/>
        </w:rPr>
      </w:pPr>
      <w:r w:rsidRPr="00BC083E">
        <w:rPr>
          <w:sz w:val="24"/>
          <w:szCs w:val="24"/>
        </w:rPr>
        <w:t>UAB „</w:t>
      </w:r>
      <w:r>
        <w:rPr>
          <w:sz w:val="24"/>
          <w:szCs w:val="24"/>
        </w:rPr>
        <w:t>FRIEDRICHO PASAŽAS</w:t>
      </w:r>
      <w:r w:rsidRPr="00BC083E">
        <w:rPr>
          <w:sz w:val="24"/>
          <w:szCs w:val="24"/>
        </w:rPr>
        <w:t>“ su prašymu pateikė 201</w:t>
      </w:r>
      <w:r>
        <w:rPr>
          <w:sz w:val="24"/>
          <w:szCs w:val="24"/>
        </w:rPr>
        <w:t>2</w:t>
      </w:r>
      <w:r w:rsidRPr="00BC083E">
        <w:rPr>
          <w:sz w:val="24"/>
          <w:szCs w:val="24"/>
        </w:rPr>
        <w:t xml:space="preserve"> metų </w:t>
      </w:r>
      <w:r>
        <w:rPr>
          <w:sz w:val="24"/>
          <w:szCs w:val="24"/>
        </w:rPr>
        <w:t>NTM</w:t>
      </w:r>
      <w:r w:rsidRPr="00BC083E">
        <w:rPr>
          <w:sz w:val="24"/>
          <w:szCs w:val="24"/>
        </w:rPr>
        <w:t xml:space="preserve"> deklaraciją, </w:t>
      </w:r>
      <w:r w:rsidRPr="00825737">
        <w:rPr>
          <w:sz w:val="24"/>
          <w:szCs w:val="24"/>
        </w:rPr>
        <w:t xml:space="preserve">kurioje </w:t>
      </w:r>
      <w:r>
        <w:rPr>
          <w:sz w:val="24"/>
          <w:szCs w:val="24"/>
        </w:rPr>
        <w:t>už Klaipėdos miesto savivaldybėje esantį nekilnojamąjį turtą deklaravo 57802 Lt NTM</w:t>
      </w:r>
      <w:r w:rsidRPr="00825737">
        <w:rPr>
          <w:sz w:val="24"/>
          <w:szCs w:val="24"/>
        </w:rPr>
        <w:t xml:space="preserve"> sumą</w:t>
      </w:r>
      <w:r>
        <w:rPr>
          <w:sz w:val="24"/>
          <w:szCs w:val="24"/>
        </w:rPr>
        <w:t>. Už nekilnojamąjį turtą adresu H.Manto g. 5</w:t>
      </w:r>
      <w:r w:rsidRPr="00BC083E">
        <w:rPr>
          <w:sz w:val="24"/>
          <w:szCs w:val="24"/>
        </w:rPr>
        <w:t>,</w:t>
      </w:r>
      <w:r>
        <w:rPr>
          <w:sz w:val="24"/>
          <w:szCs w:val="24"/>
        </w:rPr>
        <w:t xml:space="preserve"> Klaipėda, apskaičiuota NTM </w:t>
      </w:r>
      <w:r w:rsidRPr="00BC083E">
        <w:rPr>
          <w:sz w:val="24"/>
          <w:szCs w:val="24"/>
        </w:rPr>
        <w:t xml:space="preserve"> sum</w:t>
      </w:r>
      <w:r>
        <w:rPr>
          <w:sz w:val="24"/>
          <w:szCs w:val="24"/>
        </w:rPr>
        <w:t>a</w:t>
      </w:r>
      <w:r w:rsidRPr="00BC083E">
        <w:rPr>
          <w:sz w:val="24"/>
          <w:szCs w:val="24"/>
        </w:rPr>
        <w:t xml:space="preserve"> </w:t>
      </w:r>
      <w:r>
        <w:rPr>
          <w:sz w:val="24"/>
          <w:szCs w:val="24"/>
        </w:rPr>
        <w:t>6736</w:t>
      </w:r>
      <w:r w:rsidRPr="00BC083E">
        <w:rPr>
          <w:sz w:val="24"/>
          <w:szCs w:val="24"/>
        </w:rPr>
        <w:t xml:space="preserve"> Lt (</w:t>
      </w:r>
      <w:r>
        <w:rPr>
          <w:sz w:val="24"/>
          <w:szCs w:val="24"/>
        </w:rPr>
        <w:t>842000</w:t>
      </w:r>
      <w:r w:rsidRPr="00BC083E">
        <w:rPr>
          <w:sz w:val="24"/>
          <w:szCs w:val="24"/>
        </w:rPr>
        <w:t xml:space="preserve"> Lt mokestinė vertė x 0,</w:t>
      </w:r>
      <w:r>
        <w:rPr>
          <w:sz w:val="24"/>
          <w:szCs w:val="24"/>
        </w:rPr>
        <w:t>8</w:t>
      </w:r>
      <w:r w:rsidRPr="00BC083E">
        <w:rPr>
          <w:sz w:val="24"/>
          <w:szCs w:val="24"/>
        </w:rPr>
        <w:t xml:space="preserve"> %). Le</w:t>
      </w:r>
      <w:r>
        <w:rPr>
          <w:sz w:val="24"/>
          <w:szCs w:val="24"/>
        </w:rPr>
        <w:t>n</w:t>
      </w:r>
      <w:r w:rsidRPr="00BC083E">
        <w:rPr>
          <w:sz w:val="24"/>
          <w:szCs w:val="24"/>
        </w:rPr>
        <w:t xml:space="preserve">gvatos dydis – </w:t>
      </w:r>
      <w:r>
        <w:rPr>
          <w:sz w:val="24"/>
          <w:szCs w:val="24"/>
        </w:rPr>
        <w:t>3</w:t>
      </w:r>
      <w:r w:rsidRPr="00BC083E">
        <w:rPr>
          <w:sz w:val="24"/>
          <w:szCs w:val="24"/>
        </w:rPr>
        <w:t xml:space="preserve">0 proc., t.y. </w:t>
      </w:r>
      <w:r w:rsidRPr="00D778F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021</w:t>
      </w:r>
      <w:r w:rsidRPr="00D778F1">
        <w:rPr>
          <w:b/>
          <w:sz w:val="24"/>
          <w:szCs w:val="24"/>
        </w:rPr>
        <w:t xml:space="preserve"> Lt</w:t>
      </w:r>
      <w:r w:rsidRPr="00BC083E">
        <w:rPr>
          <w:sz w:val="24"/>
          <w:szCs w:val="24"/>
        </w:rPr>
        <w:t>.</w:t>
      </w:r>
      <w:r w:rsidRPr="00B5100C">
        <w:rPr>
          <w:sz w:val="24"/>
          <w:szCs w:val="24"/>
        </w:rPr>
        <w:t xml:space="preserve"> </w:t>
      </w:r>
      <w:r w:rsidRPr="00FB31F2">
        <w:rPr>
          <w:sz w:val="24"/>
          <w:szCs w:val="24"/>
        </w:rPr>
        <w:t xml:space="preserve">Už nekilnojamąjį turtą (maža kavinukė) adresu Tiltų g. 26 A, Klaipėda, apskaičiuota NTM  suma 1856 Lt (232000 Lt mokestinė vertė x 0,8 %). Lengvatos dydis – 50 proc., t.y. </w:t>
      </w:r>
      <w:r w:rsidRPr="00FB31F2">
        <w:rPr>
          <w:b/>
          <w:sz w:val="24"/>
          <w:szCs w:val="24"/>
        </w:rPr>
        <w:t>928 Lt</w:t>
      </w:r>
      <w:r w:rsidRPr="00FB31F2">
        <w:rPr>
          <w:sz w:val="24"/>
          <w:szCs w:val="24"/>
        </w:rPr>
        <w:t xml:space="preserve">. Už penkiuose nekilnojamojo turto objektuose (restorane, smuklėje, vyninėje, picerijoje, kavos arbatos namuose) teiktas viešąsias </w:t>
      </w:r>
      <w:r>
        <w:rPr>
          <w:sz w:val="24"/>
          <w:szCs w:val="24"/>
        </w:rPr>
        <w:t xml:space="preserve">sanitarinių mazgų </w:t>
      </w:r>
      <w:r w:rsidRPr="00FB31F2">
        <w:rPr>
          <w:sz w:val="24"/>
          <w:szCs w:val="24"/>
        </w:rPr>
        <w:t xml:space="preserve">paslaugas apskaičiuota NTM lengvatos suma – </w:t>
      </w:r>
      <w:r w:rsidRPr="00FB31F2">
        <w:rPr>
          <w:b/>
          <w:sz w:val="24"/>
          <w:szCs w:val="24"/>
        </w:rPr>
        <w:t>3000 Lt</w:t>
      </w:r>
      <w:r w:rsidRPr="00FB31F2">
        <w:rPr>
          <w:sz w:val="24"/>
          <w:szCs w:val="24"/>
        </w:rPr>
        <w:t xml:space="preserve"> (5 vnt. x 600 Lt). Iš viso UAB „FRIEDRICHO PASAŽAS“ NTM lengvatos suma – </w:t>
      </w:r>
      <w:r w:rsidRPr="00FB31F2">
        <w:rPr>
          <w:b/>
          <w:sz w:val="24"/>
          <w:szCs w:val="24"/>
        </w:rPr>
        <w:t>5949 Lt.</w:t>
      </w:r>
    </w:p>
    <w:p w:rsidR="00377ECB" w:rsidRPr="00825737" w:rsidRDefault="00377ECB" w:rsidP="004744C1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:rsidR="00377ECB" w:rsidRPr="00825737" w:rsidRDefault="00377ECB" w:rsidP="00825737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Pagal šį sprendimą d</w:t>
      </w:r>
      <w:r w:rsidRPr="00825737">
        <w:rPr>
          <w:color w:val="000000"/>
          <w:sz w:val="24"/>
          <w:szCs w:val="24"/>
        </w:rPr>
        <w:t xml:space="preserve">ėl </w:t>
      </w:r>
      <w:r>
        <w:rPr>
          <w:color w:val="000000"/>
          <w:sz w:val="24"/>
          <w:szCs w:val="24"/>
        </w:rPr>
        <w:t xml:space="preserve">juridiniams </w:t>
      </w:r>
      <w:r w:rsidRPr="00825737">
        <w:rPr>
          <w:color w:val="000000"/>
          <w:sz w:val="24"/>
          <w:szCs w:val="24"/>
        </w:rPr>
        <w:t>asmeni</w:t>
      </w:r>
      <w:r>
        <w:rPr>
          <w:color w:val="000000"/>
          <w:sz w:val="24"/>
          <w:szCs w:val="24"/>
        </w:rPr>
        <w:t>ms</w:t>
      </w:r>
      <w:r w:rsidRPr="00825737">
        <w:rPr>
          <w:color w:val="000000"/>
          <w:sz w:val="24"/>
          <w:szCs w:val="24"/>
        </w:rPr>
        <w:t xml:space="preserve"> suteikt</w:t>
      </w:r>
      <w:r>
        <w:rPr>
          <w:color w:val="000000"/>
          <w:sz w:val="24"/>
          <w:szCs w:val="24"/>
        </w:rPr>
        <w:t>ų NTM</w:t>
      </w:r>
      <w:r w:rsidRPr="00825737">
        <w:rPr>
          <w:color w:val="000000"/>
          <w:sz w:val="24"/>
          <w:szCs w:val="24"/>
        </w:rPr>
        <w:t xml:space="preserve"> lengvat</w:t>
      </w:r>
      <w:r>
        <w:rPr>
          <w:color w:val="000000"/>
          <w:sz w:val="24"/>
          <w:szCs w:val="24"/>
        </w:rPr>
        <w:t>ų</w:t>
      </w:r>
      <w:r w:rsidRPr="00825737">
        <w:rPr>
          <w:color w:val="000000"/>
          <w:sz w:val="24"/>
          <w:szCs w:val="24"/>
        </w:rPr>
        <w:t xml:space="preserve"> Klaipėdos miesto savivaldybė į biudžetą negaus </w:t>
      </w:r>
      <w:r w:rsidRPr="00FB31F2">
        <w:rPr>
          <w:sz w:val="24"/>
          <w:szCs w:val="24"/>
        </w:rPr>
        <w:t>8306</w:t>
      </w:r>
      <w:r w:rsidRPr="00825737">
        <w:rPr>
          <w:color w:val="000000"/>
          <w:sz w:val="24"/>
          <w:szCs w:val="24"/>
        </w:rPr>
        <w:t xml:space="preserve"> </w:t>
      </w:r>
      <w:r w:rsidRPr="00825737">
        <w:rPr>
          <w:sz w:val="24"/>
          <w:szCs w:val="24"/>
        </w:rPr>
        <w:t>Lt pajamų.</w:t>
      </w:r>
    </w:p>
    <w:p w:rsidR="00377ECB" w:rsidRPr="00825737" w:rsidRDefault="00377ECB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377ECB" w:rsidRDefault="00377ECB" w:rsidP="00BD4667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Teigiamos pasekmės – </w:t>
      </w:r>
      <w:r>
        <w:rPr>
          <w:sz w:val="24"/>
          <w:szCs w:val="24"/>
        </w:rPr>
        <w:t>juridiniams</w:t>
      </w:r>
      <w:r w:rsidRPr="00825737">
        <w:rPr>
          <w:sz w:val="24"/>
          <w:szCs w:val="24"/>
        </w:rPr>
        <w:t xml:space="preserve"> asmen</w:t>
      </w:r>
      <w:r>
        <w:rPr>
          <w:sz w:val="24"/>
          <w:szCs w:val="24"/>
        </w:rPr>
        <w:t>ims</w:t>
      </w:r>
      <w:r w:rsidRPr="00825737">
        <w:rPr>
          <w:sz w:val="24"/>
          <w:szCs w:val="24"/>
        </w:rPr>
        <w:t>, vykdan</w:t>
      </w:r>
      <w:r>
        <w:rPr>
          <w:sz w:val="24"/>
          <w:szCs w:val="24"/>
        </w:rPr>
        <w:t>tiems</w:t>
      </w:r>
      <w:r w:rsidRPr="00825737">
        <w:rPr>
          <w:sz w:val="24"/>
          <w:szCs w:val="24"/>
        </w:rPr>
        <w:t xml:space="preserve"> Klaipėdos miesto istorinė</w:t>
      </w:r>
      <w:r>
        <w:rPr>
          <w:sz w:val="24"/>
          <w:szCs w:val="24"/>
        </w:rPr>
        <w:t>s</w:t>
      </w:r>
      <w:r w:rsidRPr="00825737">
        <w:rPr>
          <w:sz w:val="24"/>
          <w:szCs w:val="24"/>
        </w:rPr>
        <w:t>e daly</w:t>
      </w:r>
      <w:r>
        <w:rPr>
          <w:sz w:val="24"/>
          <w:szCs w:val="24"/>
        </w:rPr>
        <w:t>s</w:t>
      </w:r>
      <w:r w:rsidRPr="00825737">
        <w:rPr>
          <w:sz w:val="24"/>
          <w:szCs w:val="24"/>
        </w:rPr>
        <w:t>e veiklą</w:t>
      </w:r>
      <w:r>
        <w:rPr>
          <w:sz w:val="24"/>
          <w:szCs w:val="24"/>
        </w:rPr>
        <w:t>, suteiktos mokestinės lengvatos.</w:t>
      </w:r>
      <w:r w:rsidRPr="00825737">
        <w:rPr>
          <w:sz w:val="24"/>
          <w:szCs w:val="24"/>
        </w:rPr>
        <w:t xml:space="preserve"> Neigiamos pasekmės nurodytos šio aiškinamojo rašto 6 dalyje.</w:t>
      </w:r>
    </w:p>
    <w:p w:rsidR="00377ECB" w:rsidRPr="00FB31F2" w:rsidRDefault="00377ECB" w:rsidP="000E1D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PRIDEDAMA.</w:t>
      </w:r>
      <w:r w:rsidRPr="00A00D96">
        <w:rPr>
          <w:sz w:val="24"/>
          <w:szCs w:val="24"/>
        </w:rPr>
        <w:t xml:space="preserve"> </w:t>
      </w:r>
      <w:r w:rsidRPr="00FB31F2">
        <w:rPr>
          <w:sz w:val="24"/>
          <w:szCs w:val="24"/>
        </w:rPr>
        <w:t xml:space="preserve">Tarptautinių ryšių, verslo plėtros ir turizmo skyriaus bei VšĮ Klaipėdos turizmo ir kultūros informacijos centro išvados, </w:t>
      </w:r>
      <w:r>
        <w:rPr>
          <w:sz w:val="24"/>
          <w:szCs w:val="24"/>
        </w:rPr>
        <w:t>5</w:t>
      </w:r>
      <w:bookmarkStart w:id="0" w:name="_GoBack"/>
      <w:bookmarkEnd w:id="0"/>
      <w:r w:rsidRPr="00FB31F2">
        <w:rPr>
          <w:sz w:val="24"/>
          <w:szCs w:val="24"/>
        </w:rPr>
        <w:t xml:space="preserve"> lapai.</w:t>
      </w:r>
    </w:p>
    <w:p w:rsidR="00377ECB" w:rsidRDefault="00377ECB" w:rsidP="00BD4667">
      <w:pPr>
        <w:ind w:firstLine="720"/>
        <w:jc w:val="both"/>
        <w:rPr>
          <w:sz w:val="24"/>
          <w:szCs w:val="24"/>
        </w:rPr>
      </w:pPr>
    </w:p>
    <w:p w:rsidR="00377ECB" w:rsidRDefault="00377ECB" w:rsidP="00BD4667">
      <w:pPr>
        <w:ind w:firstLine="720"/>
        <w:jc w:val="both"/>
        <w:rPr>
          <w:sz w:val="24"/>
          <w:szCs w:val="24"/>
        </w:rPr>
      </w:pPr>
    </w:p>
    <w:p w:rsidR="00377ECB" w:rsidRPr="00825737" w:rsidRDefault="00377ECB" w:rsidP="002E34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>Mokesčių skyriaus vedėja</w:t>
      </w:r>
      <w:r w:rsidRPr="0082573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</w:t>
      </w:r>
      <w:r w:rsidRPr="00825737">
        <w:rPr>
          <w:sz w:val="24"/>
          <w:szCs w:val="24"/>
        </w:rPr>
        <w:t>Jolanta Uptienė</w:t>
      </w:r>
    </w:p>
    <w:sectPr w:rsidR="00377ECB" w:rsidRPr="00825737" w:rsidSect="00890633">
      <w:footerReference w:type="default" r:id="rId7"/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CB" w:rsidRDefault="00377ECB" w:rsidP="00115812">
      <w:r>
        <w:separator/>
      </w:r>
    </w:p>
  </w:endnote>
  <w:endnote w:type="continuationSeparator" w:id="0">
    <w:p w:rsidR="00377ECB" w:rsidRDefault="00377ECB" w:rsidP="00115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CB" w:rsidRDefault="00377E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CB" w:rsidRDefault="00377ECB" w:rsidP="00115812">
      <w:r>
        <w:separator/>
      </w:r>
    </w:p>
  </w:footnote>
  <w:footnote w:type="continuationSeparator" w:id="0">
    <w:p w:rsidR="00377ECB" w:rsidRDefault="00377ECB" w:rsidP="00115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CB" w:rsidRPr="00A72A47" w:rsidRDefault="00377ECB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377ECB" w:rsidRPr="00A72A47" w:rsidRDefault="00377ECB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600D"/>
    <w:multiLevelType w:val="hybridMultilevel"/>
    <w:tmpl w:val="DBB444FE"/>
    <w:lvl w:ilvl="0" w:tplc="A8F656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48D"/>
    <w:rsid w:val="00044665"/>
    <w:rsid w:val="00096636"/>
    <w:rsid w:val="000A28C2"/>
    <w:rsid w:val="000A3639"/>
    <w:rsid w:val="000C313E"/>
    <w:rsid w:val="000E1DCE"/>
    <w:rsid w:val="000E5C34"/>
    <w:rsid w:val="001028D2"/>
    <w:rsid w:val="001075C8"/>
    <w:rsid w:val="00115812"/>
    <w:rsid w:val="00144E84"/>
    <w:rsid w:val="001556D4"/>
    <w:rsid w:val="00161520"/>
    <w:rsid w:val="00165549"/>
    <w:rsid w:val="00176D94"/>
    <w:rsid w:val="0018734C"/>
    <w:rsid w:val="00193553"/>
    <w:rsid w:val="001A04EA"/>
    <w:rsid w:val="001A1B63"/>
    <w:rsid w:val="001C40B3"/>
    <w:rsid w:val="001D336B"/>
    <w:rsid w:val="001E64D7"/>
    <w:rsid w:val="00207671"/>
    <w:rsid w:val="002204FD"/>
    <w:rsid w:val="00233245"/>
    <w:rsid w:val="002402EC"/>
    <w:rsid w:val="0026050E"/>
    <w:rsid w:val="00273ED6"/>
    <w:rsid w:val="0028301C"/>
    <w:rsid w:val="00284254"/>
    <w:rsid w:val="002A5F7B"/>
    <w:rsid w:val="002B6A63"/>
    <w:rsid w:val="002D5277"/>
    <w:rsid w:val="002E2C54"/>
    <w:rsid w:val="002E3497"/>
    <w:rsid w:val="002E75A2"/>
    <w:rsid w:val="0030304A"/>
    <w:rsid w:val="0031279D"/>
    <w:rsid w:val="00315BC4"/>
    <w:rsid w:val="00321061"/>
    <w:rsid w:val="0034331E"/>
    <w:rsid w:val="003508F2"/>
    <w:rsid w:val="00377ECB"/>
    <w:rsid w:val="00385E7A"/>
    <w:rsid w:val="003A784B"/>
    <w:rsid w:val="003C1568"/>
    <w:rsid w:val="003E48EC"/>
    <w:rsid w:val="004038A8"/>
    <w:rsid w:val="004043AE"/>
    <w:rsid w:val="00404EE6"/>
    <w:rsid w:val="00405263"/>
    <w:rsid w:val="004271D7"/>
    <w:rsid w:val="004312AD"/>
    <w:rsid w:val="004412A0"/>
    <w:rsid w:val="004420E8"/>
    <w:rsid w:val="004744C1"/>
    <w:rsid w:val="00474C3D"/>
    <w:rsid w:val="004A35DF"/>
    <w:rsid w:val="004B65EE"/>
    <w:rsid w:val="004C14AE"/>
    <w:rsid w:val="004C2BC8"/>
    <w:rsid w:val="004D77C5"/>
    <w:rsid w:val="004F448D"/>
    <w:rsid w:val="004F7141"/>
    <w:rsid w:val="0052053E"/>
    <w:rsid w:val="00520B5D"/>
    <w:rsid w:val="00524BF8"/>
    <w:rsid w:val="005912CB"/>
    <w:rsid w:val="005942CB"/>
    <w:rsid w:val="005A491B"/>
    <w:rsid w:val="005E651A"/>
    <w:rsid w:val="005F0A1F"/>
    <w:rsid w:val="006048D5"/>
    <w:rsid w:val="00605450"/>
    <w:rsid w:val="006519A7"/>
    <w:rsid w:val="00656413"/>
    <w:rsid w:val="006567D0"/>
    <w:rsid w:val="006759CD"/>
    <w:rsid w:val="006B75A2"/>
    <w:rsid w:val="006C00E4"/>
    <w:rsid w:val="006C14B4"/>
    <w:rsid w:val="006C322F"/>
    <w:rsid w:val="006C3F1F"/>
    <w:rsid w:val="006E6D35"/>
    <w:rsid w:val="006F1887"/>
    <w:rsid w:val="006F48B4"/>
    <w:rsid w:val="007259FA"/>
    <w:rsid w:val="00734B92"/>
    <w:rsid w:val="00736167"/>
    <w:rsid w:val="00783F85"/>
    <w:rsid w:val="00792405"/>
    <w:rsid w:val="007C38E9"/>
    <w:rsid w:val="007F0C2D"/>
    <w:rsid w:val="00817F38"/>
    <w:rsid w:val="00825737"/>
    <w:rsid w:val="00832B25"/>
    <w:rsid w:val="0084357A"/>
    <w:rsid w:val="008446A6"/>
    <w:rsid w:val="00851C9D"/>
    <w:rsid w:val="008658FD"/>
    <w:rsid w:val="00877292"/>
    <w:rsid w:val="008840D2"/>
    <w:rsid w:val="00890633"/>
    <w:rsid w:val="00893349"/>
    <w:rsid w:val="008B155D"/>
    <w:rsid w:val="008B3AC8"/>
    <w:rsid w:val="008D0028"/>
    <w:rsid w:val="008D0AF8"/>
    <w:rsid w:val="0091335B"/>
    <w:rsid w:val="009416D1"/>
    <w:rsid w:val="00955F5E"/>
    <w:rsid w:val="00965BFF"/>
    <w:rsid w:val="009B2635"/>
    <w:rsid w:val="009E1BCD"/>
    <w:rsid w:val="00A00D96"/>
    <w:rsid w:val="00A41983"/>
    <w:rsid w:val="00A442A1"/>
    <w:rsid w:val="00A547B2"/>
    <w:rsid w:val="00A56ED9"/>
    <w:rsid w:val="00A72A47"/>
    <w:rsid w:val="00A76DF3"/>
    <w:rsid w:val="00A912A4"/>
    <w:rsid w:val="00A976B5"/>
    <w:rsid w:val="00AB7788"/>
    <w:rsid w:val="00AC2081"/>
    <w:rsid w:val="00AD3F4E"/>
    <w:rsid w:val="00AF1507"/>
    <w:rsid w:val="00B2351E"/>
    <w:rsid w:val="00B309C1"/>
    <w:rsid w:val="00B32862"/>
    <w:rsid w:val="00B328EA"/>
    <w:rsid w:val="00B46F10"/>
    <w:rsid w:val="00B5100C"/>
    <w:rsid w:val="00B6629A"/>
    <w:rsid w:val="00B67369"/>
    <w:rsid w:val="00B700B2"/>
    <w:rsid w:val="00B814AC"/>
    <w:rsid w:val="00B960A9"/>
    <w:rsid w:val="00BA0518"/>
    <w:rsid w:val="00BA0C30"/>
    <w:rsid w:val="00BA604F"/>
    <w:rsid w:val="00BC083E"/>
    <w:rsid w:val="00BD2F6C"/>
    <w:rsid w:val="00BD4667"/>
    <w:rsid w:val="00BF4046"/>
    <w:rsid w:val="00C45305"/>
    <w:rsid w:val="00C524FA"/>
    <w:rsid w:val="00C56C04"/>
    <w:rsid w:val="00CB09D7"/>
    <w:rsid w:val="00CC02BA"/>
    <w:rsid w:val="00CC13CC"/>
    <w:rsid w:val="00CF1A6E"/>
    <w:rsid w:val="00D51EDC"/>
    <w:rsid w:val="00D778F1"/>
    <w:rsid w:val="00DA622D"/>
    <w:rsid w:val="00DB3556"/>
    <w:rsid w:val="00DC3516"/>
    <w:rsid w:val="00DC766D"/>
    <w:rsid w:val="00DE4D23"/>
    <w:rsid w:val="00DF0021"/>
    <w:rsid w:val="00E100B2"/>
    <w:rsid w:val="00E136F7"/>
    <w:rsid w:val="00E21D36"/>
    <w:rsid w:val="00E2659C"/>
    <w:rsid w:val="00E3154A"/>
    <w:rsid w:val="00E55FF2"/>
    <w:rsid w:val="00E74C83"/>
    <w:rsid w:val="00E916D9"/>
    <w:rsid w:val="00EB7D1E"/>
    <w:rsid w:val="00EC7281"/>
    <w:rsid w:val="00F26F82"/>
    <w:rsid w:val="00F32938"/>
    <w:rsid w:val="00F35A6D"/>
    <w:rsid w:val="00F90F09"/>
    <w:rsid w:val="00F94FC7"/>
    <w:rsid w:val="00FB31F2"/>
    <w:rsid w:val="00FC4AD2"/>
    <w:rsid w:val="00FC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ListParagraph">
    <w:name w:val="List Paragraph"/>
    <w:basedOn w:val="Normal"/>
    <w:uiPriority w:val="99"/>
    <w:qFormat/>
    <w:rsid w:val="00A419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9063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63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3532</Words>
  <Characters>2014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Jolanta Uptiene</dc:creator>
  <cp:keywords/>
  <dc:description/>
  <cp:lastModifiedBy>V.Palaimiene</cp:lastModifiedBy>
  <cp:revision>2</cp:revision>
  <cp:lastPrinted>2013-08-26T12:56:00Z</cp:lastPrinted>
  <dcterms:created xsi:type="dcterms:W3CDTF">2013-10-15T12:02:00Z</dcterms:created>
  <dcterms:modified xsi:type="dcterms:W3CDTF">2013-10-15T12:02:00Z</dcterms:modified>
</cp:coreProperties>
</file>