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63" w:rsidRPr="00D24A41" w:rsidRDefault="00D62F63" w:rsidP="00D04B14">
      <w:pPr>
        <w:ind w:firstLine="5103"/>
        <w:jc w:val="both"/>
      </w:pPr>
      <w:r w:rsidRPr="00D24A41">
        <w:t>PATVIRTINTA</w:t>
      </w:r>
    </w:p>
    <w:p w:rsidR="00D62F63" w:rsidRPr="00D24A41" w:rsidRDefault="00D62F63" w:rsidP="00D04B14">
      <w:pPr>
        <w:pStyle w:val="xl47"/>
        <w:spacing w:before="0" w:beforeAutospacing="0" w:after="0" w:afterAutospacing="0"/>
        <w:ind w:firstLine="5103"/>
        <w:jc w:val="both"/>
        <w:textAlignment w:val="auto"/>
        <w:rPr>
          <w:lang w:val="lt-LT"/>
        </w:rPr>
      </w:pPr>
      <w:r w:rsidRPr="00D24A41">
        <w:rPr>
          <w:lang w:val="lt-LT"/>
        </w:rPr>
        <w:t>Klaipėdos miesto savivaldybės tarybos</w:t>
      </w:r>
    </w:p>
    <w:p w:rsidR="00D62F63" w:rsidRDefault="00D62F63" w:rsidP="00D04B14">
      <w:pPr>
        <w:pStyle w:val="xl47"/>
        <w:spacing w:before="0" w:beforeAutospacing="0" w:after="0" w:afterAutospacing="0"/>
        <w:ind w:firstLine="5103"/>
        <w:jc w:val="both"/>
        <w:textAlignment w:val="auto"/>
        <w:rPr>
          <w:lang w:val="lt-LT"/>
        </w:rPr>
      </w:pPr>
      <w:smartTag w:uri="schemas-tilde-lv/tildestengine" w:element="metric2">
        <w:smartTagPr>
          <w:attr w:name="metric_value" w:val="2013"/>
          <w:attr w:name="metric_text" w:val="m"/>
        </w:smartTagPr>
        <w:r w:rsidRPr="00D24A41">
          <w:rPr>
            <w:lang w:val="lt-LT"/>
          </w:rPr>
          <w:t>2013 m</w:t>
        </w:r>
      </w:smartTag>
      <w:r w:rsidRPr="00D24A41">
        <w:rPr>
          <w:lang w:val="lt-LT"/>
        </w:rPr>
        <w:t>. vasario</w:t>
      </w:r>
      <w:r>
        <w:rPr>
          <w:lang w:val="lt-LT"/>
        </w:rPr>
        <w:t xml:space="preserve"> 28</w:t>
      </w:r>
      <w:r w:rsidRPr="00D24A41">
        <w:rPr>
          <w:lang w:val="lt-LT"/>
        </w:rPr>
        <w:t xml:space="preserve"> d. sprendimu </w:t>
      </w:r>
      <w:r w:rsidRPr="00D24A41">
        <w:rPr>
          <w:caps/>
          <w:lang w:val="lt-LT"/>
        </w:rPr>
        <w:t>n</w:t>
      </w:r>
      <w:r w:rsidRPr="00D24A41">
        <w:rPr>
          <w:lang w:val="lt-LT"/>
        </w:rPr>
        <w:t>r. T2-</w:t>
      </w:r>
      <w:r>
        <w:rPr>
          <w:lang w:val="lt-LT"/>
        </w:rPr>
        <w:t>33</w:t>
      </w:r>
    </w:p>
    <w:p w:rsidR="00D62F63" w:rsidRPr="00D24A41" w:rsidRDefault="00D62F63" w:rsidP="00D04B14">
      <w:pPr>
        <w:pStyle w:val="xl47"/>
        <w:spacing w:before="0" w:beforeAutospacing="0" w:after="0" w:afterAutospacing="0"/>
        <w:ind w:left="3807" w:firstLine="1296"/>
        <w:jc w:val="both"/>
        <w:textAlignment w:val="auto"/>
        <w:rPr>
          <w:lang w:val="lt-LT"/>
        </w:rPr>
      </w:pPr>
      <w:r>
        <w:rPr>
          <w:lang w:val="lt-LT"/>
        </w:rPr>
        <w:t>(</w:t>
      </w:r>
      <w:r w:rsidRPr="00D24A41">
        <w:rPr>
          <w:lang w:val="lt-LT"/>
        </w:rPr>
        <w:t>Klaipėdos miest</w:t>
      </w:r>
      <w:bookmarkStart w:id="0" w:name="_GoBack"/>
      <w:bookmarkEnd w:id="0"/>
      <w:r w:rsidRPr="00D24A41">
        <w:rPr>
          <w:lang w:val="lt-LT"/>
        </w:rPr>
        <w:t>o savivaldybės tarybos</w:t>
      </w:r>
    </w:p>
    <w:p w:rsidR="00D62F63" w:rsidRDefault="00D62F63" w:rsidP="00D04B14">
      <w:pPr>
        <w:pStyle w:val="xl47"/>
        <w:spacing w:before="0" w:beforeAutospacing="0" w:after="0" w:afterAutospacing="0"/>
        <w:ind w:firstLine="5103"/>
        <w:jc w:val="both"/>
        <w:textAlignment w:val="auto"/>
        <w:rPr>
          <w:lang w:val="lt-LT"/>
        </w:rPr>
      </w:pPr>
      <w:smartTag w:uri="schemas-tilde-lv/tildestengine" w:element="metric2">
        <w:smartTagPr>
          <w:attr w:name="metric_value" w:val="2013"/>
          <w:attr w:name="metric_text" w:val="m"/>
        </w:smartTagPr>
        <w:r w:rsidRPr="00D24A41">
          <w:rPr>
            <w:lang w:val="lt-LT"/>
          </w:rPr>
          <w:t>2013 m</w:t>
        </w:r>
      </w:smartTag>
      <w:r w:rsidRPr="00D24A41">
        <w:rPr>
          <w:lang w:val="lt-LT"/>
        </w:rPr>
        <w:t xml:space="preserve">. </w:t>
      </w:r>
      <w:r w:rsidR="00564B9A">
        <w:rPr>
          <w:lang w:val="lt-LT"/>
        </w:rPr>
        <w:t>lapkričio 28</w:t>
      </w:r>
      <w:r w:rsidR="00D97E52">
        <w:rPr>
          <w:lang w:val="lt-LT"/>
        </w:rPr>
        <w:t xml:space="preserve"> </w:t>
      </w:r>
      <w:r>
        <w:rPr>
          <w:lang w:val="lt-LT"/>
        </w:rPr>
        <w:t xml:space="preserve">d. sprendimo </w:t>
      </w:r>
      <w:r w:rsidRPr="00D24A41">
        <w:rPr>
          <w:caps/>
          <w:lang w:val="lt-LT"/>
        </w:rPr>
        <w:t>n</w:t>
      </w:r>
      <w:r w:rsidRPr="00D24A41">
        <w:rPr>
          <w:lang w:val="lt-LT"/>
        </w:rPr>
        <w:t>r. T2-</w:t>
      </w:r>
      <w:r w:rsidR="00564B9A">
        <w:rPr>
          <w:lang w:val="lt-LT"/>
        </w:rPr>
        <w:t>.</w:t>
      </w:r>
      <w:r w:rsidR="00D04B14">
        <w:rPr>
          <w:lang w:val="lt-LT"/>
        </w:rPr>
        <w:t>279</w:t>
      </w:r>
    </w:p>
    <w:p w:rsidR="00792814" w:rsidRDefault="00D62F63" w:rsidP="00D04B14">
      <w:pPr>
        <w:pStyle w:val="xl47"/>
        <w:spacing w:before="0" w:beforeAutospacing="0" w:after="0" w:afterAutospacing="0"/>
        <w:ind w:firstLine="5103"/>
        <w:jc w:val="both"/>
        <w:textAlignment w:val="auto"/>
        <w:rPr>
          <w:lang w:val="lt-LT"/>
        </w:rPr>
      </w:pPr>
      <w:r>
        <w:rPr>
          <w:lang w:val="lt-LT"/>
        </w:rPr>
        <w:t xml:space="preserve">redakcija)      </w:t>
      </w:r>
      <w:r w:rsidR="00792814">
        <w:rPr>
          <w:lang w:val="lt-LT"/>
        </w:rPr>
        <w:t xml:space="preserve">      </w:t>
      </w:r>
    </w:p>
    <w:p w:rsidR="00490208" w:rsidRPr="000B00C1" w:rsidRDefault="00490208" w:rsidP="00490208">
      <w:pPr>
        <w:pStyle w:val="xl47"/>
        <w:spacing w:before="0" w:beforeAutospacing="0" w:after="0" w:afterAutospacing="0"/>
        <w:jc w:val="both"/>
        <w:textAlignment w:val="auto"/>
        <w:rPr>
          <w:lang w:val="lt-LT"/>
        </w:rPr>
      </w:pPr>
    </w:p>
    <w:p w:rsidR="00490208" w:rsidRPr="000B00C1" w:rsidRDefault="00490208" w:rsidP="00490208">
      <w:pPr>
        <w:pStyle w:val="Pagrindinistekstas"/>
        <w:ind w:left="-180" w:right="-82" w:firstLine="180"/>
        <w:jc w:val="both"/>
        <w:outlineLvl w:val="0"/>
        <w:rPr>
          <w:b/>
          <w:caps/>
          <w:lang w:val="lt-LT"/>
        </w:rPr>
      </w:pPr>
    </w:p>
    <w:p w:rsidR="007445B5" w:rsidRPr="000B00C1" w:rsidRDefault="007445B5" w:rsidP="007445B5">
      <w:pPr>
        <w:pStyle w:val="Pavadinimas"/>
        <w:outlineLvl w:val="0"/>
      </w:pPr>
      <w:r w:rsidRPr="000B00C1">
        <w:t xml:space="preserve">KLAIPĖDOS MIESTO SAVIVALDYBĖS </w:t>
      </w:r>
    </w:p>
    <w:p w:rsidR="007445B5" w:rsidRPr="000B00C1" w:rsidRDefault="007445B5" w:rsidP="007445B5">
      <w:pPr>
        <w:pStyle w:val="Antrats"/>
        <w:spacing w:before="0" w:beforeAutospacing="0" w:after="0" w:afterAutospacing="0"/>
        <w:jc w:val="center"/>
        <w:rPr>
          <w:b/>
          <w:bCs/>
        </w:rPr>
      </w:pPr>
      <w:r w:rsidRPr="000B00C1">
        <w:rPr>
          <w:b/>
          <w:caps/>
        </w:rPr>
        <w:t xml:space="preserve">MIESTO KULTŪRINIO SAVITUMO PUOSELĖJIMO BEI KULTŪRINIŲ PASLAUGŲ GERINIMO PROGRAMOS (Nr. 08) </w:t>
      </w:r>
      <w:r w:rsidRPr="000B00C1">
        <w:rPr>
          <w:b/>
          <w:bCs/>
        </w:rPr>
        <w:t xml:space="preserve">APRAŠYMAS </w:t>
      </w:r>
    </w:p>
    <w:p w:rsidR="007445B5" w:rsidRPr="000B00C1" w:rsidRDefault="007445B5" w:rsidP="007445B5">
      <w:pPr>
        <w:pStyle w:val="Antrats"/>
        <w:spacing w:before="0" w:beforeAutospacing="0" w:after="0" w:afterAutospacing="0"/>
        <w:jc w:val="center"/>
        <w:rPr>
          <w:b/>
          <w:bC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5531"/>
        <w:gridCol w:w="900"/>
        <w:gridCol w:w="862"/>
      </w:tblGrid>
      <w:tr w:rsidR="007445B5" w:rsidRPr="000B00C1" w:rsidTr="007445B5">
        <w:tc>
          <w:tcPr>
            <w:tcW w:w="2431" w:type="dxa"/>
          </w:tcPr>
          <w:p w:rsidR="007445B5" w:rsidRPr="000B00C1" w:rsidRDefault="007445B5" w:rsidP="007445B5">
            <w:pPr>
              <w:pStyle w:val="Antrat1"/>
              <w:jc w:val="left"/>
              <w:rPr>
                <w:rFonts w:ascii="Times New Roman" w:hAnsi="Times New Roman"/>
                <w:bCs/>
                <w:sz w:val="24"/>
                <w:szCs w:val="24"/>
              </w:rPr>
            </w:pPr>
            <w:r w:rsidRPr="000B00C1">
              <w:rPr>
                <w:rFonts w:ascii="Times New Roman" w:hAnsi="Times New Roman"/>
                <w:bCs/>
                <w:sz w:val="24"/>
                <w:szCs w:val="24"/>
              </w:rPr>
              <w:t>Biudžetiniai metai</w:t>
            </w:r>
          </w:p>
        </w:tc>
        <w:tc>
          <w:tcPr>
            <w:tcW w:w="7293" w:type="dxa"/>
            <w:gridSpan w:val="3"/>
          </w:tcPr>
          <w:p w:rsidR="007445B5" w:rsidRPr="000B00C1" w:rsidRDefault="007445B5" w:rsidP="001B506D">
            <w:pPr>
              <w:rPr>
                <w:b/>
              </w:rPr>
            </w:pPr>
            <w:r w:rsidRPr="000B00C1">
              <w:rPr>
                <w:b/>
              </w:rPr>
              <w:t>201</w:t>
            </w:r>
            <w:r w:rsidR="001B506D">
              <w:rPr>
                <w:b/>
              </w:rPr>
              <w:t>3</w:t>
            </w:r>
            <w:r w:rsidRPr="000B00C1">
              <w:rPr>
                <w:b/>
              </w:rPr>
              <w:t>-ieji metai</w:t>
            </w:r>
          </w:p>
        </w:tc>
      </w:tr>
      <w:tr w:rsidR="007445B5" w:rsidRPr="000B00C1" w:rsidTr="007445B5">
        <w:tc>
          <w:tcPr>
            <w:tcW w:w="2431" w:type="dxa"/>
            <w:tcBorders>
              <w:bottom w:val="single" w:sz="4" w:space="0" w:color="auto"/>
            </w:tcBorders>
          </w:tcPr>
          <w:p w:rsidR="007445B5" w:rsidRPr="000B00C1" w:rsidRDefault="007445B5" w:rsidP="007445B5">
            <w:pPr>
              <w:pStyle w:val="Antrat1"/>
              <w:jc w:val="left"/>
              <w:rPr>
                <w:rFonts w:ascii="Times New Roman" w:hAnsi="Times New Roman"/>
                <w:bCs/>
                <w:noProof/>
                <w:sz w:val="24"/>
                <w:szCs w:val="24"/>
              </w:rPr>
            </w:pPr>
            <w:r w:rsidRPr="000B00C1">
              <w:rPr>
                <w:rFonts w:ascii="Times New Roman" w:hAnsi="Times New Roman"/>
                <w:bCs/>
                <w:noProof/>
                <w:sz w:val="24"/>
                <w:szCs w:val="24"/>
              </w:rPr>
              <w:t xml:space="preserve">Asignavimų valdytojas (-ai), kodas </w:t>
            </w:r>
          </w:p>
        </w:tc>
        <w:tc>
          <w:tcPr>
            <w:tcW w:w="7293" w:type="dxa"/>
            <w:gridSpan w:val="3"/>
          </w:tcPr>
          <w:p w:rsidR="00863510" w:rsidRPr="000B00C1" w:rsidRDefault="00863510" w:rsidP="00863510">
            <w:r w:rsidRPr="000B00C1">
              <w:t>Ugdymo ir kultūros departament</w:t>
            </w:r>
            <w:r w:rsidR="00FB1CEC" w:rsidRPr="000B00C1">
              <w:t>as</w:t>
            </w:r>
            <w:r w:rsidR="007707E3" w:rsidRPr="000B00C1">
              <w:t>, 2</w:t>
            </w:r>
          </w:p>
          <w:p w:rsidR="007445B5" w:rsidRDefault="00863510" w:rsidP="00FB1CEC">
            <w:r w:rsidRPr="000B00C1">
              <w:t>Investicijų ir ekonomikos departament</w:t>
            </w:r>
            <w:r w:rsidR="00FB1CEC" w:rsidRPr="000B00C1">
              <w:t>as</w:t>
            </w:r>
            <w:r w:rsidR="007707E3" w:rsidRPr="000B00C1">
              <w:t>, 5</w:t>
            </w:r>
          </w:p>
          <w:p w:rsidR="007707E3" w:rsidRPr="000B00C1" w:rsidRDefault="001B506D" w:rsidP="001B506D">
            <w:pPr>
              <w:rPr>
                <w:b/>
              </w:rPr>
            </w:pPr>
            <w:r>
              <w:t>Miesto ūkio departamentas, 6</w:t>
            </w:r>
          </w:p>
        </w:tc>
      </w:tr>
      <w:tr w:rsidR="007445B5" w:rsidRPr="000B00C1" w:rsidTr="007445B5">
        <w:tblPrEx>
          <w:tblLook w:val="01E0" w:firstRow="1" w:lastRow="1" w:firstColumn="1" w:lastColumn="1" w:noHBand="0" w:noVBand="0"/>
        </w:tblPrEx>
        <w:tc>
          <w:tcPr>
            <w:tcW w:w="2431" w:type="dxa"/>
            <w:shd w:val="clear" w:color="auto" w:fill="auto"/>
          </w:tcPr>
          <w:p w:rsidR="007445B5" w:rsidRPr="000B00C1" w:rsidRDefault="007445B5" w:rsidP="007445B5">
            <w:pPr>
              <w:pStyle w:val="Antrat3"/>
              <w:tabs>
                <w:tab w:val="left" w:pos="0"/>
                <w:tab w:val="left" w:pos="180"/>
              </w:tabs>
              <w:jc w:val="left"/>
            </w:pPr>
            <w:r w:rsidRPr="000B00C1">
              <w:t xml:space="preserve">Programos </w:t>
            </w:r>
          </w:p>
          <w:p w:rsidR="007445B5" w:rsidRPr="000B00C1" w:rsidRDefault="007445B5" w:rsidP="007445B5">
            <w:pPr>
              <w:pStyle w:val="Antrat3"/>
              <w:tabs>
                <w:tab w:val="left" w:pos="0"/>
                <w:tab w:val="left" w:pos="180"/>
              </w:tabs>
              <w:jc w:val="left"/>
            </w:pPr>
            <w:r w:rsidRPr="000B00C1">
              <w:t>pavadinimas</w:t>
            </w:r>
          </w:p>
        </w:tc>
        <w:tc>
          <w:tcPr>
            <w:tcW w:w="5531" w:type="dxa"/>
            <w:shd w:val="clear" w:color="auto" w:fill="auto"/>
          </w:tcPr>
          <w:p w:rsidR="007445B5" w:rsidRPr="000B00C1" w:rsidRDefault="007445B5" w:rsidP="007445B5">
            <w:pPr>
              <w:jc w:val="both"/>
              <w:rPr>
                <w:b/>
                <w:bCs/>
                <w:strike/>
              </w:rPr>
            </w:pPr>
            <w:r w:rsidRPr="000B00C1">
              <w:rPr>
                <w:b/>
              </w:rPr>
              <w:t>Miesto kultūrinio savitumo puoselėjimo bei kultūrinių paslaugų gerinimo programa</w:t>
            </w:r>
          </w:p>
        </w:tc>
        <w:tc>
          <w:tcPr>
            <w:tcW w:w="900" w:type="dxa"/>
            <w:shd w:val="clear" w:color="auto" w:fill="auto"/>
          </w:tcPr>
          <w:p w:rsidR="007445B5" w:rsidRPr="000B00C1" w:rsidRDefault="007445B5" w:rsidP="007445B5">
            <w:pPr>
              <w:pStyle w:val="Antrat4"/>
              <w:rPr>
                <w:sz w:val="24"/>
                <w:lang w:val="lt-LT"/>
              </w:rPr>
            </w:pPr>
            <w:r w:rsidRPr="000B00C1">
              <w:rPr>
                <w:sz w:val="24"/>
                <w:lang w:val="lt-LT"/>
              </w:rPr>
              <w:t>Kodas</w:t>
            </w:r>
          </w:p>
        </w:tc>
        <w:tc>
          <w:tcPr>
            <w:tcW w:w="862" w:type="dxa"/>
            <w:shd w:val="clear" w:color="auto" w:fill="auto"/>
          </w:tcPr>
          <w:p w:rsidR="007445B5" w:rsidRPr="000B00C1" w:rsidRDefault="007445B5" w:rsidP="007445B5">
            <w:pPr>
              <w:pStyle w:val="Pagrindinistekstas"/>
              <w:jc w:val="center"/>
              <w:rPr>
                <w:b/>
                <w:lang w:val="lt-LT"/>
              </w:rPr>
            </w:pPr>
            <w:r w:rsidRPr="000B00C1">
              <w:rPr>
                <w:b/>
                <w:lang w:val="lt-LT"/>
              </w:rPr>
              <w:t>08</w:t>
            </w:r>
          </w:p>
        </w:tc>
      </w:tr>
      <w:tr w:rsidR="007445B5" w:rsidRPr="000B00C1" w:rsidTr="007445B5">
        <w:tblPrEx>
          <w:tblLook w:val="01E0" w:firstRow="1" w:lastRow="1" w:firstColumn="1" w:lastColumn="1" w:noHBand="0" w:noVBand="0"/>
        </w:tblPrEx>
        <w:tc>
          <w:tcPr>
            <w:tcW w:w="2431" w:type="dxa"/>
            <w:shd w:val="clear" w:color="auto" w:fill="auto"/>
          </w:tcPr>
          <w:p w:rsidR="007445B5" w:rsidRPr="000B00C1" w:rsidRDefault="007445B5" w:rsidP="007445B5">
            <w:pPr>
              <w:rPr>
                <w:b/>
                <w:strike/>
              </w:rPr>
            </w:pPr>
            <w:r w:rsidRPr="000B00C1">
              <w:rPr>
                <w:b/>
              </w:rPr>
              <w:t>Programos parengimo argumentai</w:t>
            </w:r>
          </w:p>
        </w:tc>
        <w:tc>
          <w:tcPr>
            <w:tcW w:w="7293" w:type="dxa"/>
            <w:gridSpan w:val="3"/>
            <w:shd w:val="clear" w:color="auto" w:fill="auto"/>
          </w:tcPr>
          <w:p w:rsidR="007445B5" w:rsidRPr="000B00C1" w:rsidRDefault="007445B5" w:rsidP="00917166">
            <w:pPr>
              <w:jc w:val="both"/>
              <w:rPr>
                <w:b/>
                <w:strike/>
              </w:rPr>
            </w:pPr>
            <w:r w:rsidRPr="000B00C1">
              <w:t>Klaipėdos miesto savivaldybė, vadovau</w:t>
            </w:r>
            <w:r w:rsidR="00917166" w:rsidRPr="000B00C1">
              <w:t>jantis</w:t>
            </w:r>
            <w:r w:rsidRPr="000B00C1">
              <w:rPr>
                <w:lang w:eastAsia="lt-LT"/>
              </w:rPr>
              <w:t xml:space="preserve"> </w:t>
            </w:r>
            <w:r w:rsidRPr="000B00C1">
              <w:t>Lietuvos Respublikos vietos savivaldos įstatymu</w:t>
            </w:r>
            <w:r w:rsidRPr="000B00C1">
              <w:rPr>
                <w:lang w:eastAsia="lt-LT"/>
              </w:rPr>
              <w:t xml:space="preserve">, </w:t>
            </w:r>
            <w:r w:rsidRPr="000B00C1">
              <w:t>yra atsakinga už miesto gyventojų bendrosios kultūros ugdymą ir etnokultūros puoselėjimą</w:t>
            </w:r>
            <w:r w:rsidR="007F6D59" w:rsidRPr="000B00C1">
              <w:t xml:space="preserve"> (</w:t>
            </w:r>
            <w:r w:rsidR="007F6D59" w:rsidRPr="000B00C1">
              <w:rPr>
                <w:lang w:eastAsia="lt-LT"/>
              </w:rPr>
              <w:t>dalyvavimą kultūros plėtros projektuose, muziejų, teatrų, kultūros centrų ir kitų kultūros įstaigų steigimą, reorganizavimą, pertvarkymą, likvidavimą ir jų veiklos priežiūrą, savivaldybių viešųjų bibliotekų steigimą, reorganizavimą, pertvarkymą ir jų veiklos priežiūrą)</w:t>
            </w:r>
            <w:r w:rsidRPr="000B00C1">
              <w:t xml:space="preserve">. Šiandien tradicinis savivaldos kultūros politikos supratimas (kultūra kaip laisvalaikio užimtumo, meninės kūrybos, paveldo išsaugojimo ir kt. raiška) Europos Sąjungoje keičiasi, atverdamas naujas galimybes plėtoti tarptautinius santykius, skatinti kūrybines inovacijas, išnaudoti Europos </w:t>
            </w:r>
            <w:r w:rsidR="00917166" w:rsidRPr="000B00C1">
              <w:t>Sąjungos finansinės paramos</w:t>
            </w:r>
            <w:r w:rsidRPr="000B00C1">
              <w:t xml:space="preserve"> programas, vertinti kultūros (kūrybinių industrijų) indėlį į socialinę ir ekonominę plėtrą. Programoje numatytomis priemonėmis siekiama sudaryti sąlygas miestiečiams susipažinti su šiuolaikinėmis bei tradicinėmis profesionaliojo ir mėgėjų meno (muzikos, teatro, dailės, šokio, kt.) kryptimis, jaunųjų menininkų pasiekimais ir veikla, naudotis modernizuotų bibliotekų teikiamomis paslaugomis, dalyvauti miesto ir valstybinėse šventėse, ugdyti miestiečių etninę savimonę, domėjimąsi miesto istorine praeitimi, kultūriniu paveldu bei formuoti jūrinio krašto gyventojų identitetą</w:t>
            </w:r>
          </w:p>
        </w:tc>
      </w:tr>
    </w:tbl>
    <w:p w:rsidR="00966CA3" w:rsidRPr="000B00C1" w:rsidRDefault="00966CA3" w:rsidP="00966CA3">
      <w:pPr>
        <w:rPr>
          <w:vanish/>
        </w:rPr>
      </w:pPr>
    </w:p>
    <w:tbl>
      <w:tblPr>
        <w:tblpPr w:leftFromText="180" w:rightFromText="180" w:vertAnchor="text" w:tblpX="108" w:tblpY="1"/>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32"/>
        <w:gridCol w:w="2736"/>
        <w:gridCol w:w="910"/>
        <w:gridCol w:w="851"/>
        <w:gridCol w:w="141"/>
        <w:gridCol w:w="709"/>
        <w:gridCol w:w="284"/>
        <w:gridCol w:w="669"/>
        <w:gridCol w:w="46"/>
      </w:tblGrid>
      <w:tr w:rsidR="007445B5" w:rsidRPr="000B00C1" w:rsidTr="00FD29D6">
        <w:trPr>
          <w:cantSplit/>
        </w:trPr>
        <w:tc>
          <w:tcPr>
            <w:tcW w:w="2376" w:type="dxa"/>
            <w:tcBorders>
              <w:top w:val="single" w:sz="4" w:space="0" w:color="auto"/>
            </w:tcBorders>
          </w:tcPr>
          <w:p w:rsidR="007445B5" w:rsidRPr="000B00C1" w:rsidRDefault="007445B5" w:rsidP="007445B5">
            <w:pPr>
              <w:rPr>
                <w:b/>
              </w:rPr>
            </w:pPr>
            <w:r w:rsidRPr="000B00C1">
              <w:rPr>
                <w:b/>
              </w:rPr>
              <w:t>Ilgalaikis prioritetas</w:t>
            </w:r>
          </w:p>
          <w:p w:rsidR="007445B5" w:rsidRPr="000B00C1" w:rsidRDefault="007445B5" w:rsidP="004725BE">
            <w:pPr>
              <w:rPr>
                <w:b/>
              </w:rPr>
            </w:pPr>
            <w:r w:rsidRPr="000B00C1">
              <w:rPr>
                <w:b/>
              </w:rPr>
              <w:t>(pagal KSP)</w:t>
            </w:r>
          </w:p>
        </w:tc>
        <w:tc>
          <w:tcPr>
            <w:tcW w:w="5670" w:type="dxa"/>
            <w:gridSpan w:val="5"/>
            <w:tcBorders>
              <w:top w:val="single" w:sz="4" w:space="0" w:color="auto"/>
            </w:tcBorders>
          </w:tcPr>
          <w:p w:rsidR="007445B5" w:rsidRPr="000B00C1" w:rsidRDefault="001B506D" w:rsidP="007445B5">
            <w:pPr>
              <w:pStyle w:val="Antrat5"/>
              <w:rPr>
                <w:sz w:val="24"/>
                <w:lang w:val="lt-LT"/>
              </w:rPr>
            </w:pPr>
            <w:r>
              <w:rPr>
                <w:sz w:val="24"/>
                <w:lang w:val="lt-LT"/>
              </w:rPr>
              <w:t>Sveika, sumani ir saugi bendruomenė</w:t>
            </w:r>
          </w:p>
        </w:tc>
        <w:tc>
          <w:tcPr>
            <w:tcW w:w="993" w:type="dxa"/>
            <w:gridSpan w:val="2"/>
            <w:tcBorders>
              <w:top w:val="single" w:sz="4" w:space="0" w:color="auto"/>
            </w:tcBorders>
          </w:tcPr>
          <w:p w:rsidR="007445B5" w:rsidRPr="000B00C1" w:rsidRDefault="007445B5" w:rsidP="007445B5">
            <w:pPr>
              <w:pStyle w:val="Antrat5"/>
              <w:jc w:val="center"/>
              <w:rPr>
                <w:b/>
                <w:bCs/>
                <w:sz w:val="24"/>
                <w:lang w:val="lt-LT"/>
              </w:rPr>
            </w:pPr>
            <w:r w:rsidRPr="000B00C1">
              <w:rPr>
                <w:b/>
                <w:bCs/>
                <w:sz w:val="24"/>
                <w:lang w:val="lt-LT"/>
              </w:rPr>
              <w:t>Kodas</w:t>
            </w:r>
          </w:p>
        </w:tc>
        <w:tc>
          <w:tcPr>
            <w:tcW w:w="715" w:type="dxa"/>
            <w:gridSpan w:val="2"/>
            <w:tcBorders>
              <w:top w:val="single" w:sz="4" w:space="0" w:color="auto"/>
            </w:tcBorders>
          </w:tcPr>
          <w:p w:rsidR="007445B5" w:rsidRPr="000B00C1" w:rsidRDefault="007445B5" w:rsidP="007445B5">
            <w:pPr>
              <w:pStyle w:val="Antrat5"/>
              <w:jc w:val="center"/>
              <w:rPr>
                <w:b/>
                <w:sz w:val="24"/>
                <w:lang w:val="lt-LT"/>
              </w:rPr>
            </w:pPr>
            <w:r w:rsidRPr="000B00C1">
              <w:rPr>
                <w:b/>
                <w:sz w:val="24"/>
                <w:lang w:val="lt-LT"/>
              </w:rPr>
              <w:t>05</w:t>
            </w:r>
          </w:p>
        </w:tc>
      </w:tr>
      <w:tr w:rsidR="007445B5" w:rsidRPr="000B00C1" w:rsidTr="001B506D">
        <w:trPr>
          <w:cantSplit/>
        </w:trPr>
        <w:tc>
          <w:tcPr>
            <w:tcW w:w="2376" w:type="dxa"/>
            <w:tcBorders>
              <w:top w:val="single" w:sz="4" w:space="0" w:color="auto"/>
              <w:left w:val="single" w:sz="4" w:space="0" w:color="auto"/>
              <w:bottom w:val="single" w:sz="4" w:space="0" w:color="auto"/>
            </w:tcBorders>
          </w:tcPr>
          <w:p w:rsidR="007445B5" w:rsidRPr="000B00C1" w:rsidRDefault="007445B5" w:rsidP="007445B5">
            <w:pPr>
              <w:rPr>
                <w:b/>
              </w:rPr>
            </w:pPr>
            <w:r w:rsidRPr="000B00C1">
              <w:rPr>
                <w:b/>
              </w:rPr>
              <w:t>Šia programa įgyvendinamas savivaldybės strateginis tikslas</w:t>
            </w:r>
          </w:p>
        </w:tc>
        <w:tc>
          <w:tcPr>
            <w:tcW w:w="5670" w:type="dxa"/>
            <w:gridSpan w:val="5"/>
            <w:tcBorders>
              <w:top w:val="single" w:sz="4" w:space="0" w:color="auto"/>
              <w:bottom w:val="single" w:sz="4" w:space="0" w:color="auto"/>
            </w:tcBorders>
          </w:tcPr>
          <w:p w:rsidR="007445B5" w:rsidRPr="000B00C1" w:rsidRDefault="007445B5" w:rsidP="007445B5">
            <w:pPr>
              <w:pStyle w:val="Antrat2"/>
              <w:spacing w:before="0" w:after="0"/>
              <w:rPr>
                <w:rFonts w:ascii="Times New Roman" w:hAnsi="Times New Roman" w:cs="Times New Roman"/>
                <w:b w:val="0"/>
                <w:i w:val="0"/>
                <w:sz w:val="24"/>
                <w:szCs w:val="24"/>
              </w:rPr>
            </w:pPr>
            <w:r w:rsidRPr="000B00C1">
              <w:rPr>
                <w:rFonts w:ascii="Times New Roman" w:hAnsi="Times New Roman" w:cs="Times New Roman"/>
                <w:b w:val="0"/>
                <w:i w:val="0"/>
                <w:sz w:val="24"/>
                <w:szCs w:val="24"/>
              </w:rPr>
              <w:t>Užtikrinti gyventojams aukštą švietimo, kultūros, socialinių, sporto ir sveikatos apsaugos paslaugų kokybę ir prieinamumą</w:t>
            </w:r>
          </w:p>
        </w:tc>
        <w:tc>
          <w:tcPr>
            <w:tcW w:w="993" w:type="dxa"/>
            <w:gridSpan w:val="2"/>
            <w:tcBorders>
              <w:top w:val="single" w:sz="4" w:space="0" w:color="auto"/>
              <w:bottom w:val="single" w:sz="4" w:space="0" w:color="auto"/>
            </w:tcBorders>
          </w:tcPr>
          <w:p w:rsidR="007445B5" w:rsidRPr="000B00C1" w:rsidRDefault="007445B5" w:rsidP="007445B5">
            <w:pPr>
              <w:pStyle w:val="Antrat4"/>
              <w:rPr>
                <w:sz w:val="24"/>
                <w:lang w:val="lt-LT"/>
              </w:rPr>
            </w:pPr>
            <w:r w:rsidRPr="000B00C1">
              <w:rPr>
                <w:sz w:val="24"/>
                <w:lang w:val="lt-LT"/>
              </w:rPr>
              <w:t>Kodas</w:t>
            </w:r>
          </w:p>
        </w:tc>
        <w:tc>
          <w:tcPr>
            <w:tcW w:w="715" w:type="dxa"/>
            <w:gridSpan w:val="2"/>
            <w:tcBorders>
              <w:top w:val="single" w:sz="4" w:space="0" w:color="auto"/>
              <w:bottom w:val="single" w:sz="4" w:space="0" w:color="auto"/>
              <w:right w:val="single" w:sz="4" w:space="0" w:color="auto"/>
            </w:tcBorders>
          </w:tcPr>
          <w:p w:rsidR="007445B5" w:rsidRPr="000B00C1" w:rsidRDefault="007445B5" w:rsidP="007445B5">
            <w:pPr>
              <w:pStyle w:val="Pagrindinistekstas"/>
              <w:jc w:val="center"/>
              <w:rPr>
                <w:b/>
                <w:lang w:val="lt-LT"/>
              </w:rPr>
            </w:pPr>
            <w:r w:rsidRPr="000B00C1">
              <w:rPr>
                <w:b/>
                <w:lang w:val="lt-LT"/>
              </w:rPr>
              <w:t>03</w:t>
            </w:r>
          </w:p>
        </w:tc>
      </w:tr>
      <w:tr w:rsidR="007445B5" w:rsidRPr="000B00C1" w:rsidTr="00B96A90">
        <w:trPr>
          <w:cantSplit/>
        </w:trPr>
        <w:tc>
          <w:tcPr>
            <w:tcW w:w="2376" w:type="dxa"/>
            <w:tcBorders>
              <w:top w:val="single" w:sz="4" w:space="0" w:color="auto"/>
              <w:left w:val="single" w:sz="4" w:space="0" w:color="auto"/>
              <w:bottom w:val="single" w:sz="4" w:space="0" w:color="auto"/>
            </w:tcBorders>
          </w:tcPr>
          <w:p w:rsidR="007445B5" w:rsidRPr="000B00C1" w:rsidRDefault="007445B5" w:rsidP="007445B5">
            <w:pPr>
              <w:rPr>
                <w:b/>
                <w:sz w:val="22"/>
                <w:szCs w:val="22"/>
              </w:rPr>
            </w:pPr>
            <w:r w:rsidRPr="000B00C1">
              <w:rPr>
                <w:b/>
                <w:bCs/>
                <w:sz w:val="22"/>
                <w:szCs w:val="22"/>
              </w:rPr>
              <w:t>Programos tikslas</w:t>
            </w:r>
          </w:p>
        </w:tc>
        <w:tc>
          <w:tcPr>
            <w:tcW w:w="5670" w:type="dxa"/>
            <w:gridSpan w:val="5"/>
            <w:tcBorders>
              <w:top w:val="single" w:sz="4" w:space="0" w:color="auto"/>
              <w:bottom w:val="single" w:sz="4" w:space="0" w:color="auto"/>
            </w:tcBorders>
          </w:tcPr>
          <w:p w:rsidR="007445B5" w:rsidRPr="000B00C1" w:rsidRDefault="00E3154E" w:rsidP="007445B5">
            <w:pPr>
              <w:pStyle w:val="Antrat2"/>
              <w:spacing w:before="0" w:after="0"/>
              <w:rPr>
                <w:rFonts w:ascii="Times New Roman" w:hAnsi="Times New Roman" w:cs="Times New Roman"/>
                <w:b w:val="0"/>
                <w:i w:val="0"/>
                <w:sz w:val="24"/>
                <w:szCs w:val="24"/>
              </w:rPr>
            </w:pPr>
            <w:r w:rsidRPr="000B00C1">
              <w:rPr>
                <w:rFonts w:ascii="Times New Roman" w:hAnsi="Times New Roman" w:cs="Times New Roman"/>
                <w:b w:val="0"/>
                <w:i w:val="0"/>
                <w:sz w:val="24"/>
                <w:szCs w:val="24"/>
              </w:rPr>
              <w:t>Skatinti miesto bendruomenės kultūrinį ir kūrybinį aktyvumą bei gerinti kultūrinių paslaugų prieinamumą ir kokybę</w:t>
            </w:r>
          </w:p>
        </w:tc>
        <w:tc>
          <w:tcPr>
            <w:tcW w:w="993" w:type="dxa"/>
            <w:gridSpan w:val="2"/>
            <w:tcBorders>
              <w:top w:val="single" w:sz="4" w:space="0" w:color="auto"/>
              <w:bottom w:val="single" w:sz="4" w:space="0" w:color="auto"/>
            </w:tcBorders>
          </w:tcPr>
          <w:p w:rsidR="007445B5" w:rsidRPr="000B00C1" w:rsidRDefault="007445B5" w:rsidP="007445B5">
            <w:pPr>
              <w:pStyle w:val="Antrat1"/>
              <w:rPr>
                <w:rFonts w:ascii="Times New Roman" w:hAnsi="Times New Roman"/>
                <w:bCs/>
                <w:sz w:val="24"/>
                <w:szCs w:val="24"/>
              </w:rPr>
            </w:pPr>
            <w:r w:rsidRPr="000B00C1">
              <w:rPr>
                <w:rFonts w:ascii="Times New Roman" w:hAnsi="Times New Roman"/>
                <w:bCs/>
                <w:sz w:val="24"/>
                <w:szCs w:val="24"/>
              </w:rPr>
              <w:t>Kodas</w:t>
            </w:r>
          </w:p>
        </w:tc>
        <w:tc>
          <w:tcPr>
            <w:tcW w:w="715" w:type="dxa"/>
            <w:gridSpan w:val="2"/>
            <w:tcBorders>
              <w:top w:val="single" w:sz="4" w:space="0" w:color="auto"/>
              <w:bottom w:val="single" w:sz="4" w:space="0" w:color="auto"/>
              <w:right w:val="single" w:sz="4" w:space="0" w:color="auto"/>
            </w:tcBorders>
          </w:tcPr>
          <w:p w:rsidR="007445B5" w:rsidRPr="000B00C1" w:rsidRDefault="00FC42A2" w:rsidP="007445B5">
            <w:pPr>
              <w:pStyle w:val="Pagrindinistekstas"/>
              <w:jc w:val="center"/>
              <w:rPr>
                <w:b/>
                <w:lang w:val="lt-LT"/>
              </w:rPr>
            </w:pPr>
            <w:r w:rsidRPr="000B00C1">
              <w:rPr>
                <w:b/>
                <w:lang w:val="lt-LT"/>
              </w:rPr>
              <w:t>01</w:t>
            </w:r>
          </w:p>
        </w:tc>
      </w:tr>
      <w:tr w:rsidR="007445B5" w:rsidRPr="000B00C1" w:rsidTr="00B96A90">
        <w:tc>
          <w:tcPr>
            <w:tcW w:w="9754" w:type="dxa"/>
            <w:gridSpan w:val="10"/>
            <w:tcBorders>
              <w:top w:val="single" w:sz="4" w:space="0" w:color="auto"/>
              <w:left w:val="single" w:sz="4" w:space="0" w:color="auto"/>
              <w:bottom w:val="single" w:sz="4" w:space="0" w:color="auto"/>
              <w:right w:val="single" w:sz="4" w:space="0" w:color="auto"/>
            </w:tcBorders>
          </w:tcPr>
          <w:p w:rsidR="007445B5" w:rsidRPr="00A74C3C" w:rsidRDefault="007445B5" w:rsidP="00163AB1">
            <w:pPr>
              <w:pStyle w:val="Pagrindinistekstas"/>
              <w:ind w:firstLine="374"/>
              <w:rPr>
                <w:b/>
                <w:bCs/>
                <w:lang w:val="lt-LT"/>
              </w:rPr>
            </w:pPr>
            <w:r w:rsidRPr="00A74C3C">
              <w:rPr>
                <w:b/>
                <w:bCs/>
                <w:lang w:val="lt-LT"/>
              </w:rPr>
              <w:t xml:space="preserve">Tikslo įgyvendinimo aprašymas: </w:t>
            </w:r>
          </w:p>
          <w:p w:rsidR="001B506D" w:rsidRPr="00A74C3C" w:rsidRDefault="001B506D" w:rsidP="00163AB1">
            <w:pPr>
              <w:ind w:firstLine="426"/>
              <w:jc w:val="both"/>
            </w:pPr>
            <w:r w:rsidRPr="00A74C3C">
              <w:t xml:space="preserve">Bendruomenės kultūrinis ir kūrybinis aktyvumas skatinamas konkurso būdu iš savivaldybės biudžeto </w:t>
            </w:r>
            <w:r w:rsidR="00FE4102">
              <w:t xml:space="preserve">iš </w:t>
            </w:r>
            <w:r w:rsidRPr="00A74C3C">
              <w:t>dali</w:t>
            </w:r>
            <w:r w:rsidR="00FE4102">
              <w:t>es</w:t>
            </w:r>
            <w:r w:rsidRPr="00A74C3C">
              <w:t xml:space="preserve"> finansuojant įvairių gyventojų grupių organizuojamus kultūros projektus, skiriant stipendijas menininkams, skatinant jaunųjų menininkų (vietinių ir studijuojančių užsienyje) kūrybą. Kultūros projektai papildo miesto kultūrinį gyvenimą, didina gyventojų </w:t>
            </w:r>
            <w:r w:rsidRPr="00A74C3C">
              <w:lastRenderedPageBreak/>
              <w:t>kultūrinį užimtumą, galimybes saviraiškai, skatina kūrybines iniciatyvas. Savivaldybės kultūros įstaigos teikia gyventojams kultūrines paslaugas ir siekia nuolat gerinti jų prieinamumą bei kokybę.</w:t>
            </w:r>
          </w:p>
          <w:p w:rsidR="00BF7912" w:rsidRPr="00A74C3C" w:rsidRDefault="007445B5" w:rsidP="00163AB1">
            <w:pPr>
              <w:pStyle w:val="Pagrindinistekstas"/>
              <w:ind w:firstLine="374"/>
              <w:jc w:val="both"/>
              <w:rPr>
                <w:lang w:val="lt-LT"/>
              </w:rPr>
            </w:pPr>
            <w:r w:rsidRPr="00A74C3C">
              <w:rPr>
                <w:b/>
                <w:bCs/>
                <w:lang w:val="lt-LT"/>
              </w:rPr>
              <w:t>01 uždavinys.</w:t>
            </w:r>
            <w:r w:rsidRPr="00A74C3C">
              <w:rPr>
                <w:lang w:val="lt-LT"/>
              </w:rPr>
              <w:t xml:space="preserve"> </w:t>
            </w:r>
            <w:r w:rsidR="00FC42A2" w:rsidRPr="00A74C3C">
              <w:rPr>
                <w:lang w:val="lt-LT"/>
              </w:rPr>
              <w:t xml:space="preserve"> </w:t>
            </w:r>
            <w:r w:rsidR="00FC42A2" w:rsidRPr="00A74C3C">
              <w:rPr>
                <w:b/>
                <w:lang w:val="lt-LT"/>
              </w:rPr>
              <w:t xml:space="preserve">Remti kūrybinių organizacijų iniciatyvas ir miesto švenčių organizavimą. </w:t>
            </w:r>
            <w:r w:rsidR="00FC42A2" w:rsidRPr="00A74C3C">
              <w:rPr>
                <w:lang w:val="lt-LT"/>
              </w:rPr>
              <w:t xml:space="preserve"> </w:t>
            </w:r>
            <w:r w:rsidR="00BF7912" w:rsidRPr="00A74C3C">
              <w:rPr>
                <w:lang w:val="lt-LT"/>
              </w:rPr>
              <w:t xml:space="preserve">     </w:t>
            </w:r>
          </w:p>
          <w:p w:rsidR="00BF7912" w:rsidRPr="00A74C3C" w:rsidRDefault="00BF7912" w:rsidP="00163AB1">
            <w:pPr>
              <w:ind w:firstLine="426"/>
              <w:jc w:val="both"/>
            </w:pPr>
            <w:r w:rsidRPr="00A74C3C">
              <w:t xml:space="preserve">2013 m. planuojama remti 60 </w:t>
            </w:r>
            <w:r w:rsidR="00C50508" w:rsidRPr="00A74C3C">
              <w:t xml:space="preserve">kultūrinių </w:t>
            </w:r>
            <w:r w:rsidRPr="00A74C3C">
              <w:t>projektų, 5 reprezentacini</w:t>
            </w:r>
            <w:r w:rsidR="00C50508" w:rsidRPr="00A74C3C">
              <w:t>u</w:t>
            </w:r>
            <w:r w:rsidRPr="00A74C3C">
              <w:t xml:space="preserve">s </w:t>
            </w:r>
            <w:r w:rsidR="00C50508" w:rsidRPr="00A74C3C">
              <w:t xml:space="preserve">miesto </w:t>
            </w:r>
            <w:r w:rsidRPr="00A74C3C">
              <w:t>festivali</w:t>
            </w:r>
            <w:r w:rsidR="00C50508" w:rsidRPr="00A74C3C">
              <w:t>u</w:t>
            </w:r>
            <w:r w:rsidRPr="00A74C3C">
              <w:t>s</w:t>
            </w:r>
            <w:r w:rsidR="00C50508" w:rsidRPr="00A74C3C">
              <w:t>, suorganizuoti 10 jaunųjų menininkų klaipėdiečių, kuriančių ar studijuojančių Klaipėdoje ir Lietuvoje bei užsienyje, kūrybos pristatymus klaipėdiečiams, siekiant užmegzti ryšius, dalintis patirtimi ir idėjomis, paskatinti kūrėjus sugrįžti į Klaipėdą</w:t>
            </w:r>
            <w:r w:rsidRPr="00A74C3C">
              <w:t>. 2013 m. bus surengtas konkursas naujam 2014</w:t>
            </w:r>
            <w:r w:rsidR="00F74572">
              <w:t>–</w:t>
            </w:r>
            <w:r w:rsidRPr="00A74C3C">
              <w:t>2017 m. festivalių finansavimo laikotarpiui.</w:t>
            </w:r>
          </w:p>
          <w:p w:rsidR="00BF7912" w:rsidRPr="00A74C3C" w:rsidRDefault="00BF7912" w:rsidP="00163AB1">
            <w:pPr>
              <w:ind w:firstLine="426"/>
              <w:jc w:val="both"/>
              <w:rPr>
                <w:i/>
              </w:rPr>
            </w:pPr>
            <w:r w:rsidRPr="00A74C3C">
              <w:t xml:space="preserve">Siekiant sudaryti palankias sąlygas atskirų kūrėjų kūrybinei veiklai, bus skiriamos </w:t>
            </w:r>
            <w:r w:rsidR="00F74572">
              <w:t>m</w:t>
            </w:r>
            <w:r w:rsidRPr="00A74C3C">
              <w:t xml:space="preserve">eno stipendijos. Klaipėdos miesto savivaldybės tarybos 2012-08-30 sprendimu Nr. T2-233 patvirtinta </w:t>
            </w:r>
            <w:r w:rsidR="00F74572" w:rsidRPr="00837561">
              <w:t>m</w:t>
            </w:r>
            <w:r w:rsidRPr="00837561">
              <w:t xml:space="preserve">eno stipendijų suteikimo tvarka. </w:t>
            </w:r>
            <w:smartTag w:uri="urn:schemas-microsoft-com:office:smarttags" w:element="metricconverter">
              <w:smartTagPr>
                <w:attr w:name="ProductID" w:val="2013 m"/>
              </w:smartTagPr>
              <w:r w:rsidRPr="00A74C3C">
                <w:t>2013 m</w:t>
              </w:r>
            </w:smartTag>
            <w:r w:rsidRPr="00A74C3C">
              <w:t>. numatoma suteikti 10 stipendijų atskirų menininkų kūrybiniams sumanymams įgyvendinti. Stipendija bus skiriama nuo pusės metų iki 2 metų laikotar</w:t>
            </w:r>
            <w:r w:rsidR="00C50508" w:rsidRPr="00A74C3C">
              <w:t>p</w:t>
            </w:r>
            <w:r w:rsidRPr="00A74C3C">
              <w:t xml:space="preserve">iui kūrybiniams projektams įgyvendinti, jos dydis sieks 1300 Lt </w:t>
            </w:r>
            <w:r w:rsidR="00884882">
              <w:t xml:space="preserve">per </w:t>
            </w:r>
            <w:r w:rsidRPr="00A74C3C">
              <w:t>mėnes</w:t>
            </w:r>
            <w:r w:rsidR="00884882">
              <w:t>į</w:t>
            </w:r>
            <w:r w:rsidRPr="00A74C3C">
              <w:t>.</w:t>
            </w:r>
            <w:r w:rsidRPr="00A74C3C">
              <w:rPr>
                <w:i/>
              </w:rPr>
              <w:t xml:space="preserve"> </w:t>
            </w:r>
          </w:p>
          <w:p w:rsidR="00163AB1" w:rsidRDefault="00BF7912" w:rsidP="00163AB1">
            <w:pPr>
              <w:ind w:firstLine="426"/>
              <w:jc w:val="both"/>
            </w:pPr>
            <w:r w:rsidRPr="00A74C3C">
              <w:t>2013 m. Kultūros skyrius koordinuos valstybinių švenčių ir paminėtinų datų rengimą bei organizuos (konkursų būdu) Sausio 15-osi</w:t>
            </w:r>
            <w:r w:rsidR="00884882">
              <w:t>os (90-ųjų metinių) paminėjimą,</w:t>
            </w:r>
            <w:r w:rsidRPr="00A74C3C">
              <w:t xml:space="preserve"> Kovo 11-osios</w:t>
            </w:r>
            <w:r w:rsidR="00884882">
              <w:t xml:space="preserve"> renginių programą, kalėdinių–</w:t>
            </w:r>
            <w:r w:rsidRPr="00A74C3C">
              <w:t>naujametinių renginių ciklą. Skelbiant minėtų renginių organizavimo paslaugų konkursus, randama vis naujų kūrybinių idėjų.</w:t>
            </w:r>
            <w:r w:rsidR="00163AB1">
              <w:t xml:space="preserve"> Kultūros skyri</w:t>
            </w:r>
            <w:r w:rsidR="00163AB1" w:rsidRPr="00CC5FBD">
              <w:t xml:space="preserve">us </w:t>
            </w:r>
            <w:r w:rsidR="00163AB1">
              <w:t>toliau organizuos</w:t>
            </w:r>
            <w:r w:rsidR="00163AB1" w:rsidRPr="00CC5FBD">
              <w:t xml:space="preserve"> </w:t>
            </w:r>
            <w:r w:rsidR="00163AB1">
              <w:t xml:space="preserve">įvairių sričių atstovų </w:t>
            </w:r>
            <w:r w:rsidR="00163AB1" w:rsidRPr="00CC5FBD">
              <w:t>apdovanojim</w:t>
            </w:r>
            <w:r w:rsidR="00163AB1">
              <w:t>us: Klaipėdos kultūros magistro žiedo apdovanojimus menininkams ir kultūros veikėjams, „Padėkos kaukių“ apdovanojimus</w:t>
            </w:r>
            <w:r w:rsidR="00163AB1" w:rsidRPr="00F70FFE">
              <w:t xml:space="preserve"> </w:t>
            </w:r>
            <w:r w:rsidR="00163AB1">
              <w:t xml:space="preserve">teatralams, taip pat </w:t>
            </w:r>
            <w:r w:rsidR="00163AB1" w:rsidRPr="005643CF">
              <w:t>Klaipėdos miesto garbės piliečio ženklo pagaminim</w:t>
            </w:r>
            <w:r w:rsidR="00163AB1">
              <w:t>ą</w:t>
            </w:r>
            <w:r w:rsidR="00163AB1" w:rsidRPr="005643CF">
              <w:t xml:space="preserve"> ir </w:t>
            </w:r>
            <w:r w:rsidR="00163AB1">
              <w:t>ženklo įteikimo</w:t>
            </w:r>
            <w:r w:rsidR="00163AB1" w:rsidRPr="005643CF">
              <w:t xml:space="preserve"> ceremonij</w:t>
            </w:r>
            <w:r w:rsidR="00163AB1">
              <w:t>as</w:t>
            </w:r>
            <w:r w:rsidR="00163AB1" w:rsidRPr="005643CF">
              <w:t>.</w:t>
            </w:r>
            <w:r w:rsidR="00163AB1" w:rsidRPr="00CC5FBD">
              <w:t xml:space="preserve"> </w:t>
            </w:r>
          </w:p>
          <w:p w:rsidR="00163AB1" w:rsidRPr="00A74C3C" w:rsidRDefault="00163AB1" w:rsidP="00163AB1">
            <w:pPr>
              <w:ind w:firstLine="561"/>
              <w:jc w:val="both"/>
            </w:pPr>
            <w:r w:rsidRPr="00C60475">
              <w:t xml:space="preserve">Bus tęsiamas žymių žmonių ir įvykių </w:t>
            </w:r>
            <w:r>
              <w:t xml:space="preserve">atminimo </w:t>
            </w:r>
            <w:r w:rsidRPr="00C60475">
              <w:t>įamžinimo organizavimas</w:t>
            </w:r>
            <w:r>
              <w:t xml:space="preserve"> (</w:t>
            </w:r>
            <w:proofErr w:type="spellStart"/>
            <w:r>
              <w:t>Erdmono</w:t>
            </w:r>
            <w:proofErr w:type="spellEnd"/>
            <w:r>
              <w:t xml:space="preserve"> Simonaičio, Jokūbo </w:t>
            </w:r>
            <w:proofErr w:type="spellStart"/>
            <w:r>
              <w:t>Stiklioriaus</w:t>
            </w:r>
            <w:proofErr w:type="spellEnd"/>
            <w:r>
              <w:t xml:space="preserve"> ir kitų)</w:t>
            </w:r>
            <w:r w:rsidRPr="00C60475">
              <w:t>, dailės kūrinių, paminklų priežiūra ir</w:t>
            </w:r>
            <w:r>
              <w:t>, esant reikalui, restauravimas.</w:t>
            </w:r>
          </w:p>
          <w:p w:rsidR="007256BC" w:rsidRPr="00A74C3C" w:rsidRDefault="007445B5" w:rsidP="00163AB1">
            <w:pPr>
              <w:pStyle w:val="Pagrindinistekstas"/>
              <w:ind w:firstLine="374"/>
              <w:jc w:val="both"/>
              <w:rPr>
                <w:b/>
                <w:lang w:val="lt-LT"/>
              </w:rPr>
            </w:pPr>
            <w:r w:rsidRPr="00A74C3C">
              <w:rPr>
                <w:b/>
                <w:lang w:val="lt-LT"/>
              </w:rPr>
              <w:t xml:space="preserve">02 uždavinys. </w:t>
            </w:r>
            <w:r w:rsidR="00B17AEE" w:rsidRPr="00A74C3C">
              <w:rPr>
                <w:b/>
                <w:lang w:val="lt-LT"/>
              </w:rPr>
              <w:t>Užtikrinti kultūros įstaigų veiklą ir atnaujinti jų patalpas bei statyti naujus kultūros objektus</w:t>
            </w:r>
            <w:r w:rsidR="007C3BAD" w:rsidRPr="00A74C3C">
              <w:rPr>
                <w:b/>
                <w:lang w:val="lt-LT"/>
              </w:rPr>
              <w:t xml:space="preserve">. </w:t>
            </w:r>
          </w:p>
          <w:p w:rsidR="00B17AEE" w:rsidRPr="00A74C3C" w:rsidRDefault="00B17AEE" w:rsidP="00163AB1">
            <w:pPr>
              <w:pStyle w:val="Pagrindinistekstas"/>
              <w:ind w:firstLine="374"/>
              <w:jc w:val="both"/>
              <w:rPr>
                <w:lang w:val="lt-LT"/>
              </w:rPr>
            </w:pPr>
            <w:r w:rsidRPr="00A74C3C">
              <w:rPr>
                <w:lang w:val="lt-LT"/>
              </w:rPr>
              <w:t>Įgyvendinant šį uždavinį bus siekiama užtikrinti biudžetinių įstaigų Klaipėdos miesto savivaldybės kultūros centro Žvejų rūmų, Klaipėdos miesto savivaldybės koncertinės įstaigos Klaipėdos koncertų salės ir Klaipėdos miesto savivaldybės tautinių kultūrų centro veiklą.</w:t>
            </w:r>
          </w:p>
          <w:p w:rsidR="00B17AEE" w:rsidRPr="00A74C3C" w:rsidRDefault="001E162A" w:rsidP="00163AB1">
            <w:pPr>
              <w:pStyle w:val="Pagrindinistekstas"/>
              <w:ind w:firstLine="374"/>
              <w:jc w:val="both"/>
              <w:rPr>
                <w:lang w:val="lt-LT"/>
              </w:rPr>
            </w:pPr>
            <w:r w:rsidRPr="00A74C3C">
              <w:rPr>
                <w:i/>
                <w:lang w:val="lt-LT"/>
              </w:rPr>
              <w:t xml:space="preserve">BĮ Klaipėdos miesto savivaldybės koncertinės įstaigos Klaipėdos koncertų salės veiklos organizavimas. </w:t>
            </w:r>
            <w:r w:rsidR="00B17AEE" w:rsidRPr="00A74C3C">
              <w:rPr>
                <w:lang w:val="lt-LT"/>
              </w:rPr>
              <w:t>2013 m.</w:t>
            </w:r>
            <w:r w:rsidR="00884882">
              <w:rPr>
                <w:lang w:val="lt-LT"/>
              </w:rPr>
              <w:t>,</w:t>
            </w:r>
            <w:r w:rsidR="00B17AEE" w:rsidRPr="00A74C3C">
              <w:rPr>
                <w:lang w:val="lt-LT"/>
              </w:rPr>
              <w:t xml:space="preserve"> be įstaigos veiklos užtikrinimo</w:t>
            </w:r>
            <w:r w:rsidR="00884882">
              <w:rPr>
                <w:lang w:val="lt-LT"/>
              </w:rPr>
              <w:t>,</w:t>
            </w:r>
            <w:r w:rsidR="00B17AEE" w:rsidRPr="00A74C3C">
              <w:rPr>
                <w:lang w:val="lt-LT"/>
              </w:rPr>
              <w:t xml:space="preserve"> planuojama kelti 15 darbuotojų kvalifikaciją, įsigyti trūkstamą sceninę įrangą – 2 sceninio a</w:t>
            </w:r>
            <w:r w:rsidR="00A74C3C">
              <w:rPr>
                <w:lang w:val="lt-LT"/>
              </w:rPr>
              <w:t>p</w:t>
            </w:r>
            <w:r w:rsidR="00B17AEE" w:rsidRPr="00A74C3C">
              <w:rPr>
                <w:lang w:val="lt-LT"/>
              </w:rPr>
              <w:t xml:space="preserve">švietimo valdymo </w:t>
            </w:r>
            <w:r w:rsidR="00884882" w:rsidRPr="00837561">
              <w:rPr>
                <w:lang w:val="lt-LT"/>
              </w:rPr>
              <w:t>reguliatorius</w:t>
            </w:r>
            <w:r w:rsidR="00B17AEE" w:rsidRPr="00837561">
              <w:rPr>
                <w:lang w:val="lt-LT"/>
              </w:rPr>
              <w:t xml:space="preserve">. </w:t>
            </w:r>
            <w:r w:rsidR="00B17AEE" w:rsidRPr="00A74C3C">
              <w:rPr>
                <w:lang w:val="lt-LT"/>
              </w:rPr>
              <w:t>Numatoma aukščiausiu meniniu lygiu pristatyti, puoselėti, plėtoti ir skleisti miesto, šalies ir pasaulio profesionalaus scenos meno (muzikos) atlikimą. 2013 m. planuojami 177 K</w:t>
            </w:r>
            <w:r w:rsidR="002639A8">
              <w:rPr>
                <w:lang w:val="lt-LT"/>
              </w:rPr>
              <w:t>laipėdos koncertų salės</w:t>
            </w:r>
            <w:r w:rsidR="00B17AEE" w:rsidRPr="00A74C3C">
              <w:rPr>
                <w:lang w:val="lt-LT"/>
              </w:rPr>
              <w:t xml:space="preserve"> meno kolektyvų koncertai (iš jų</w:t>
            </w:r>
            <w:r w:rsidR="002639A8">
              <w:rPr>
                <w:lang w:val="lt-LT"/>
              </w:rPr>
              <w:t>:</w:t>
            </w:r>
            <w:r w:rsidR="00B17AEE" w:rsidRPr="00A74C3C">
              <w:rPr>
                <w:lang w:val="lt-LT"/>
              </w:rPr>
              <w:t xml:space="preserve"> 31 salėje, 109 kariliono, 37 kitose erdvėse ir gastrolėse)</w:t>
            </w:r>
            <w:r w:rsidR="002639A8">
              <w:rPr>
                <w:lang w:val="lt-LT"/>
              </w:rPr>
              <w:t>,</w:t>
            </w:r>
            <w:r w:rsidR="00B17AEE" w:rsidRPr="00A74C3C">
              <w:rPr>
                <w:lang w:val="lt-LT"/>
              </w:rPr>
              <w:t xml:space="preserve"> bus pristatytos 23 koncertinės programos su kviestiniais atlikėjais ir kolektyvais, suorganizuoti festivaliai „Muzikos pavasaris“, Permainų muzika“, „Salve muzika“. Bus parengta daugiau  edukacinių projektų visai šeimai </w:t>
            </w:r>
            <w:r w:rsidR="002639A8">
              <w:rPr>
                <w:lang w:val="lt-LT"/>
              </w:rPr>
              <w:t>–</w:t>
            </w:r>
            <w:r w:rsidR="00B17AEE" w:rsidRPr="00A74C3C">
              <w:rPr>
                <w:lang w:val="lt-LT"/>
              </w:rPr>
              <w:t xml:space="preserve"> numatomi 8 nauji projektai. Kovo 11-ajai kuriamas specialus koncertinis-edukacinis projektas, kuris bus pristatytas </w:t>
            </w:r>
            <w:r w:rsidR="002639A8">
              <w:rPr>
                <w:lang w:val="lt-LT"/>
              </w:rPr>
              <w:t>„</w:t>
            </w:r>
            <w:r w:rsidR="00B17AEE" w:rsidRPr="00A74C3C">
              <w:rPr>
                <w:lang w:val="lt-LT"/>
              </w:rPr>
              <w:t>Švyturio</w:t>
            </w:r>
            <w:r w:rsidR="002639A8">
              <w:rPr>
                <w:lang w:val="lt-LT"/>
              </w:rPr>
              <w:t>“</w:t>
            </w:r>
            <w:r w:rsidR="00B17AEE" w:rsidRPr="00A74C3C">
              <w:rPr>
                <w:lang w:val="lt-LT"/>
              </w:rPr>
              <w:t xml:space="preserve"> arenoje. Išskirtinis projektas – 2013 m. planuojamas modernus </w:t>
            </w:r>
            <w:r w:rsidR="001A277A">
              <w:rPr>
                <w:lang w:val="lt-LT"/>
              </w:rPr>
              <w:t>V</w:t>
            </w:r>
            <w:r w:rsidR="00B17AEE" w:rsidRPr="00A74C3C">
              <w:rPr>
                <w:lang w:val="lt-LT"/>
              </w:rPr>
              <w:t>.</w:t>
            </w:r>
            <w:r w:rsidR="002639A8">
              <w:rPr>
                <w:lang w:val="lt-LT"/>
              </w:rPr>
              <w:t xml:space="preserve"> </w:t>
            </w:r>
            <w:r w:rsidR="00B17AEE" w:rsidRPr="00A74C3C">
              <w:rPr>
                <w:lang w:val="lt-LT"/>
              </w:rPr>
              <w:t>A. Mocarto operos „Pagrobimas iš Seralio“ pastatymas. Po koncertinio sezono pl</w:t>
            </w:r>
            <w:r w:rsidR="00B127FC" w:rsidRPr="00A74C3C">
              <w:rPr>
                <w:lang w:val="lt-LT"/>
              </w:rPr>
              <w:t>a</w:t>
            </w:r>
            <w:r w:rsidR="00B17AEE" w:rsidRPr="00A74C3C">
              <w:rPr>
                <w:lang w:val="lt-LT"/>
              </w:rPr>
              <w:t>nuojama surengti dar 6 koncertinius projektus parke šalia Koncertų salės.</w:t>
            </w:r>
          </w:p>
          <w:p w:rsidR="00B17AEE" w:rsidRPr="00A74C3C" w:rsidRDefault="001E162A" w:rsidP="00163AB1">
            <w:pPr>
              <w:pStyle w:val="Pagrindinistekstas"/>
              <w:ind w:firstLine="374"/>
              <w:jc w:val="both"/>
              <w:rPr>
                <w:lang w:val="lt-LT"/>
              </w:rPr>
            </w:pPr>
            <w:r w:rsidRPr="00A74C3C">
              <w:rPr>
                <w:i/>
                <w:lang w:val="lt-LT"/>
              </w:rPr>
              <w:t xml:space="preserve">BĮ Klaipėdos miesto savivaldybės kultūros centro Žvejų rūmų veiklos organizavimas. </w:t>
            </w:r>
            <w:r w:rsidR="00B17AEE" w:rsidRPr="00A74C3C">
              <w:rPr>
                <w:lang w:val="lt-LT"/>
              </w:rPr>
              <w:t>2013 m. Žvejų rūmai planuoja papild</w:t>
            </w:r>
            <w:r w:rsidRPr="00A74C3C">
              <w:rPr>
                <w:lang w:val="lt-LT"/>
              </w:rPr>
              <w:t>omas</w:t>
            </w:r>
            <w:r w:rsidR="00B17AEE" w:rsidRPr="00A74C3C">
              <w:rPr>
                <w:lang w:val="lt-LT"/>
              </w:rPr>
              <w:t xml:space="preserve"> lėšas naujai funkcijai </w:t>
            </w:r>
            <w:r w:rsidR="001A277A">
              <w:rPr>
                <w:lang w:val="lt-LT"/>
              </w:rPr>
              <w:t>–</w:t>
            </w:r>
            <w:r w:rsidR="00B17AEE" w:rsidRPr="00A74C3C">
              <w:rPr>
                <w:lang w:val="lt-LT"/>
              </w:rPr>
              <w:t xml:space="preserve"> Vasaros koncertų estrados ūkinės priežiūros paslaugai pirkti ir 4 nemokamiems kultūriniams renginiams miesto visuomenei organizuoti. Numatyta tvarkyti Žvejų rūmų fojė, keisti pastato langus (12), įrengti 2 priešgaisrines duris. Tam, kad būtų žymiai sumažintos išlaidos salės ir scenos šildymui, bus atliktas scenos patalpų remontas, apšildyta dalis v</w:t>
            </w:r>
            <w:r w:rsidR="001A277A">
              <w:rPr>
                <w:lang w:val="lt-LT"/>
              </w:rPr>
              <w:t>akarinės scenos sienos, įrengta</w:t>
            </w:r>
            <w:r w:rsidR="00B17AEE" w:rsidRPr="00A74C3C">
              <w:rPr>
                <w:lang w:val="lt-LT"/>
              </w:rPr>
              <w:t xml:space="preserve"> </w:t>
            </w:r>
            <w:r w:rsidR="001A277A" w:rsidRPr="00837561">
              <w:rPr>
                <w:lang w:val="lt-LT"/>
              </w:rPr>
              <w:t>nuovaža</w:t>
            </w:r>
            <w:r w:rsidR="00B17AEE" w:rsidRPr="00837561">
              <w:rPr>
                <w:lang w:val="lt-LT"/>
              </w:rPr>
              <w:t xml:space="preserve"> </w:t>
            </w:r>
            <w:r w:rsidR="00B17AEE" w:rsidRPr="00A74C3C">
              <w:rPr>
                <w:lang w:val="lt-LT"/>
              </w:rPr>
              <w:t>dekoracijų pristatymui. Numatoma atlikti tyrimus ir rengti Žvejų rūmų modernizavimo programą.</w:t>
            </w:r>
            <w:r w:rsidRPr="00A74C3C">
              <w:rPr>
                <w:lang w:val="lt-LT"/>
              </w:rPr>
              <w:t xml:space="preserve"> Planuojama </w:t>
            </w:r>
            <w:r w:rsidR="00B17AEE" w:rsidRPr="00A74C3C">
              <w:rPr>
                <w:lang w:val="lt-LT"/>
              </w:rPr>
              <w:t>10 naujų meno kolektyvų programų, 6 spektakli</w:t>
            </w:r>
            <w:r w:rsidR="00D212BB">
              <w:rPr>
                <w:lang w:val="lt-LT"/>
              </w:rPr>
              <w:t>ai</w:t>
            </w:r>
            <w:r w:rsidR="00B17AEE" w:rsidRPr="00A74C3C">
              <w:rPr>
                <w:lang w:val="lt-LT"/>
              </w:rPr>
              <w:t>, surengti 160 renginių, spektaklių ir koncertų, organizuoti 3 festivalius, sudaryti sąlygas meno kolektyvų veiklai.</w:t>
            </w:r>
            <w:r w:rsidRPr="00A74C3C">
              <w:rPr>
                <w:lang w:val="lt-LT"/>
              </w:rPr>
              <w:t xml:space="preserve"> </w:t>
            </w:r>
            <w:r w:rsidR="00B17AEE" w:rsidRPr="00A74C3C">
              <w:rPr>
                <w:lang w:val="lt-LT"/>
              </w:rPr>
              <w:t>2013 m. plečiama edukacin</w:t>
            </w:r>
            <w:r w:rsidR="00D212BB">
              <w:rPr>
                <w:lang w:val="lt-LT"/>
              </w:rPr>
              <w:t>ė</w:t>
            </w:r>
            <w:r w:rsidR="00B17AEE" w:rsidRPr="00A74C3C">
              <w:rPr>
                <w:lang w:val="lt-LT"/>
              </w:rPr>
              <w:t xml:space="preserve"> veikla vaikams </w:t>
            </w:r>
            <w:r w:rsidR="00B17AEE" w:rsidRPr="00A74C3C">
              <w:rPr>
                <w:lang w:val="lt-LT"/>
              </w:rPr>
              <w:lastRenderedPageBreak/>
              <w:t>ir jaunimui – organizuojamas naujas edukacinis renginių ciklas vaikams „Žaidžiame teatrą“</w:t>
            </w:r>
            <w:r w:rsidR="00D212BB">
              <w:rPr>
                <w:lang w:val="lt-LT"/>
              </w:rPr>
              <w:t>,</w:t>
            </w:r>
            <w:r w:rsidR="00B17AEE" w:rsidRPr="00A74C3C">
              <w:rPr>
                <w:lang w:val="lt-LT"/>
              </w:rPr>
              <w:t xml:space="preserve"> </w:t>
            </w:r>
            <w:r w:rsidR="00D212BB">
              <w:rPr>
                <w:lang w:val="lt-LT"/>
              </w:rPr>
              <w:t>j</w:t>
            </w:r>
            <w:r w:rsidR="00B17AEE" w:rsidRPr="00A74C3C">
              <w:rPr>
                <w:lang w:val="lt-LT"/>
              </w:rPr>
              <w:t xml:space="preserve">aunimui </w:t>
            </w:r>
            <w:r w:rsidR="00D212BB">
              <w:rPr>
                <w:lang w:val="lt-LT"/>
              </w:rPr>
              <w:t>–</w:t>
            </w:r>
            <w:r w:rsidR="00B17AEE" w:rsidRPr="00A74C3C">
              <w:rPr>
                <w:lang w:val="lt-LT"/>
              </w:rPr>
              <w:t xml:space="preserve"> atviros chorų repeticijos, koncertai „Diriguoja vaikai“, Žvejų rūmų režisierių kūrybinės dirbtuvės ir kita. Tradiciškai </w:t>
            </w:r>
            <w:r w:rsidRPr="00A74C3C">
              <w:rPr>
                <w:lang w:val="lt-LT"/>
              </w:rPr>
              <w:t xml:space="preserve">bus </w:t>
            </w:r>
            <w:r w:rsidR="00B17AEE" w:rsidRPr="00A74C3C">
              <w:rPr>
                <w:lang w:val="lt-LT"/>
              </w:rPr>
              <w:t>organizuojamos valstybin</w:t>
            </w:r>
            <w:r w:rsidRPr="00A74C3C">
              <w:rPr>
                <w:lang w:val="lt-LT"/>
              </w:rPr>
              <w:t>ės</w:t>
            </w:r>
            <w:r w:rsidR="00B17AEE" w:rsidRPr="00A74C3C">
              <w:rPr>
                <w:lang w:val="lt-LT"/>
              </w:rPr>
              <w:t xml:space="preserve"> šven</w:t>
            </w:r>
            <w:r w:rsidRPr="00A74C3C">
              <w:rPr>
                <w:lang w:val="lt-LT"/>
              </w:rPr>
              <w:t>tės</w:t>
            </w:r>
            <w:r w:rsidR="00B17AEE" w:rsidRPr="00A74C3C">
              <w:rPr>
                <w:lang w:val="lt-LT"/>
              </w:rPr>
              <w:t xml:space="preserve"> ir atmintinų datų paminėjim</w:t>
            </w:r>
            <w:r w:rsidRPr="00A74C3C">
              <w:rPr>
                <w:lang w:val="lt-LT"/>
              </w:rPr>
              <w:t>ai</w:t>
            </w:r>
            <w:r w:rsidR="00B17AEE" w:rsidRPr="00A74C3C">
              <w:rPr>
                <w:lang w:val="lt-LT"/>
              </w:rPr>
              <w:t xml:space="preserve">, </w:t>
            </w:r>
            <w:smartTag w:uri="urn:schemas-microsoft-com:office:smarttags" w:element="metricconverter">
              <w:smartTagPr>
                <w:attr w:name="ProductID" w:val="2013 m"/>
              </w:smartTagPr>
              <w:r w:rsidR="00B17AEE" w:rsidRPr="00A74C3C">
                <w:rPr>
                  <w:lang w:val="lt-LT"/>
                </w:rPr>
                <w:t>2013 m</w:t>
              </w:r>
            </w:smartTag>
            <w:r w:rsidR="00B17AEE" w:rsidRPr="00A74C3C">
              <w:rPr>
                <w:lang w:val="lt-LT"/>
              </w:rPr>
              <w:t xml:space="preserve">. </w:t>
            </w:r>
            <w:r w:rsidRPr="00A74C3C">
              <w:rPr>
                <w:lang w:val="lt-LT"/>
              </w:rPr>
              <w:t>bus organizuojama</w:t>
            </w:r>
            <w:r w:rsidR="00B17AEE" w:rsidRPr="00A74C3C">
              <w:rPr>
                <w:lang w:val="lt-LT"/>
              </w:rPr>
              <w:t xml:space="preserve"> dar vieną </w:t>
            </w:r>
            <w:r w:rsidR="00D212BB">
              <w:rPr>
                <w:lang w:val="lt-LT"/>
              </w:rPr>
              <w:t>v</w:t>
            </w:r>
            <w:r w:rsidR="00B17AEE" w:rsidRPr="00A74C3C">
              <w:rPr>
                <w:lang w:val="lt-LT"/>
              </w:rPr>
              <w:t xml:space="preserve">alstybinė šventė </w:t>
            </w:r>
            <w:r w:rsidR="00D212BB">
              <w:rPr>
                <w:lang w:val="lt-LT"/>
              </w:rPr>
              <w:t>–</w:t>
            </w:r>
            <w:r w:rsidR="00B17AEE" w:rsidRPr="00A74C3C">
              <w:rPr>
                <w:lang w:val="lt-LT"/>
              </w:rPr>
              <w:t xml:space="preserve"> Liepos 6-oji, Karaliaus Mindaugo karūnavimo diena.</w:t>
            </w:r>
          </w:p>
          <w:p w:rsidR="00B17AEE" w:rsidRPr="00A74C3C" w:rsidRDefault="00B17AEE" w:rsidP="00163AB1">
            <w:pPr>
              <w:pStyle w:val="Pagrindinistekstas"/>
              <w:ind w:firstLine="266"/>
              <w:jc w:val="both"/>
              <w:rPr>
                <w:lang w:val="lt-LT"/>
              </w:rPr>
            </w:pPr>
            <w:r w:rsidRPr="00A74C3C">
              <w:rPr>
                <w:i/>
                <w:lang w:val="lt-LT"/>
              </w:rPr>
              <w:t>BĮ Klaipėdos miesto savivaldybės etnokultūros centro veiklos organiz</w:t>
            </w:r>
            <w:r w:rsidR="00D85E33" w:rsidRPr="00A74C3C">
              <w:rPr>
                <w:i/>
                <w:lang w:val="lt-LT"/>
              </w:rPr>
              <w:t>avimas.</w:t>
            </w:r>
            <w:r w:rsidR="00D85E33" w:rsidRPr="00A74C3C">
              <w:rPr>
                <w:b/>
                <w:lang w:val="lt-LT"/>
              </w:rPr>
              <w:t xml:space="preserve"> </w:t>
            </w:r>
            <w:r w:rsidR="00D85E33" w:rsidRPr="00A74C3C">
              <w:rPr>
                <w:bCs/>
                <w:lang w:val="lt-LT"/>
              </w:rPr>
              <w:t xml:space="preserve">Klaipėdos miesto savivaldybės etnokultūros centras rūpinasi etninių vertybių (folkloro, papročių, apeigų, tautinio kostiumo, tradicinių amatų, kulinarinio paveldo ir t. t.) puoselėjimu. Siekiant išsaugoti Klaipėdos miesto bei regiono savitumą bus sudaromos sąlygos tenkinti skirtingų klaipėdiečių bei miesto svečių grupių kultūrinius poreikius, didinamas etninės kultūros vartotojų skaičius mieste. </w:t>
            </w:r>
            <w:r w:rsidRPr="00A74C3C">
              <w:rPr>
                <w:lang w:val="lt-LT"/>
              </w:rPr>
              <w:t>Atsižvelgiant į išaugusį poreikį, bus rengiama daugiau etninės kultūros edukacinių programų senjorams ir neįgaliesiems. Planuojama atnaujinti įstaigos internet</w:t>
            </w:r>
            <w:r w:rsidR="005272D0">
              <w:rPr>
                <w:lang w:val="lt-LT"/>
              </w:rPr>
              <w:t>o</w:t>
            </w:r>
            <w:r w:rsidRPr="00A74C3C">
              <w:rPr>
                <w:lang w:val="lt-LT"/>
              </w:rPr>
              <w:t xml:space="preserve"> svetainę </w:t>
            </w:r>
            <w:proofErr w:type="spellStart"/>
            <w:r w:rsidRPr="00D212BB">
              <w:rPr>
                <w:lang w:val="lt-LT"/>
              </w:rPr>
              <w:t>www.etnocentras.lt</w:t>
            </w:r>
            <w:proofErr w:type="spellEnd"/>
            <w:r w:rsidRPr="00A74C3C">
              <w:rPr>
                <w:lang w:val="lt-LT"/>
              </w:rPr>
              <w:t>.</w:t>
            </w:r>
            <w:r w:rsidR="00690DE5" w:rsidRPr="00A74C3C">
              <w:rPr>
                <w:lang w:val="lt-LT"/>
              </w:rPr>
              <w:t xml:space="preserve"> </w:t>
            </w:r>
            <w:r w:rsidRPr="00A74C3C">
              <w:rPr>
                <w:lang w:val="lt-LT"/>
              </w:rPr>
              <w:t>Bus tęsiamas projektas „Kristijono Donelaičio 300-ųjų gimimo metinių minėjimas“ (2011</w:t>
            </w:r>
            <w:r w:rsidR="005272D0">
              <w:rPr>
                <w:lang w:val="lt-LT"/>
              </w:rPr>
              <w:t>–</w:t>
            </w:r>
            <w:r w:rsidRPr="00A74C3C">
              <w:rPr>
                <w:lang w:val="lt-LT"/>
              </w:rPr>
              <w:t>2014</w:t>
            </w:r>
            <w:r w:rsidR="00690DE5" w:rsidRPr="00A74C3C">
              <w:rPr>
                <w:lang w:val="lt-LT"/>
              </w:rPr>
              <w:t xml:space="preserve"> m.</w:t>
            </w:r>
            <w:r w:rsidRPr="00A74C3C">
              <w:rPr>
                <w:lang w:val="lt-LT"/>
              </w:rPr>
              <w:t>), įtrauktas į valstybinę programą. 2013</w:t>
            </w:r>
            <w:r w:rsidR="005272D0">
              <w:rPr>
                <w:lang w:val="lt-LT"/>
              </w:rPr>
              <w:t>–</w:t>
            </w:r>
            <w:smartTag w:uri="urn:schemas-microsoft-com:office:smarttags" w:element="metricconverter">
              <w:smartTagPr>
                <w:attr w:name="ProductID" w:val="2014 m"/>
              </w:smartTagPr>
              <w:r w:rsidRPr="00A74C3C">
                <w:rPr>
                  <w:lang w:val="lt-LT"/>
                </w:rPr>
                <w:t>2014 m</w:t>
              </w:r>
            </w:smartTag>
            <w:r w:rsidRPr="00A74C3C">
              <w:rPr>
                <w:lang w:val="lt-LT"/>
              </w:rPr>
              <w:t>. numatomas spektaklio „Jau saulelė“, pastatyto pagal K.</w:t>
            </w:r>
            <w:r w:rsidR="005272D0">
              <w:rPr>
                <w:lang w:val="lt-LT"/>
              </w:rPr>
              <w:t xml:space="preserve"> </w:t>
            </w:r>
            <w:r w:rsidRPr="00A74C3C">
              <w:rPr>
                <w:lang w:val="lt-LT"/>
              </w:rPr>
              <w:t>Donelaičio kūrybą, rodymas Lietuvos mokyklose ir bendruomenėse. Planuojama sukur</w:t>
            </w:r>
            <w:r w:rsidR="005272D0">
              <w:rPr>
                <w:lang w:val="lt-LT"/>
              </w:rPr>
              <w:t>ti edukacinį filmą moksleiviams</w:t>
            </w:r>
            <w:r w:rsidRPr="00A74C3C">
              <w:rPr>
                <w:lang w:val="lt-LT"/>
              </w:rPr>
              <w:t xml:space="preserve"> pagal minėto spektaklio filmuotą medžiagą.</w:t>
            </w:r>
          </w:p>
          <w:p w:rsidR="00B17AEE" w:rsidRPr="00A74C3C" w:rsidRDefault="00690DE5" w:rsidP="00163AB1">
            <w:pPr>
              <w:pStyle w:val="Pagrindinistekstas"/>
              <w:ind w:firstLine="374"/>
              <w:jc w:val="both"/>
              <w:rPr>
                <w:lang w:val="lt-LT"/>
              </w:rPr>
            </w:pPr>
            <w:r w:rsidRPr="00A74C3C">
              <w:rPr>
                <w:i/>
                <w:lang w:val="lt-LT"/>
              </w:rPr>
              <w:t xml:space="preserve"> BĮ Klaipėdos miesto savivaldybės tautinių kultūrų centro veiklos organizavimas.</w:t>
            </w:r>
            <w:r w:rsidRPr="00A74C3C">
              <w:rPr>
                <w:b/>
                <w:lang w:val="lt-LT"/>
              </w:rPr>
              <w:t xml:space="preserve"> </w:t>
            </w:r>
            <w:r w:rsidRPr="00A74C3C">
              <w:rPr>
                <w:lang w:val="lt-LT"/>
              </w:rPr>
              <w:t xml:space="preserve">Siekiant užtikrinti tautinių mažumų kultūrinės saviraiškos ir informacijos prieinamumo poreikių tenkinimą Klaipėdos miesto savivaldybės tarybos </w:t>
            </w:r>
            <w:smartTag w:uri="urn:schemas-microsoft-com:office:smarttags" w:element="metricconverter">
              <w:smartTagPr>
                <w:attr w:name="ProductID" w:val="2007 m"/>
              </w:smartTagPr>
              <w:smartTag w:uri="schemas-tilde-lv/tildestengine" w:element="metric2">
                <w:smartTagPr>
                  <w:attr w:name="metric_text" w:val="m"/>
                  <w:attr w:name="metric_value" w:val="2007"/>
                </w:smartTagPr>
                <w:r w:rsidRPr="00A74C3C">
                  <w:rPr>
                    <w:lang w:val="lt-LT"/>
                  </w:rPr>
                  <w:t>2007 m</w:t>
                </w:r>
              </w:smartTag>
            </w:smartTag>
            <w:r w:rsidRPr="00A74C3C">
              <w:rPr>
                <w:lang w:val="lt-LT"/>
              </w:rPr>
              <w:t xml:space="preserve">. spalio 31 d. sprendimu Nr. T2-361 nuspręsta įsteigti biudžetinę įstaigą Klaipėdos miesto savivaldybės tautinių kultūrų centrą ir skirti naujai įstaigai patalpas K. Donelaičio g. 6B. Įstaiga aktyvią veiklą pradėjo </w:t>
            </w:r>
            <w:smartTag w:uri="schemas-tilde-lv/tildestengine" w:element="metric2">
              <w:smartTagPr>
                <w:attr w:name="metric_text" w:val="m"/>
                <w:attr w:name="metric_value" w:val="2012"/>
              </w:smartTagPr>
              <w:smartTag w:uri="urn:schemas-microsoft-com:office:smarttags" w:element="metricconverter">
                <w:smartTagPr>
                  <w:attr w:name="ProductID" w:val="2012 m"/>
                </w:smartTagPr>
                <w:r w:rsidRPr="00A74C3C">
                  <w:rPr>
                    <w:lang w:val="lt-LT"/>
                  </w:rPr>
                  <w:t>2012 m</w:t>
                </w:r>
              </w:smartTag>
            </w:smartTag>
            <w:r w:rsidRPr="00A74C3C">
              <w:rPr>
                <w:lang w:val="lt-LT"/>
              </w:rPr>
              <w:t>. 2013 m. į</w:t>
            </w:r>
            <w:r w:rsidR="00B17AEE" w:rsidRPr="00A74C3C">
              <w:rPr>
                <w:lang w:val="lt-LT"/>
              </w:rPr>
              <w:t xml:space="preserve">staiga organizuos arba padės rengti tautinių mažumų kalendorinių ir tradicinių švenčių, atmintinų datų paminėjimus, organizuos šventes „Tautų vainikas“, „Šeimos diena“, Tautinių mažumų diena“, festivalį „Draugystės vainikas“, rengs projektą „Kalendorinės šventės“ ir kitus renginius, paskaitas, parodas, nacionalinių tradicijų pamokas ir kt. </w:t>
            </w:r>
          </w:p>
          <w:p w:rsidR="00751494" w:rsidRPr="00A74C3C" w:rsidRDefault="005D6A48" w:rsidP="00163AB1">
            <w:pPr>
              <w:pStyle w:val="Pagrindinistekstas"/>
              <w:ind w:firstLine="266"/>
              <w:jc w:val="both"/>
              <w:rPr>
                <w:lang w:val="lt-LT"/>
              </w:rPr>
            </w:pPr>
            <w:r w:rsidRPr="00A74C3C">
              <w:rPr>
                <w:i/>
                <w:lang w:val="lt-LT"/>
              </w:rPr>
              <w:t xml:space="preserve">BĮ Klaipėdos miesto savivaldybės viešosios bibliotekos veiklos organizavimas. </w:t>
            </w:r>
            <w:r w:rsidRPr="00A74C3C">
              <w:rPr>
                <w:lang w:val="lt-LT"/>
              </w:rPr>
              <w:t xml:space="preserve">BĮ Klaipėdos miesto savivaldybės viešoji biblioteka </w:t>
            </w:r>
            <w:r w:rsidRPr="00A74C3C">
              <w:rPr>
                <w:bCs/>
                <w:lang w:val="lt-LT"/>
              </w:rPr>
              <w:t xml:space="preserve">vykdo šias funkcijas: komplektuoja, tvarko, saugo spaudinius ir kitus dokumentus, sistemina ir platina juose užfiksuotas žinias, kuria palankias sąlygas vartotojams naudotis sukauptais informacijos ištekliais. Be to, įstaiga </w:t>
            </w:r>
            <w:r w:rsidRPr="00A74C3C">
              <w:rPr>
                <w:lang w:val="lt-LT"/>
              </w:rPr>
              <w:t xml:space="preserve">užtikrina viešą prieigą prie informacijos visų socialinių sluoksnių ir amžiaus grupių žmonėms. Siekiama maksimaliai tenkinti informacinius vartotojų poreikius; formuoti informacijos masyvą – komplektuoti spaudinių ir kitų dokumentų fondą, kurti bendrą informacinę sistemą; sudaryti palankias sąlygas skaityti ir aktyviai naudoti kultūros paveldą savišvietos, mokymosi, laisvalaikio poreikiams tenkinti. </w:t>
            </w:r>
            <w:r w:rsidR="00751494" w:rsidRPr="00A74C3C">
              <w:rPr>
                <w:lang w:val="lt-LT"/>
              </w:rPr>
              <w:t xml:space="preserve">2013 m. biblioteka sieks, nepaisant mažėjančio gyventojų skaičiaus, išlaikyti lankytojų skaičių (490 tūkst.) ir padidinti virtualių lankytojų skaičių (620 tūkst. 2012 m., 630 tūkst. 2013 m.). Be pagrindinės, bibliotekinės veiklos, Viešoji biblioteka, kaip kultūros įstaiga, savo filialuose organizuos parodėles, literatūrinius, vaikų piešinių, skaitymo bei kitus renginius, edukacines programas, skirtas gerinti informacinius sugebėjimus, supažindinti su bibliotekos ištekliais. </w:t>
            </w:r>
          </w:p>
          <w:p w:rsidR="00A74C3C" w:rsidRDefault="005D6A48" w:rsidP="00163AB1">
            <w:pPr>
              <w:pStyle w:val="Pagrindinistekstas"/>
              <w:ind w:firstLine="266"/>
              <w:jc w:val="both"/>
              <w:rPr>
                <w:lang w:val="lt-LT"/>
              </w:rPr>
            </w:pPr>
            <w:r w:rsidRPr="00A74C3C">
              <w:rPr>
                <w:i/>
                <w:lang w:val="lt-LT"/>
              </w:rPr>
              <w:t>BĮ Klaipėdos kultūrų komunikacijų centro veiklos organizavimas.</w:t>
            </w:r>
            <w:r w:rsidRPr="00A74C3C">
              <w:rPr>
                <w:b/>
                <w:lang w:val="lt-LT"/>
              </w:rPr>
              <w:t xml:space="preserve"> </w:t>
            </w:r>
            <w:r w:rsidR="00391D4F" w:rsidRPr="00391D4F">
              <w:rPr>
                <w:lang w:val="lt-LT"/>
              </w:rPr>
              <w:t>Kultūrų komunikacijos centras</w:t>
            </w:r>
            <w:r w:rsidR="00391D4F">
              <w:rPr>
                <w:b/>
                <w:lang w:val="lt-LT"/>
              </w:rPr>
              <w:t xml:space="preserve"> </w:t>
            </w:r>
            <w:r w:rsidRPr="00A74C3C">
              <w:rPr>
                <w:lang w:val="lt-LT"/>
              </w:rPr>
              <w:t>savo veikla siekia sudaryti sąlygas įvairių socialinių grupių kultūrinei saviraiškai, plėtoti švietėjišką ir kultūrinę-pramoginę veiklą</w:t>
            </w:r>
            <w:r w:rsidR="007F1FB1" w:rsidRPr="00A74C3C">
              <w:rPr>
                <w:lang w:val="lt-LT"/>
              </w:rPr>
              <w:t xml:space="preserve">, vykdyti buvusių Dailės parodų rūmų funkcijas. </w:t>
            </w:r>
            <w:r w:rsidR="00391D4F" w:rsidRPr="00391D4F">
              <w:rPr>
                <w:lang w:val="lt-LT"/>
              </w:rPr>
              <w:t xml:space="preserve"> Kultūrų komunikacijos centras</w:t>
            </w:r>
            <w:r w:rsidR="00A74C3C" w:rsidRPr="00A74C3C">
              <w:rPr>
                <w:lang w:val="lt-LT"/>
              </w:rPr>
              <w:t xml:space="preserve">, siekdamas skatinti jaunimo kūrybingumą, saviraiškos </w:t>
            </w:r>
            <w:r w:rsidR="00391D4F">
              <w:rPr>
                <w:lang w:val="lt-LT"/>
              </w:rPr>
              <w:t>įgūdžius, apsaugoti nuo gatvės</w:t>
            </w:r>
            <w:r w:rsidR="00A74C3C" w:rsidRPr="00A74C3C">
              <w:rPr>
                <w:lang w:val="lt-LT"/>
              </w:rPr>
              <w:t xml:space="preserve"> įtakos, įtraukia jaunimą į savo veiklą. Įstaiga ieško įvairesnių meno projektų pateikimo visuomenei būdų ir </w:t>
            </w:r>
            <w:smartTag w:uri="urn:schemas-microsoft-com:office:smarttags" w:element="metricconverter">
              <w:smartTagPr>
                <w:attr w:name="ProductID" w:val="2013 m"/>
              </w:smartTagPr>
              <w:r w:rsidR="00A74C3C" w:rsidRPr="00A74C3C">
                <w:rPr>
                  <w:lang w:val="lt-LT"/>
                </w:rPr>
                <w:t>2013 m</w:t>
              </w:r>
            </w:smartTag>
            <w:r w:rsidR="00A74C3C" w:rsidRPr="00A74C3C">
              <w:rPr>
                <w:lang w:val="lt-LT"/>
              </w:rPr>
              <w:t>. numato parengti 10 naujų edukacinių (kūrybinių) užsiėmimų, kurie supažindins su pagrindinėmis dailės technikomis (grafika, tekstilė, keramika ir kt.). Taip pat vyks parodinės ekskursijos suaugusie</w:t>
            </w:r>
            <w:r w:rsidR="00391D4F">
              <w:rPr>
                <w:lang w:val="lt-LT"/>
              </w:rPr>
              <w:t>sie</w:t>
            </w:r>
            <w:r w:rsidR="00A74C3C" w:rsidRPr="00A74C3C">
              <w:rPr>
                <w:lang w:val="lt-LT"/>
              </w:rPr>
              <w:t>ms ir vaikams. 2013 m. bus įgyvendintas projektas „Pažink svetimšalį: Gdansko, Kali</w:t>
            </w:r>
            <w:r w:rsidR="00391D4F">
              <w:rPr>
                <w:lang w:val="lt-LT"/>
              </w:rPr>
              <w:t>ningrado ir Klaipėdos gyventojų</w:t>
            </w:r>
            <w:r w:rsidR="00391D4F" w:rsidRPr="00A74C3C">
              <w:rPr>
                <w:lang w:val="lt-LT"/>
              </w:rPr>
              <w:t xml:space="preserve"> savitarpio pažinimo skatinimas </w:t>
            </w:r>
            <w:r w:rsidR="00A74C3C" w:rsidRPr="00A74C3C">
              <w:rPr>
                <w:lang w:val="lt-LT"/>
              </w:rPr>
              <w:t>per šiuolaikinės kultūros ir meno mainus</w:t>
            </w:r>
            <w:r w:rsidR="00391D4F">
              <w:rPr>
                <w:lang w:val="lt-LT"/>
              </w:rPr>
              <w:t>“</w:t>
            </w:r>
            <w:r w:rsidR="00A74C3C" w:rsidRPr="00A74C3C">
              <w:rPr>
                <w:lang w:val="lt-LT"/>
              </w:rPr>
              <w:t xml:space="preserve">. Šio projekto tikslas – Klaipėdos šiuolaikinio meno stiprinimas, kūrybinių industrijų plėtra ir senamiesčio gaivinimas per naujas kultūrines paslaugas bei naujus turistinius maršrutus. </w:t>
            </w:r>
          </w:p>
          <w:p w:rsidR="00785BC3" w:rsidRPr="000E6C14" w:rsidRDefault="00785BC3" w:rsidP="00163AB1">
            <w:pPr>
              <w:ind w:firstLine="426"/>
              <w:jc w:val="both"/>
            </w:pPr>
            <w:r w:rsidRPr="000B00C1">
              <w:rPr>
                <w:i/>
              </w:rPr>
              <w:lastRenderedPageBreak/>
              <w:t>BĮ Klaipėdos miesto savivaldybės Mažosios Lietuvos istorijos muziej</w:t>
            </w:r>
            <w:r w:rsidR="00391D4F">
              <w:rPr>
                <w:i/>
              </w:rPr>
              <w:t>a</w:t>
            </w:r>
            <w:r w:rsidRPr="000B00C1">
              <w:rPr>
                <w:i/>
              </w:rPr>
              <w:t>us veiklos organizavimas</w:t>
            </w:r>
            <w:r>
              <w:rPr>
                <w:i/>
              </w:rPr>
              <w:t xml:space="preserve">. </w:t>
            </w:r>
            <w:r w:rsidRPr="000B00C1">
              <w:t>Klaipėdos miesto savivaldybės Mažosios Lietuvos istorijos muziejaus funkcijos: ugdyti miesto kultūrinį tapatumą, išsaugoti Mažosios Lietuvos kilnojamąjį kultūros paveldą, plėtoti etninę, marinistinę kultūrą, gerinti tiek muziejaus, tiek miesto įvaizdį, aktyvinti veiklą turizmo procesuose.</w:t>
            </w:r>
            <w:r>
              <w:t xml:space="preserve"> </w:t>
            </w:r>
            <w:r w:rsidRPr="000E6C14">
              <w:t>2013 m. numatyta baigti naujos eksponatų saugyklos statybą (Didžioji Vandens g.</w:t>
            </w:r>
            <w:r w:rsidR="00391D4F">
              <w:t xml:space="preserve"> </w:t>
            </w:r>
            <w:r w:rsidRPr="000E6C14">
              <w:t>2) ir perkelti į ją muziejaus fondus (turim</w:t>
            </w:r>
            <w:r w:rsidR="00391D4F">
              <w:t>i</w:t>
            </w:r>
            <w:r w:rsidRPr="000E6C14">
              <w:t xml:space="preserve"> 106</w:t>
            </w:r>
            <w:r w:rsidR="00391D4F">
              <w:t> </w:t>
            </w:r>
            <w:r w:rsidRPr="000E6C14">
              <w:t>528 eksponatai). Ketinama įdiegti modernią muziejinių vertybių apsaugos sistemą.</w:t>
            </w:r>
            <w:r w:rsidR="000E6C14">
              <w:t xml:space="preserve"> </w:t>
            </w:r>
            <w:r w:rsidRPr="000E6C14">
              <w:t>Suplanuota įsigyti trūkstamą eksponatų restauravimo įrangą, įsigyti 3 naujus kompiuterius, reikalingus dalyvauti Lietuvos integralios muziejų informacinės sistemos (LIMIS) darbe. Numatyta įsigyti įrangą, būtiną parodų eksponavimui</w:t>
            </w:r>
            <w:r w:rsidR="000E6C14">
              <w:t xml:space="preserve">. </w:t>
            </w:r>
            <w:r w:rsidRPr="000E6C14">
              <w:t>2013</w:t>
            </w:r>
            <w:r w:rsidR="00391D4F">
              <w:t> </w:t>
            </w:r>
            <w:r w:rsidRPr="000E6C14">
              <w:t>m. bus baigta įrengti nauja „Tremties ir rezistencijos“ ekspozicija, numatoma parengti naujos ekspozicijos piliavietėje, buvusiame degalų sandėlyje, koncepciją, o 2014 m.</w:t>
            </w:r>
            <w:r w:rsidR="008C484D">
              <w:t xml:space="preserve"> –</w:t>
            </w:r>
            <w:r w:rsidRPr="000E6C14">
              <w:t xml:space="preserve"> techninį projektą.</w:t>
            </w:r>
            <w:r>
              <w:rPr>
                <w:b/>
              </w:rPr>
              <w:t xml:space="preserve"> </w:t>
            </w:r>
            <w:r w:rsidRPr="000E6C14">
              <w:t>2013 m. planuojama parengti naują ilgalaikę edukacinę programą (jų bus rengiama iš viso 29) ir padidinti iki 12 tūkst. muziejaus, jo edukacinių programų ir renginių lankytojų  skaičių.</w:t>
            </w:r>
            <w:r>
              <w:rPr>
                <w:b/>
              </w:rPr>
              <w:t xml:space="preserve"> </w:t>
            </w:r>
            <w:r w:rsidRPr="000E6C14">
              <w:t>Muziejus numato 2013 m. restauruoti III</w:t>
            </w:r>
            <w:r w:rsidR="008C484D">
              <w:t>–</w:t>
            </w:r>
            <w:r w:rsidRPr="000E6C14">
              <w:t>IV a. šulinį (kviesti Nacionalinio muziejaus restauratorius), skiriant dalį lėšų, gautų už mokamas paslaugas (planuojama surinkti 118 tūkst. Lt).</w:t>
            </w:r>
            <w:r w:rsidR="000E6C14">
              <w:t xml:space="preserve"> </w:t>
            </w:r>
            <w:r w:rsidRPr="000E6C14">
              <w:t>Muziejus aktyviai įsijungė į skaitmeninio projekto „</w:t>
            </w:r>
            <w:proofErr w:type="spellStart"/>
            <w:r w:rsidRPr="000E6C14">
              <w:t>Europeana</w:t>
            </w:r>
            <w:proofErr w:type="spellEnd"/>
            <w:r w:rsidRPr="000E6C14">
              <w:t xml:space="preserve"> </w:t>
            </w:r>
            <w:proofErr w:type="spellStart"/>
            <w:r w:rsidRPr="000E6C14">
              <w:t>Photography</w:t>
            </w:r>
            <w:proofErr w:type="spellEnd"/>
            <w:r w:rsidRPr="000E6C14">
              <w:t>“ (2012</w:t>
            </w:r>
            <w:r w:rsidR="008C484D">
              <w:t>–</w:t>
            </w:r>
            <w:r w:rsidRPr="000E6C14">
              <w:t xml:space="preserve">2014 m.) ir Lietuvos integralios muziejų informacinės sistemos (LIMIS) darbą, įsipareigota pateikti 1000 senųjų fotografijų, pristatančių Klaipėdą ir Klaipėdos kraštą iki </w:t>
            </w:r>
            <w:smartTag w:uri="urn:schemas-microsoft-com:office:smarttags" w:element="metricconverter">
              <w:smartTagPr>
                <w:attr w:name="ProductID" w:val="1939 m"/>
              </w:smartTagPr>
              <w:r w:rsidRPr="000E6C14">
                <w:t>1939 m</w:t>
              </w:r>
            </w:smartTag>
            <w:r w:rsidRPr="000E6C14">
              <w:t>., skenuotus ir išvestinės fotografijos vaizdus.</w:t>
            </w:r>
          </w:p>
          <w:p w:rsidR="00785BC3" w:rsidRPr="00C3788E" w:rsidRDefault="00785BC3" w:rsidP="00163AB1">
            <w:pPr>
              <w:ind w:firstLine="426"/>
              <w:jc w:val="both"/>
              <w:rPr>
                <w:i/>
              </w:rPr>
            </w:pPr>
            <w:r w:rsidRPr="00C3788E">
              <w:rPr>
                <w:i/>
              </w:rPr>
              <w:t>Kultūros objektų infrastruktūros modernizavimas.</w:t>
            </w:r>
          </w:p>
          <w:p w:rsidR="00FF020C" w:rsidRDefault="004F33CF" w:rsidP="00163AB1">
            <w:pPr>
              <w:ind w:firstLine="426"/>
              <w:jc w:val="both"/>
            </w:pPr>
            <w:r w:rsidRPr="00A74C3C">
              <w:t>201</w:t>
            </w:r>
            <w:r w:rsidR="00757072">
              <w:t>3</w:t>
            </w:r>
            <w:r w:rsidRPr="00A74C3C">
              <w:t xml:space="preserve"> m.</w:t>
            </w:r>
            <w:r w:rsidR="00757072">
              <w:t xml:space="preserve"> </w:t>
            </w:r>
            <w:r w:rsidRPr="00A74C3C">
              <w:t>bus baigta</w:t>
            </w:r>
            <w:r w:rsidR="00FF020C" w:rsidRPr="00A74C3C">
              <w:rPr>
                <w:b/>
              </w:rPr>
              <w:t xml:space="preserve"> </w:t>
            </w:r>
            <w:r w:rsidR="00B01C41" w:rsidRPr="00A74C3C">
              <w:t>Mažosios Lietuvos istorijos muziejaus saugyklos pastato Didži</w:t>
            </w:r>
            <w:r w:rsidR="00C3788E">
              <w:t xml:space="preserve">oji Vandens g. 2  statyba ir </w:t>
            </w:r>
            <w:r w:rsidR="00C3788E" w:rsidRPr="00C3788E">
              <w:t>Mažosios Lietuvos istorijos muziejaus pastato Didžioji Vandens g. 2 palėpių ir sandėlio kapitalinis remontas</w:t>
            </w:r>
            <w:r w:rsidR="00C3788E">
              <w:t xml:space="preserve">. Iki 2015 m. planuojama parengti </w:t>
            </w:r>
            <w:r w:rsidR="00C3788E" w:rsidRPr="00C3788E">
              <w:t>Kalvystės muziejaus pastato Šaltkalvių g. 2 kapitalini</w:t>
            </w:r>
            <w:r w:rsidR="00C3788E">
              <w:t>o</w:t>
            </w:r>
            <w:r w:rsidR="00C3788E" w:rsidRPr="00C3788E">
              <w:t xml:space="preserve"> remont</w:t>
            </w:r>
            <w:r w:rsidR="00C3788E">
              <w:t>o techninį projektą.</w:t>
            </w:r>
          </w:p>
          <w:p w:rsidR="008031B5" w:rsidRPr="00A74C3C" w:rsidRDefault="00C3788E" w:rsidP="00163AB1">
            <w:pPr>
              <w:ind w:firstLine="426"/>
              <w:jc w:val="both"/>
            </w:pPr>
            <w:r>
              <w:t>Planuojama atlikti e</w:t>
            </w:r>
            <w:r w:rsidRPr="00C3788E">
              <w:t>inam</w:t>
            </w:r>
            <w:r>
              <w:t>uosius remonto</w:t>
            </w:r>
            <w:r w:rsidRPr="00C3788E">
              <w:t xml:space="preserve"> darb</w:t>
            </w:r>
            <w:r>
              <w:t>us</w:t>
            </w:r>
            <w:r w:rsidRPr="00C3788E">
              <w:t xml:space="preserve"> kultūros įstaigų darbo sąlygoms pagerinti</w:t>
            </w:r>
            <w:r>
              <w:t xml:space="preserve">: </w:t>
            </w:r>
            <w:r w:rsidR="00FF020C" w:rsidRPr="00A74C3C">
              <w:t>BĮ Klaipėdos kultūrų komunikacijų centro admini</w:t>
            </w:r>
            <w:r>
              <w:t xml:space="preserve">stracinio pastato stogo remontą, </w:t>
            </w:r>
            <w:r w:rsidRPr="00C3788E">
              <w:t>Vasaros koncertų estrados einam</w:t>
            </w:r>
            <w:r>
              <w:t>ąjį</w:t>
            </w:r>
            <w:r w:rsidRPr="00C3788E">
              <w:t xml:space="preserve"> remont</w:t>
            </w:r>
            <w:r>
              <w:t xml:space="preserve">ą ir aplinkos sutvarkymą bei </w:t>
            </w:r>
            <w:r w:rsidRPr="00C3788E">
              <w:t>Žvejų rūmų scenos ir</w:t>
            </w:r>
            <w:r>
              <w:t xml:space="preserve"> jos pagalbinių patalpų remontą</w:t>
            </w:r>
          </w:p>
        </w:tc>
      </w:tr>
      <w:tr w:rsidR="007445B5" w:rsidRPr="000B00C1" w:rsidTr="00B96A90">
        <w:trPr>
          <w:gridAfter w:val="1"/>
          <w:wAfter w:w="46" w:type="dxa"/>
        </w:trPr>
        <w:tc>
          <w:tcPr>
            <w:tcW w:w="9708" w:type="dxa"/>
            <w:gridSpan w:val="9"/>
            <w:tcBorders>
              <w:top w:val="single" w:sz="4" w:space="0" w:color="auto"/>
              <w:left w:val="single" w:sz="4" w:space="0" w:color="auto"/>
              <w:bottom w:val="single" w:sz="4" w:space="0" w:color="auto"/>
              <w:right w:val="single" w:sz="4" w:space="0" w:color="auto"/>
            </w:tcBorders>
          </w:tcPr>
          <w:p w:rsidR="007445B5" w:rsidRPr="000B00C1" w:rsidRDefault="003E689F" w:rsidP="007445B5">
            <w:pPr>
              <w:pStyle w:val="Pagrindinistekstas"/>
              <w:jc w:val="center"/>
              <w:rPr>
                <w:b/>
                <w:bCs/>
                <w:lang w:val="lt-LT"/>
              </w:rPr>
            </w:pPr>
            <w:r w:rsidRPr="000B00C1">
              <w:rPr>
                <w:b/>
                <w:bCs/>
                <w:szCs w:val="18"/>
                <w:lang w:val="lt-LT"/>
              </w:rPr>
              <w:lastRenderedPageBreak/>
              <w:t>08.01</w:t>
            </w:r>
            <w:r w:rsidR="007445B5" w:rsidRPr="000B00C1">
              <w:rPr>
                <w:b/>
                <w:bCs/>
                <w:szCs w:val="18"/>
                <w:lang w:val="lt-LT"/>
              </w:rPr>
              <w:t xml:space="preserve"> tikslo </w:t>
            </w:r>
            <w:r w:rsidR="007445B5" w:rsidRPr="000B00C1">
              <w:rPr>
                <w:b/>
                <w:lang w:val="lt-LT"/>
              </w:rPr>
              <w:t>įgyvendinimo</w:t>
            </w:r>
            <w:r w:rsidR="007445B5" w:rsidRPr="000B00C1">
              <w:rPr>
                <w:b/>
                <w:bCs/>
                <w:szCs w:val="18"/>
                <w:lang w:val="lt-LT"/>
              </w:rPr>
              <w:t xml:space="preserve"> vertinimo kriterijai</w:t>
            </w:r>
          </w:p>
        </w:tc>
      </w:tr>
      <w:tr w:rsidR="00274568" w:rsidRPr="000B00C1" w:rsidTr="00B96A90">
        <w:trPr>
          <w:gridAfter w:val="1"/>
          <w:wAfter w:w="46" w:type="dxa"/>
          <w:trHeight w:val="278"/>
        </w:trPr>
        <w:tc>
          <w:tcPr>
            <w:tcW w:w="3408" w:type="dxa"/>
            <w:gridSpan w:val="2"/>
            <w:vMerge w:val="restart"/>
            <w:tcBorders>
              <w:top w:val="single" w:sz="4" w:space="0" w:color="auto"/>
              <w:left w:val="single" w:sz="4" w:space="0" w:color="auto"/>
              <w:right w:val="single" w:sz="4" w:space="0" w:color="auto"/>
            </w:tcBorders>
          </w:tcPr>
          <w:p w:rsidR="00274568" w:rsidRPr="000B00C1" w:rsidRDefault="00274568" w:rsidP="007445B5">
            <w:pPr>
              <w:pStyle w:val="Pagrindinistekstas"/>
              <w:jc w:val="center"/>
              <w:rPr>
                <w:b/>
                <w:bCs/>
                <w:szCs w:val="18"/>
                <w:lang w:val="lt-LT"/>
              </w:rPr>
            </w:pPr>
            <w:r w:rsidRPr="000B00C1">
              <w:rPr>
                <w:bCs/>
                <w:lang w:val="lt-LT"/>
              </w:rPr>
              <w:t>Rodiklio pavadinimas, mato vnt.</w:t>
            </w:r>
          </w:p>
        </w:tc>
        <w:tc>
          <w:tcPr>
            <w:tcW w:w="2736" w:type="dxa"/>
            <w:vMerge w:val="restart"/>
            <w:tcBorders>
              <w:top w:val="single" w:sz="4" w:space="0" w:color="auto"/>
              <w:left w:val="single" w:sz="4" w:space="0" w:color="auto"/>
              <w:right w:val="single" w:sz="4" w:space="0" w:color="auto"/>
            </w:tcBorders>
          </w:tcPr>
          <w:p w:rsidR="00274568" w:rsidRPr="000B00C1" w:rsidRDefault="00274568" w:rsidP="007445B5">
            <w:pPr>
              <w:pStyle w:val="Pagrindinistekstas"/>
              <w:jc w:val="center"/>
              <w:rPr>
                <w:b/>
                <w:bCs/>
                <w:szCs w:val="18"/>
                <w:lang w:val="lt-LT"/>
              </w:rPr>
            </w:pPr>
            <w:r w:rsidRPr="000B00C1">
              <w:rPr>
                <w:bCs/>
                <w:szCs w:val="18"/>
                <w:lang w:val="lt-LT"/>
              </w:rPr>
              <w:t>Savivaldybės padalinys, atsakingas už rodiklio reikšmių pateikimą</w:t>
            </w:r>
          </w:p>
        </w:tc>
        <w:tc>
          <w:tcPr>
            <w:tcW w:w="3564" w:type="dxa"/>
            <w:gridSpan w:val="6"/>
            <w:tcBorders>
              <w:top w:val="single" w:sz="4" w:space="0" w:color="auto"/>
              <w:left w:val="single" w:sz="4" w:space="0" w:color="auto"/>
              <w:bottom w:val="single" w:sz="4" w:space="0" w:color="auto"/>
              <w:right w:val="single" w:sz="4" w:space="0" w:color="auto"/>
            </w:tcBorders>
          </w:tcPr>
          <w:p w:rsidR="00274568" w:rsidRPr="000B00C1" w:rsidRDefault="00274568" w:rsidP="007445B5">
            <w:pPr>
              <w:pStyle w:val="Pagrindinistekstas"/>
              <w:jc w:val="center"/>
              <w:rPr>
                <w:b/>
                <w:bCs/>
                <w:szCs w:val="18"/>
                <w:lang w:val="lt-LT"/>
              </w:rPr>
            </w:pPr>
            <w:r w:rsidRPr="000B00C1">
              <w:rPr>
                <w:bCs/>
                <w:lang w:val="lt-LT"/>
              </w:rPr>
              <w:t>Planuojama rodiklio reikšmė, m</w:t>
            </w:r>
            <w:r w:rsidR="00567C59">
              <w:rPr>
                <w:bCs/>
                <w:lang w:val="lt-LT"/>
              </w:rPr>
              <w:t>.</w:t>
            </w:r>
          </w:p>
        </w:tc>
      </w:tr>
      <w:tr w:rsidR="00274568" w:rsidRPr="000B00C1" w:rsidTr="00B96A90">
        <w:trPr>
          <w:gridAfter w:val="1"/>
          <w:wAfter w:w="46" w:type="dxa"/>
          <w:trHeight w:val="277"/>
        </w:trPr>
        <w:tc>
          <w:tcPr>
            <w:tcW w:w="3408" w:type="dxa"/>
            <w:gridSpan w:val="2"/>
            <w:vMerge/>
            <w:tcBorders>
              <w:left w:val="single" w:sz="4" w:space="0" w:color="auto"/>
              <w:bottom w:val="single" w:sz="4" w:space="0" w:color="auto"/>
              <w:right w:val="single" w:sz="4" w:space="0" w:color="auto"/>
            </w:tcBorders>
          </w:tcPr>
          <w:p w:rsidR="00274568" w:rsidRPr="000B00C1" w:rsidRDefault="00274568" w:rsidP="007445B5">
            <w:pPr>
              <w:pStyle w:val="Pagrindinistekstas"/>
              <w:jc w:val="center"/>
              <w:rPr>
                <w:b/>
                <w:bCs/>
                <w:szCs w:val="18"/>
                <w:lang w:val="lt-LT"/>
              </w:rPr>
            </w:pPr>
          </w:p>
        </w:tc>
        <w:tc>
          <w:tcPr>
            <w:tcW w:w="2736" w:type="dxa"/>
            <w:vMerge/>
            <w:tcBorders>
              <w:left w:val="single" w:sz="4" w:space="0" w:color="auto"/>
              <w:bottom w:val="single" w:sz="4" w:space="0" w:color="auto"/>
              <w:right w:val="single" w:sz="4" w:space="0" w:color="auto"/>
            </w:tcBorders>
          </w:tcPr>
          <w:p w:rsidR="00274568" w:rsidRPr="000B00C1" w:rsidRDefault="00274568" w:rsidP="007445B5">
            <w:pPr>
              <w:pStyle w:val="Pagrindinistekstas"/>
              <w:jc w:val="center"/>
              <w:rPr>
                <w:b/>
                <w:bCs/>
                <w:szCs w:val="18"/>
                <w:lang w:val="lt-LT"/>
              </w:rPr>
            </w:pPr>
          </w:p>
        </w:tc>
        <w:tc>
          <w:tcPr>
            <w:tcW w:w="910" w:type="dxa"/>
            <w:tcBorders>
              <w:top w:val="single" w:sz="4" w:space="0" w:color="auto"/>
              <w:left w:val="single" w:sz="4" w:space="0" w:color="auto"/>
              <w:bottom w:val="single" w:sz="4" w:space="0" w:color="auto"/>
              <w:right w:val="single" w:sz="4" w:space="0" w:color="auto"/>
            </w:tcBorders>
          </w:tcPr>
          <w:p w:rsidR="00274568" w:rsidRDefault="00274568" w:rsidP="00691C7A">
            <w:pPr>
              <w:pStyle w:val="Pagrindinistekstas"/>
              <w:jc w:val="center"/>
              <w:rPr>
                <w:bCs/>
                <w:lang w:val="lt-LT"/>
              </w:rPr>
            </w:pPr>
            <w:r w:rsidRPr="000B00C1">
              <w:rPr>
                <w:bCs/>
                <w:lang w:val="lt-LT"/>
              </w:rPr>
              <w:t>201</w:t>
            </w:r>
            <w:r w:rsidR="00EF5356">
              <w:rPr>
                <w:bCs/>
                <w:lang w:val="lt-LT"/>
              </w:rPr>
              <w:t>2</w:t>
            </w:r>
          </w:p>
          <w:p w:rsidR="00567C59" w:rsidRPr="00567C59" w:rsidRDefault="00567C59" w:rsidP="00691C7A">
            <w:pPr>
              <w:pStyle w:val="Pagrindinistekstas"/>
              <w:jc w:val="center"/>
              <w:rPr>
                <w:b/>
                <w:bCs/>
                <w:sz w:val="20"/>
                <w:szCs w:val="20"/>
                <w:lang w:val="lt-LT"/>
              </w:rPr>
            </w:pPr>
            <w:r w:rsidRPr="00567C59">
              <w:rPr>
                <w:bCs/>
                <w:sz w:val="20"/>
                <w:szCs w:val="20"/>
                <w:lang w:val="lt-LT"/>
              </w:rPr>
              <w:t>faktas</w:t>
            </w:r>
          </w:p>
        </w:tc>
        <w:tc>
          <w:tcPr>
            <w:tcW w:w="851" w:type="dxa"/>
            <w:tcBorders>
              <w:top w:val="single" w:sz="4" w:space="0" w:color="auto"/>
              <w:left w:val="single" w:sz="4" w:space="0" w:color="auto"/>
              <w:bottom w:val="single" w:sz="4" w:space="0" w:color="auto"/>
              <w:right w:val="single" w:sz="4" w:space="0" w:color="auto"/>
            </w:tcBorders>
          </w:tcPr>
          <w:p w:rsidR="00274568" w:rsidRPr="000B00C1" w:rsidRDefault="00274568" w:rsidP="00EF5356">
            <w:pPr>
              <w:pStyle w:val="Pagrindinistekstas"/>
              <w:jc w:val="center"/>
              <w:rPr>
                <w:b/>
                <w:bCs/>
                <w:szCs w:val="18"/>
                <w:lang w:val="lt-LT"/>
              </w:rPr>
            </w:pPr>
            <w:r w:rsidRPr="000B00C1">
              <w:rPr>
                <w:bCs/>
                <w:lang w:val="lt-LT"/>
              </w:rPr>
              <w:t>201</w:t>
            </w:r>
            <w:r w:rsidR="00EF5356">
              <w:rPr>
                <w:bCs/>
                <w:lang w:val="lt-LT"/>
              </w:rPr>
              <w:t>3</w:t>
            </w:r>
          </w:p>
        </w:tc>
        <w:tc>
          <w:tcPr>
            <w:tcW w:w="850" w:type="dxa"/>
            <w:gridSpan w:val="2"/>
            <w:tcBorders>
              <w:top w:val="single" w:sz="4" w:space="0" w:color="auto"/>
              <w:left w:val="single" w:sz="4" w:space="0" w:color="auto"/>
              <w:bottom w:val="single" w:sz="4" w:space="0" w:color="auto"/>
              <w:right w:val="single" w:sz="4" w:space="0" w:color="auto"/>
            </w:tcBorders>
          </w:tcPr>
          <w:p w:rsidR="00274568" w:rsidRPr="000B00C1" w:rsidRDefault="00274568" w:rsidP="00EF5356">
            <w:pPr>
              <w:pStyle w:val="Pagrindinistekstas"/>
              <w:jc w:val="center"/>
              <w:rPr>
                <w:b/>
                <w:bCs/>
                <w:szCs w:val="18"/>
                <w:lang w:val="lt-LT"/>
              </w:rPr>
            </w:pPr>
            <w:r w:rsidRPr="000B00C1">
              <w:rPr>
                <w:bCs/>
                <w:lang w:val="lt-LT"/>
              </w:rPr>
              <w:t>201</w:t>
            </w:r>
            <w:r w:rsidR="00EF5356">
              <w:rPr>
                <w:bCs/>
                <w:lang w:val="lt-LT"/>
              </w:rPr>
              <w:t>4</w:t>
            </w:r>
          </w:p>
        </w:tc>
        <w:tc>
          <w:tcPr>
            <w:tcW w:w="953" w:type="dxa"/>
            <w:gridSpan w:val="2"/>
            <w:tcBorders>
              <w:top w:val="single" w:sz="4" w:space="0" w:color="auto"/>
              <w:left w:val="single" w:sz="4" w:space="0" w:color="auto"/>
              <w:bottom w:val="single" w:sz="4" w:space="0" w:color="auto"/>
              <w:right w:val="single" w:sz="4" w:space="0" w:color="auto"/>
            </w:tcBorders>
          </w:tcPr>
          <w:p w:rsidR="00274568" w:rsidRPr="000B00C1" w:rsidRDefault="00274568" w:rsidP="00EF5356">
            <w:pPr>
              <w:pStyle w:val="Pagrindinistekstas"/>
              <w:jc w:val="center"/>
              <w:rPr>
                <w:b/>
                <w:bCs/>
                <w:szCs w:val="18"/>
                <w:lang w:val="lt-LT"/>
              </w:rPr>
            </w:pPr>
            <w:r w:rsidRPr="000B00C1">
              <w:rPr>
                <w:bCs/>
                <w:lang w:val="lt-LT"/>
              </w:rPr>
              <w:t>201</w:t>
            </w:r>
            <w:r w:rsidR="00EF5356">
              <w:rPr>
                <w:bCs/>
                <w:lang w:val="lt-LT"/>
              </w:rPr>
              <w:t>5</w:t>
            </w:r>
          </w:p>
        </w:tc>
      </w:tr>
      <w:tr w:rsidR="001B3BDB" w:rsidRPr="000B00C1" w:rsidTr="00B96A90">
        <w:trPr>
          <w:gridAfter w:val="1"/>
          <w:wAfter w:w="46" w:type="dxa"/>
          <w:trHeight w:val="277"/>
        </w:trPr>
        <w:tc>
          <w:tcPr>
            <w:tcW w:w="3408" w:type="dxa"/>
            <w:gridSpan w:val="2"/>
            <w:tcBorders>
              <w:top w:val="single" w:sz="4" w:space="0" w:color="auto"/>
              <w:left w:val="single" w:sz="4" w:space="0" w:color="auto"/>
              <w:bottom w:val="single" w:sz="4" w:space="0" w:color="auto"/>
              <w:right w:val="single" w:sz="4" w:space="0" w:color="auto"/>
            </w:tcBorders>
          </w:tcPr>
          <w:p w:rsidR="001B3BDB" w:rsidRPr="000B00C1" w:rsidRDefault="001B3BDB" w:rsidP="00274568">
            <w:pPr>
              <w:pStyle w:val="Pagrindinistekstas"/>
              <w:rPr>
                <w:b/>
                <w:bCs/>
                <w:lang w:val="lt-LT"/>
              </w:rPr>
            </w:pPr>
            <w:r w:rsidRPr="000B00C1">
              <w:rPr>
                <w:bCs/>
                <w:lang w:val="lt-LT"/>
              </w:rPr>
              <w:t>Kultūros įstaigų renginiuose apsilankiusių žmonių skaičius, tūkst.</w:t>
            </w:r>
          </w:p>
        </w:tc>
        <w:tc>
          <w:tcPr>
            <w:tcW w:w="2736" w:type="dxa"/>
            <w:tcBorders>
              <w:top w:val="single" w:sz="4" w:space="0" w:color="auto"/>
              <w:left w:val="single" w:sz="4" w:space="0" w:color="auto"/>
              <w:bottom w:val="single" w:sz="4" w:space="0" w:color="auto"/>
              <w:right w:val="single" w:sz="4" w:space="0" w:color="auto"/>
            </w:tcBorders>
          </w:tcPr>
          <w:p w:rsidR="001B3BDB" w:rsidRPr="000B00C1" w:rsidRDefault="001B3BDB" w:rsidP="00D46BCD">
            <w:pPr>
              <w:pStyle w:val="Pagrindinistekstas"/>
              <w:rPr>
                <w:b/>
                <w:bCs/>
                <w:lang w:val="lt-LT"/>
              </w:rPr>
            </w:pPr>
            <w:r w:rsidRPr="000B00C1">
              <w:rPr>
                <w:bCs/>
                <w:lang w:val="lt-LT"/>
              </w:rPr>
              <w:t>Ugdymo ir kultūros departamentas</w:t>
            </w:r>
          </w:p>
        </w:tc>
        <w:tc>
          <w:tcPr>
            <w:tcW w:w="910" w:type="dxa"/>
            <w:tcBorders>
              <w:top w:val="single" w:sz="4" w:space="0" w:color="auto"/>
              <w:left w:val="single" w:sz="4" w:space="0" w:color="auto"/>
              <w:bottom w:val="single" w:sz="4" w:space="0" w:color="auto"/>
              <w:right w:val="single" w:sz="4" w:space="0" w:color="auto"/>
            </w:tcBorders>
          </w:tcPr>
          <w:p w:rsidR="001B3BDB" w:rsidRPr="000B3C7E" w:rsidRDefault="001B3BDB" w:rsidP="00E61AF1">
            <w:pPr>
              <w:spacing w:before="100" w:beforeAutospacing="1" w:after="100" w:afterAutospacing="1"/>
              <w:jc w:val="center"/>
            </w:pPr>
            <w:r w:rsidRPr="000B3C7E">
              <w:t>726,7</w:t>
            </w:r>
          </w:p>
        </w:tc>
        <w:tc>
          <w:tcPr>
            <w:tcW w:w="851" w:type="dxa"/>
            <w:tcBorders>
              <w:top w:val="single" w:sz="4" w:space="0" w:color="auto"/>
              <w:left w:val="single" w:sz="4" w:space="0" w:color="auto"/>
              <w:bottom w:val="single" w:sz="4" w:space="0" w:color="auto"/>
              <w:right w:val="single" w:sz="4" w:space="0" w:color="auto"/>
            </w:tcBorders>
          </w:tcPr>
          <w:p w:rsidR="001B3BDB" w:rsidRPr="000B3C7E" w:rsidRDefault="001B3BDB" w:rsidP="00E61AF1">
            <w:pPr>
              <w:spacing w:before="100" w:beforeAutospacing="1" w:after="100" w:afterAutospacing="1"/>
              <w:jc w:val="center"/>
            </w:pPr>
            <w:r w:rsidRPr="000B3C7E">
              <w:t>718</w:t>
            </w:r>
          </w:p>
        </w:tc>
        <w:tc>
          <w:tcPr>
            <w:tcW w:w="850" w:type="dxa"/>
            <w:gridSpan w:val="2"/>
            <w:tcBorders>
              <w:top w:val="single" w:sz="4" w:space="0" w:color="auto"/>
              <w:left w:val="single" w:sz="4" w:space="0" w:color="auto"/>
              <w:bottom w:val="single" w:sz="4" w:space="0" w:color="auto"/>
              <w:right w:val="single" w:sz="4" w:space="0" w:color="auto"/>
            </w:tcBorders>
          </w:tcPr>
          <w:p w:rsidR="001B3BDB" w:rsidRPr="000B3C7E" w:rsidRDefault="001B3BDB" w:rsidP="00E61AF1">
            <w:pPr>
              <w:spacing w:before="100" w:beforeAutospacing="1" w:after="100" w:afterAutospacing="1"/>
              <w:jc w:val="center"/>
            </w:pPr>
            <w:r w:rsidRPr="000B3C7E">
              <w:t>737,5</w:t>
            </w:r>
          </w:p>
        </w:tc>
        <w:tc>
          <w:tcPr>
            <w:tcW w:w="953" w:type="dxa"/>
            <w:gridSpan w:val="2"/>
            <w:tcBorders>
              <w:top w:val="single" w:sz="4" w:space="0" w:color="auto"/>
              <w:left w:val="single" w:sz="4" w:space="0" w:color="auto"/>
              <w:bottom w:val="single" w:sz="4" w:space="0" w:color="auto"/>
              <w:right w:val="single" w:sz="4" w:space="0" w:color="auto"/>
            </w:tcBorders>
          </w:tcPr>
          <w:p w:rsidR="001B3BDB" w:rsidRPr="000B3C7E" w:rsidRDefault="001B3BDB" w:rsidP="00E61AF1">
            <w:pPr>
              <w:spacing w:before="100" w:beforeAutospacing="1" w:after="100" w:afterAutospacing="1"/>
              <w:jc w:val="center"/>
            </w:pPr>
            <w:r w:rsidRPr="000B3C7E">
              <w:t>721</w:t>
            </w:r>
          </w:p>
        </w:tc>
      </w:tr>
      <w:tr w:rsidR="00274568" w:rsidRPr="000B00C1" w:rsidTr="00B96A90">
        <w:trPr>
          <w:gridAfter w:val="1"/>
          <w:wAfter w:w="46" w:type="dxa"/>
          <w:trHeight w:val="277"/>
        </w:trPr>
        <w:tc>
          <w:tcPr>
            <w:tcW w:w="3408" w:type="dxa"/>
            <w:gridSpan w:val="2"/>
            <w:tcBorders>
              <w:top w:val="single" w:sz="4" w:space="0" w:color="auto"/>
              <w:left w:val="single" w:sz="4" w:space="0" w:color="auto"/>
              <w:bottom w:val="single" w:sz="4" w:space="0" w:color="auto"/>
              <w:right w:val="single" w:sz="4" w:space="0" w:color="auto"/>
            </w:tcBorders>
          </w:tcPr>
          <w:p w:rsidR="00274568" w:rsidRPr="000B00C1" w:rsidRDefault="007B3208" w:rsidP="008A796A">
            <w:pPr>
              <w:pStyle w:val="Pagrindinistekstas"/>
              <w:rPr>
                <w:bCs/>
                <w:lang w:val="lt-LT"/>
              </w:rPr>
            </w:pPr>
            <w:r w:rsidRPr="000B00C1">
              <w:rPr>
                <w:bCs/>
                <w:lang w:val="lt-LT"/>
              </w:rPr>
              <w:t xml:space="preserve">Kultūros įstaigų, </w:t>
            </w:r>
            <w:r w:rsidR="008A796A">
              <w:rPr>
                <w:bCs/>
                <w:lang w:val="lt-LT"/>
              </w:rPr>
              <w:t xml:space="preserve">kurių pastatai, </w:t>
            </w:r>
            <w:r w:rsidR="00EF5356">
              <w:rPr>
                <w:bCs/>
                <w:lang w:val="lt-LT"/>
              </w:rPr>
              <w:t>patalpos</w:t>
            </w:r>
            <w:r w:rsidR="008A796A">
              <w:rPr>
                <w:bCs/>
                <w:lang w:val="lt-LT"/>
              </w:rPr>
              <w:t xml:space="preserve"> atnaujinti</w:t>
            </w:r>
            <w:r w:rsidR="00EF5356">
              <w:rPr>
                <w:bCs/>
                <w:lang w:val="lt-LT"/>
              </w:rPr>
              <w:t xml:space="preserve">, </w:t>
            </w:r>
            <w:r w:rsidRPr="000B00C1">
              <w:rPr>
                <w:bCs/>
                <w:lang w:val="lt-LT"/>
              </w:rPr>
              <w:t>skaičius</w:t>
            </w:r>
          </w:p>
        </w:tc>
        <w:tc>
          <w:tcPr>
            <w:tcW w:w="2736" w:type="dxa"/>
            <w:tcBorders>
              <w:top w:val="single" w:sz="4" w:space="0" w:color="auto"/>
              <w:left w:val="single" w:sz="4" w:space="0" w:color="auto"/>
              <w:bottom w:val="single" w:sz="4" w:space="0" w:color="auto"/>
              <w:right w:val="single" w:sz="4" w:space="0" w:color="auto"/>
            </w:tcBorders>
          </w:tcPr>
          <w:p w:rsidR="00274568" w:rsidRPr="000B00C1" w:rsidRDefault="00D46BCD" w:rsidP="00274568">
            <w:pPr>
              <w:pStyle w:val="Pagrindinistekstas"/>
              <w:rPr>
                <w:lang w:val="lt-LT"/>
              </w:rPr>
            </w:pPr>
            <w:r w:rsidRPr="000B00C1">
              <w:rPr>
                <w:bCs/>
                <w:lang w:val="lt-LT"/>
              </w:rPr>
              <w:t>Ugdymo ir kultūros departamentas</w:t>
            </w:r>
          </w:p>
        </w:tc>
        <w:tc>
          <w:tcPr>
            <w:tcW w:w="910" w:type="dxa"/>
            <w:tcBorders>
              <w:top w:val="single" w:sz="4" w:space="0" w:color="auto"/>
              <w:left w:val="single" w:sz="4" w:space="0" w:color="auto"/>
              <w:bottom w:val="single" w:sz="4" w:space="0" w:color="auto"/>
              <w:right w:val="single" w:sz="4" w:space="0" w:color="auto"/>
            </w:tcBorders>
          </w:tcPr>
          <w:p w:rsidR="00274568" w:rsidRPr="000B00C1" w:rsidRDefault="007B3208" w:rsidP="00274568">
            <w:pPr>
              <w:pStyle w:val="Pagrindinistekstas"/>
              <w:jc w:val="center"/>
              <w:rPr>
                <w:bCs/>
                <w:highlight w:val="yellow"/>
                <w:lang w:val="lt-LT"/>
              </w:rPr>
            </w:pPr>
            <w:r w:rsidRPr="000B00C1">
              <w:rPr>
                <w:bCs/>
                <w:lang w:val="lt-LT"/>
              </w:rPr>
              <w:t>0</w:t>
            </w:r>
          </w:p>
        </w:tc>
        <w:tc>
          <w:tcPr>
            <w:tcW w:w="851" w:type="dxa"/>
            <w:tcBorders>
              <w:top w:val="single" w:sz="4" w:space="0" w:color="auto"/>
              <w:left w:val="single" w:sz="4" w:space="0" w:color="auto"/>
              <w:bottom w:val="single" w:sz="4" w:space="0" w:color="auto"/>
              <w:right w:val="single" w:sz="4" w:space="0" w:color="auto"/>
            </w:tcBorders>
          </w:tcPr>
          <w:p w:rsidR="00274568" w:rsidRPr="000B00C1" w:rsidRDefault="00EF5356" w:rsidP="00274568">
            <w:pPr>
              <w:pStyle w:val="Pagrindinistekstas"/>
              <w:jc w:val="center"/>
              <w:rPr>
                <w:bCs/>
                <w:lang w:val="lt-LT"/>
              </w:rPr>
            </w:pPr>
            <w:r>
              <w:rPr>
                <w:bCs/>
                <w:lang w:val="lt-LT"/>
              </w:rPr>
              <w:t>2</w:t>
            </w:r>
          </w:p>
        </w:tc>
        <w:tc>
          <w:tcPr>
            <w:tcW w:w="850" w:type="dxa"/>
            <w:gridSpan w:val="2"/>
            <w:tcBorders>
              <w:top w:val="single" w:sz="4" w:space="0" w:color="auto"/>
              <w:left w:val="single" w:sz="4" w:space="0" w:color="auto"/>
              <w:bottom w:val="single" w:sz="4" w:space="0" w:color="auto"/>
              <w:right w:val="single" w:sz="4" w:space="0" w:color="auto"/>
            </w:tcBorders>
          </w:tcPr>
          <w:p w:rsidR="00274568" w:rsidRPr="000B00C1" w:rsidRDefault="007B3208" w:rsidP="00274568">
            <w:pPr>
              <w:pStyle w:val="Pagrindinistekstas"/>
              <w:jc w:val="center"/>
              <w:rPr>
                <w:bCs/>
                <w:lang w:val="lt-LT"/>
              </w:rPr>
            </w:pPr>
            <w:r w:rsidRPr="000B00C1">
              <w:rPr>
                <w:bCs/>
                <w:lang w:val="lt-LT"/>
              </w:rPr>
              <w:t>0</w:t>
            </w:r>
          </w:p>
        </w:tc>
        <w:tc>
          <w:tcPr>
            <w:tcW w:w="953" w:type="dxa"/>
            <w:gridSpan w:val="2"/>
            <w:tcBorders>
              <w:top w:val="single" w:sz="4" w:space="0" w:color="auto"/>
              <w:left w:val="single" w:sz="4" w:space="0" w:color="auto"/>
              <w:bottom w:val="single" w:sz="4" w:space="0" w:color="auto"/>
              <w:right w:val="single" w:sz="4" w:space="0" w:color="auto"/>
            </w:tcBorders>
          </w:tcPr>
          <w:p w:rsidR="00274568" w:rsidRPr="000B00C1" w:rsidRDefault="00EF5356" w:rsidP="00274568">
            <w:pPr>
              <w:pStyle w:val="Pagrindinistekstas"/>
              <w:jc w:val="center"/>
              <w:rPr>
                <w:bCs/>
                <w:lang w:val="lt-LT"/>
              </w:rPr>
            </w:pPr>
            <w:r>
              <w:rPr>
                <w:bCs/>
                <w:lang w:val="lt-LT"/>
              </w:rPr>
              <w:t>1</w:t>
            </w:r>
          </w:p>
        </w:tc>
      </w:tr>
    </w:tbl>
    <w:p w:rsidR="0016011F" w:rsidRPr="0016011F" w:rsidRDefault="0016011F" w:rsidP="0016011F">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214407" w:rsidRPr="000B00C1" w:rsidTr="00151146">
        <w:tc>
          <w:tcPr>
            <w:tcW w:w="9747" w:type="dxa"/>
            <w:shd w:val="clear" w:color="auto" w:fill="auto"/>
          </w:tcPr>
          <w:p w:rsidR="00214407" w:rsidRPr="000B00C1" w:rsidRDefault="00214407" w:rsidP="008A796A">
            <w:pPr>
              <w:ind w:firstLine="318"/>
            </w:pPr>
            <w:r w:rsidRPr="000B00C1">
              <w:rPr>
                <w:b/>
              </w:rPr>
              <w:t>Numatomas programos įgyvendinimo rezultatas:</w:t>
            </w:r>
            <w:r w:rsidRPr="000B00C1">
              <w:t xml:space="preserve"> </w:t>
            </w:r>
          </w:p>
          <w:p w:rsidR="00214407" w:rsidRPr="000B00C1" w:rsidRDefault="00214407" w:rsidP="008A796A">
            <w:pPr>
              <w:ind w:firstLine="318"/>
              <w:jc w:val="both"/>
            </w:pPr>
            <w:r w:rsidRPr="000B00C1">
              <w:t xml:space="preserve">Skatinant profesionalių kultūros ir meno kūrėjų veiklą, ugdomas piliečių estetinis skonis, skatinamas pilietiškumas, patriotizmas, pasididžiavimas savo šalies ir krašto kultūra. Visuomenė supažindinama su šiuolaikiniu menu, sudaromos sąlygos jo raiškai, skatinama meno kūrėjų kūrybinė raiška, pristatymas visuomenei. </w:t>
            </w:r>
            <w:r w:rsidRPr="000B00C1">
              <w:rPr>
                <w:bCs/>
                <w:noProof/>
              </w:rPr>
              <w:t>Sudaromos sąlygos kultūros sklaidai šiuolaikinėmis informacinių technologijų priemonėmis, visuomenei sudarytos sąlygos gauti informaciją naudojantis internetu. Puoselėjamos bei</w:t>
            </w:r>
            <w:r w:rsidR="002220A5" w:rsidRPr="000B00C1">
              <w:rPr>
                <w:bCs/>
                <w:noProof/>
              </w:rPr>
              <w:t xml:space="preserve"> plėtojamos kultūros tradicijos</w:t>
            </w:r>
          </w:p>
        </w:tc>
      </w:tr>
      <w:tr w:rsidR="00214407" w:rsidRPr="000B00C1" w:rsidTr="00151146">
        <w:tc>
          <w:tcPr>
            <w:tcW w:w="9747" w:type="dxa"/>
            <w:shd w:val="clear" w:color="auto" w:fill="auto"/>
          </w:tcPr>
          <w:p w:rsidR="00214407" w:rsidRPr="000B00C1" w:rsidRDefault="00214407" w:rsidP="00151146">
            <w:pPr>
              <w:pStyle w:val="Pagrindinistekstas"/>
              <w:ind w:firstLine="266"/>
              <w:jc w:val="both"/>
              <w:rPr>
                <w:b/>
                <w:bCs/>
                <w:lang w:val="lt-LT"/>
              </w:rPr>
            </w:pPr>
            <w:r w:rsidRPr="000B00C1">
              <w:rPr>
                <w:b/>
                <w:bCs/>
                <w:lang w:val="lt-LT"/>
              </w:rPr>
              <w:t xml:space="preserve">Galimi programos finansavimo variantai: </w:t>
            </w:r>
          </w:p>
          <w:p w:rsidR="00214407" w:rsidRPr="000B00C1" w:rsidRDefault="00214407" w:rsidP="00151146">
            <w:pPr>
              <w:ind w:firstLine="292"/>
              <w:jc w:val="both"/>
            </w:pPr>
            <w:r w:rsidRPr="000B00C1">
              <w:t>Klaipėdos miesto savivaldybės biudžeto lėšos, Savivaldybės privatizavimo fondo lėšos, specialiųjų programų lėšos, valstybės investicijos, ES struktūrinių fondų lėšos, kitos lėšos</w:t>
            </w:r>
          </w:p>
        </w:tc>
      </w:tr>
      <w:tr w:rsidR="00214407" w:rsidRPr="000B00C1" w:rsidTr="00151146">
        <w:tc>
          <w:tcPr>
            <w:tcW w:w="9747" w:type="dxa"/>
            <w:shd w:val="clear" w:color="auto" w:fill="auto"/>
          </w:tcPr>
          <w:p w:rsidR="00D2091F" w:rsidRPr="00D2091F" w:rsidRDefault="00D2091F" w:rsidP="00FD29D6">
            <w:pPr>
              <w:ind w:firstLine="318"/>
              <w:jc w:val="both"/>
              <w:rPr>
                <w:b/>
                <w:bCs/>
              </w:rPr>
            </w:pPr>
            <w:r w:rsidRPr="00D2091F">
              <w:rPr>
                <w:b/>
              </w:rPr>
              <w:t>Klaipėdos miesto 2013</w:t>
            </w:r>
            <w:r w:rsidR="001D63DB">
              <w:rPr>
                <w:b/>
              </w:rPr>
              <w:t>–</w:t>
            </w:r>
            <w:r w:rsidRPr="00D2091F">
              <w:rPr>
                <w:b/>
              </w:rPr>
              <w:t>2020 metų strateginio plėtros plano dalys, susijusios su vykdoma programa:</w:t>
            </w:r>
          </w:p>
          <w:p w:rsidR="00D2091F" w:rsidRPr="00D2091F" w:rsidRDefault="00D2091F" w:rsidP="00FD29D6">
            <w:pPr>
              <w:ind w:firstLine="318"/>
              <w:jc w:val="both"/>
              <w:rPr>
                <w:rFonts w:eastAsia="SimSun"/>
                <w:lang w:eastAsia="lt-LT"/>
              </w:rPr>
            </w:pPr>
            <w:r>
              <w:rPr>
                <w:rFonts w:eastAsia="SimSun"/>
                <w:caps/>
              </w:rPr>
              <w:t>3.3.1</w:t>
            </w:r>
            <w:r w:rsidRPr="00D2091F">
              <w:rPr>
                <w:rFonts w:eastAsia="SimSun"/>
                <w:caps/>
              </w:rPr>
              <w:t xml:space="preserve"> </w:t>
            </w:r>
            <w:r w:rsidRPr="00D2091F">
              <w:rPr>
                <w:rFonts w:eastAsia="SimSun"/>
              </w:rPr>
              <w:t>uždavinys</w:t>
            </w:r>
            <w:r w:rsidRPr="00D2091F">
              <w:rPr>
                <w:rFonts w:eastAsia="SimSun"/>
                <w:caps/>
              </w:rPr>
              <w:t xml:space="preserve">. </w:t>
            </w:r>
            <w:r w:rsidRPr="00D2091F">
              <w:rPr>
                <w:rFonts w:eastAsia="SimSun"/>
                <w:lang w:eastAsia="lt-LT"/>
              </w:rPr>
              <w:t>Stiprinti jūrinį tapatumą.</w:t>
            </w:r>
          </w:p>
          <w:p w:rsidR="00D2091F" w:rsidRPr="00D2091F" w:rsidRDefault="00D2091F" w:rsidP="00FD29D6">
            <w:pPr>
              <w:ind w:firstLine="318"/>
              <w:jc w:val="both"/>
              <w:rPr>
                <w:rFonts w:eastAsia="SimSun"/>
                <w:lang w:eastAsia="lt-LT"/>
              </w:rPr>
            </w:pPr>
            <w:r w:rsidRPr="00D2091F">
              <w:rPr>
                <w:rFonts w:eastAsia="SimSun"/>
                <w:caps/>
              </w:rPr>
              <w:t>3.3.2</w:t>
            </w:r>
            <w:r>
              <w:rPr>
                <w:rFonts w:eastAsia="SimSun"/>
                <w:caps/>
              </w:rPr>
              <w:t xml:space="preserve"> </w:t>
            </w:r>
            <w:r w:rsidRPr="00D2091F">
              <w:rPr>
                <w:rFonts w:eastAsia="SimSun"/>
              </w:rPr>
              <w:t xml:space="preserve">uždavinys. </w:t>
            </w:r>
            <w:r w:rsidRPr="00D2091F">
              <w:rPr>
                <w:rFonts w:eastAsia="SimSun"/>
                <w:lang w:eastAsia="lt-LT"/>
              </w:rPr>
              <w:t>Atnaujinti esamas ir kurti naujas savitas viešąsias kultūros erdves.</w:t>
            </w:r>
          </w:p>
          <w:p w:rsidR="00D2091F" w:rsidRPr="00D2091F" w:rsidRDefault="00D2091F" w:rsidP="00FD29D6">
            <w:pPr>
              <w:ind w:firstLine="318"/>
              <w:jc w:val="both"/>
              <w:rPr>
                <w:rFonts w:eastAsia="SimSun"/>
                <w:lang w:eastAsia="lt-LT"/>
              </w:rPr>
            </w:pPr>
            <w:r w:rsidRPr="00D2091F">
              <w:rPr>
                <w:rFonts w:eastAsia="SimSun"/>
                <w:caps/>
              </w:rPr>
              <w:lastRenderedPageBreak/>
              <w:t>3.3.3</w:t>
            </w:r>
            <w:r>
              <w:rPr>
                <w:rFonts w:eastAsia="SimSun"/>
                <w:caps/>
              </w:rPr>
              <w:t xml:space="preserve"> </w:t>
            </w:r>
            <w:r w:rsidRPr="00D2091F">
              <w:rPr>
                <w:rFonts w:eastAsia="SimSun"/>
              </w:rPr>
              <w:t>uždavinys</w:t>
            </w:r>
            <w:r w:rsidRPr="00D2091F">
              <w:rPr>
                <w:rFonts w:eastAsia="SimSun"/>
                <w:caps/>
              </w:rPr>
              <w:t xml:space="preserve">. </w:t>
            </w:r>
            <w:r w:rsidRPr="00D2091F">
              <w:rPr>
                <w:rFonts w:eastAsia="SimSun"/>
                <w:lang w:eastAsia="lt-LT"/>
              </w:rPr>
              <w:t>Plėtoti kultūrinę partnerystę Baltijos jūros regione.</w:t>
            </w:r>
          </w:p>
          <w:p w:rsidR="00214407" w:rsidRPr="008A796A" w:rsidRDefault="00D2091F" w:rsidP="00FD29D6">
            <w:pPr>
              <w:ind w:firstLine="318"/>
              <w:jc w:val="both"/>
              <w:rPr>
                <w:b/>
                <w:bCs/>
              </w:rPr>
            </w:pPr>
            <w:r>
              <w:rPr>
                <w:rFonts w:eastAsia="SimSun"/>
                <w:caps/>
              </w:rPr>
              <w:t>3.3.4</w:t>
            </w:r>
            <w:r w:rsidRPr="00D2091F">
              <w:rPr>
                <w:rFonts w:eastAsia="SimSun"/>
                <w:caps/>
              </w:rPr>
              <w:t xml:space="preserve"> </w:t>
            </w:r>
            <w:r w:rsidRPr="00D2091F">
              <w:rPr>
                <w:rFonts w:eastAsia="SimSun"/>
              </w:rPr>
              <w:t>uždavinys</w:t>
            </w:r>
            <w:r w:rsidRPr="00D2091F">
              <w:rPr>
                <w:rFonts w:eastAsia="SimSun"/>
                <w:caps/>
              </w:rPr>
              <w:t xml:space="preserve">. </w:t>
            </w:r>
            <w:r w:rsidRPr="00D2091F">
              <w:rPr>
                <w:rFonts w:eastAsia="SimSun"/>
                <w:lang w:eastAsia="lt-LT"/>
              </w:rPr>
              <w:t>Sudaryti sąlygas kultūrinių ir kūrybinių industrijų plėtrai</w:t>
            </w:r>
          </w:p>
        </w:tc>
      </w:tr>
      <w:tr w:rsidR="00214407" w:rsidRPr="000B00C1" w:rsidTr="00151146">
        <w:tc>
          <w:tcPr>
            <w:tcW w:w="9747" w:type="dxa"/>
            <w:shd w:val="clear" w:color="auto" w:fill="auto"/>
          </w:tcPr>
          <w:p w:rsidR="00214407" w:rsidRPr="000B00C1" w:rsidRDefault="00214407" w:rsidP="00D02E59">
            <w:pPr>
              <w:pStyle w:val="Pagrindinistekstas"/>
              <w:ind w:firstLine="266"/>
              <w:jc w:val="both"/>
              <w:rPr>
                <w:b/>
                <w:lang w:val="lt-LT"/>
              </w:rPr>
            </w:pPr>
            <w:r w:rsidRPr="000B00C1">
              <w:rPr>
                <w:b/>
                <w:lang w:val="lt-LT"/>
              </w:rPr>
              <w:lastRenderedPageBreak/>
              <w:t xml:space="preserve">Susiję Lietuvos Respublikos ir savivaldybės teisės </w:t>
            </w:r>
            <w:smartTag w:uri="schemas-tilde-lt/tildestengine" w:element="templates">
              <w:smartTagPr>
                <w:attr w:name="baseform" w:val="akt|as"/>
                <w:attr w:name="id" w:val="-1"/>
                <w:attr w:name="text" w:val="aktai"/>
              </w:smartTagPr>
              <w:r w:rsidRPr="000B00C1">
                <w:rPr>
                  <w:b/>
                  <w:lang w:val="lt-LT"/>
                </w:rPr>
                <w:t>aktai</w:t>
              </w:r>
            </w:smartTag>
            <w:r w:rsidRPr="000B00C1">
              <w:rPr>
                <w:b/>
                <w:lang w:val="lt-LT"/>
              </w:rPr>
              <w:t>:</w:t>
            </w:r>
          </w:p>
          <w:p w:rsidR="00214407" w:rsidRPr="000B00C1" w:rsidRDefault="00214407" w:rsidP="00D02E59">
            <w:pPr>
              <w:pStyle w:val="Pavadinimas"/>
              <w:ind w:firstLine="266"/>
              <w:jc w:val="both"/>
              <w:rPr>
                <w:b w:val="0"/>
                <w:i/>
              </w:rPr>
            </w:pPr>
            <w:r w:rsidRPr="000B00C1">
              <w:rPr>
                <w:b w:val="0"/>
                <w:i/>
              </w:rPr>
              <w:t>Savivaldybės kultūros įstaigų veiklą reglamentuojantys bendri ir atskiras kultūros sritis reguliuojantys Lietuvos Respublikos įstatymai:</w:t>
            </w:r>
          </w:p>
          <w:p w:rsidR="00214407" w:rsidRPr="000B00C1" w:rsidRDefault="00214407" w:rsidP="00D02E59">
            <w:pPr>
              <w:pStyle w:val="Pavadinimas"/>
              <w:ind w:firstLine="266"/>
              <w:jc w:val="both"/>
              <w:rPr>
                <w:b w:val="0"/>
              </w:rPr>
            </w:pPr>
            <w:r w:rsidRPr="000B00C1">
              <w:rPr>
                <w:b w:val="0"/>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muziejų įstatymas,</w:t>
            </w:r>
            <w:r w:rsidRPr="000B00C1">
              <w:t xml:space="preserve"> </w:t>
            </w:r>
            <w:r w:rsidRPr="000B00C1">
              <w:rPr>
                <w:b w:val="0"/>
              </w:rPr>
              <w:t>Lietuvos Respublikos kilnojamųjų kultūros vertybių apsaugos įstatymas, Lietuvos Respublikos bibliotekų įstatymas, Lietuvos Respublikos teatrų ir koncertinių organizacijų įstatymas, Lietuvos Respublikos kultūros centrų įstatymas, Lietuvos Respublikos autorių teisių ir gretutinių teisių įstatymas, Lietuvos Respublikos viešųjų pirkimų įstatymo pakeitimo įstatymas, Lietuvos Respublikos valstybės ir savivaldybių turto valdymo, naudojimo ir disponavimo juo įstatymas.</w:t>
            </w:r>
          </w:p>
          <w:p w:rsidR="00214407" w:rsidRPr="000B00C1" w:rsidRDefault="00214407" w:rsidP="00D02E59">
            <w:pPr>
              <w:pStyle w:val="Pavadinimas"/>
              <w:ind w:firstLine="266"/>
              <w:jc w:val="both"/>
              <w:rPr>
                <w:b w:val="0"/>
                <w:i/>
              </w:rPr>
            </w:pPr>
            <w:r w:rsidRPr="000B00C1">
              <w:rPr>
                <w:b w:val="0"/>
                <w:i/>
              </w:rPr>
              <w:t>Klaipėdos miesto savivaldybės tarybos patvirtinti dokumentai:</w:t>
            </w:r>
          </w:p>
          <w:p w:rsidR="00214407" w:rsidRPr="000B00C1" w:rsidRDefault="00214407" w:rsidP="00D02E59">
            <w:pPr>
              <w:ind w:firstLine="266"/>
              <w:jc w:val="both"/>
              <w:rPr>
                <w:b/>
              </w:rPr>
            </w:pPr>
            <w:r w:rsidRPr="000B00C1">
              <w:t>Klaipėdos miesto plėtros strateginis planas 2007</w:t>
            </w:r>
            <w:r w:rsidR="002220A5" w:rsidRPr="000B00C1">
              <w:t>–</w:t>
            </w:r>
            <w:r w:rsidRPr="000B00C1">
              <w:t>2013 metams (2007-09-27 sprendim</w:t>
            </w:r>
            <w:r w:rsidR="002220A5" w:rsidRPr="000B00C1">
              <w:t>as</w:t>
            </w:r>
            <w:r w:rsidRPr="000B00C1">
              <w:t xml:space="preserve"> Nr.</w:t>
            </w:r>
            <w:r w:rsidR="00D02E59">
              <w:t> </w:t>
            </w:r>
            <w:r w:rsidRPr="000B00C1">
              <w:t>T2</w:t>
            </w:r>
            <w:r w:rsidR="00D02E59">
              <w:noBreakHyphen/>
            </w:r>
            <w:r w:rsidRPr="000B00C1">
              <w:t>285), Klaipėdos miesto kultūros vystymo prioritetinės kryptys 2007–</w:t>
            </w:r>
            <w:smartTag w:uri="schemas-tilde-lv/tildestengine" w:element="metric2">
              <w:smartTagPr>
                <w:attr w:name="metric_text" w:val="m"/>
                <w:attr w:name="metric_value" w:val="2012"/>
              </w:smartTagPr>
              <w:r w:rsidRPr="000B00C1">
                <w:t>2012 m</w:t>
              </w:r>
            </w:smartTag>
            <w:r w:rsidRPr="000B00C1">
              <w:t xml:space="preserve">. (2005-12-22, Nr. T2-400), </w:t>
            </w:r>
            <w:r w:rsidR="00E734A4" w:rsidRPr="000B00C1">
              <w:t xml:space="preserve">Klaipėdos miesto savivaldybės tarybos </w:t>
            </w:r>
            <w:smartTag w:uri="urn:schemas-microsoft-com:office:smarttags" w:element="metricconverter">
              <w:smartTagPr>
                <w:attr w:name="ProductID" w:val="2011 m"/>
              </w:smartTagPr>
              <w:r w:rsidR="00E734A4" w:rsidRPr="000B00C1">
                <w:rPr>
                  <w:bCs/>
                  <w:color w:val="000000"/>
                </w:rPr>
                <w:t>2011 m</w:t>
              </w:r>
            </w:smartTag>
            <w:r w:rsidR="00997B17">
              <w:rPr>
                <w:bCs/>
                <w:color w:val="000000"/>
              </w:rPr>
              <w:t>.</w:t>
            </w:r>
            <w:r w:rsidR="00E734A4" w:rsidRPr="000B00C1">
              <w:rPr>
                <w:bCs/>
                <w:color w:val="000000"/>
              </w:rPr>
              <w:t xml:space="preserve"> lapkričio 24 d. sprendimas Nr.</w:t>
            </w:r>
            <w:r w:rsidR="00D02E59">
              <w:rPr>
                <w:bCs/>
                <w:color w:val="000000"/>
              </w:rPr>
              <w:t> </w:t>
            </w:r>
            <w:r w:rsidR="00E734A4" w:rsidRPr="000B00C1">
              <w:rPr>
                <w:bCs/>
                <w:color w:val="000000"/>
              </w:rPr>
              <w:t>T2</w:t>
            </w:r>
            <w:r w:rsidR="00D02E59">
              <w:rPr>
                <w:bCs/>
                <w:color w:val="000000"/>
              </w:rPr>
              <w:noBreakHyphen/>
            </w:r>
            <w:r w:rsidR="00E734A4" w:rsidRPr="000B00C1">
              <w:rPr>
                <w:bCs/>
                <w:color w:val="000000"/>
              </w:rPr>
              <w:t>350 „</w:t>
            </w:r>
            <w:r w:rsidR="00E734A4" w:rsidRPr="000B00C1">
              <w:rPr>
                <w:color w:val="000000"/>
              </w:rPr>
              <w:t>Dėl Klaipėdos miesto savivaldybės 2012–2015 metų veiklos prioritetų patvirtinimo“</w:t>
            </w:r>
            <w:r w:rsidR="00F36823" w:rsidRPr="000B00C1">
              <w:rPr>
                <w:color w:val="000000"/>
              </w:rPr>
              <w:t>, Klaipėdos miesto 760 metų istorinės sukakties paminėjimo pagrindinių priemonių planas (2011</w:t>
            </w:r>
            <w:r w:rsidR="00D02E59">
              <w:rPr>
                <w:color w:val="000000"/>
              </w:rPr>
              <w:noBreakHyphen/>
            </w:r>
            <w:r w:rsidR="00F36823" w:rsidRPr="000B00C1">
              <w:rPr>
                <w:color w:val="000000"/>
              </w:rPr>
              <w:t>12</w:t>
            </w:r>
            <w:r w:rsidR="00D02E59">
              <w:rPr>
                <w:color w:val="000000"/>
              </w:rPr>
              <w:noBreakHyphen/>
            </w:r>
            <w:r w:rsidR="00F36823" w:rsidRPr="000B00C1">
              <w:rPr>
                <w:color w:val="000000"/>
              </w:rPr>
              <w:t>22, Nr. T2-407)</w:t>
            </w:r>
          </w:p>
        </w:tc>
      </w:tr>
    </w:tbl>
    <w:p w:rsidR="00B96A90" w:rsidRPr="000B00C1" w:rsidRDefault="00B96A90" w:rsidP="003F4CC0"/>
    <w:p w:rsidR="001315B6" w:rsidRPr="000B00C1" w:rsidRDefault="007445B5" w:rsidP="00AA3D8E">
      <w:pPr>
        <w:jc w:val="center"/>
      </w:pPr>
      <w:r w:rsidRPr="000B00C1">
        <w:t>___________________________________</w:t>
      </w:r>
    </w:p>
    <w:sectPr w:rsidR="001315B6" w:rsidRPr="000B00C1" w:rsidSect="00490208">
      <w:headerReference w:type="even" r:id="rId8"/>
      <w:headerReference w:type="default" r:id="rId9"/>
      <w:footerReference w:type="even" r:id="rId10"/>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137" w:rsidRDefault="00455137">
      <w:r>
        <w:separator/>
      </w:r>
    </w:p>
  </w:endnote>
  <w:endnote w:type="continuationSeparator" w:id="0">
    <w:p w:rsidR="00455137" w:rsidRDefault="0045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CB" w:rsidRDefault="00E16ACB" w:rsidP="007445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6ACB" w:rsidRDefault="00E16A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137" w:rsidRDefault="00455137">
      <w:r>
        <w:separator/>
      </w:r>
    </w:p>
  </w:footnote>
  <w:footnote w:type="continuationSeparator" w:id="0">
    <w:p w:rsidR="00455137" w:rsidRDefault="00455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CB" w:rsidRDefault="00E16ACB" w:rsidP="007445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6ACB" w:rsidRDefault="00E16A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CB" w:rsidRDefault="00E16ACB" w:rsidP="007445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4B14">
      <w:rPr>
        <w:rStyle w:val="Puslapionumeris"/>
        <w:noProof/>
      </w:rPr>
      <w:t>5</w:t>
    </w:r>
    <w:r>
      <w:rPr>
        <w:rStyle w:val="Puslapionumeris"/>
      </w:rPr>
      <w:fldChar w:fldCharType="end"/>
    </w:r>
  </w:p>
  <w:p w:rsidR="00E16ACB" w:rsidRDefault="00E16A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B5"/>
    <w:rsid w:val="00005795"/>
    <w:rsid w:val="00021B27"/>
    <w:rsid w:val="00044BA7"/>
    <w:rsid w:val="00062A65"/>
    <w:rsid w:val="00094864"/>
    <w:rsid w:val="000B00C1"/>
    <w:rsid w:val="000B69BD"/>
    <w:rsid w:val="000D51C9"/>
    <w:rsid w:val="000E6C14"/>
    <w:rsid w:val="000F74E0"/>
    <w:rsid w:val="001315B6"/>
    <w:rsid w:val="00151146"/>
    <w:rsid w:val="0016011F"/>
    <w:rsid w:val="00163AB1"/>
    <w:rsid w:val="00165101"/>
    <w:rsid w:val="00181AF5"/>
    <w:rsid w:val="00194542"/>
    <w:rsid w:val="00195F01"/>
    <w:rsid w:val="001973A9"/>
    <w:rsid w:val="001A277A"/>
    <w:rsid w:val="001B3BDB"/>
    <w:rsid w:val="001B506D"/>
    <w:rsid w:val="001D63DB"/>
    <w:rsid w:val="001E162A"/>
    <w:rsid w:val="001E16F5"/>
    <w:rsid w:val="00214407"/>
    <w:rsid w:val="002220A5"/>
    <w:rsid w:val="002554A8"/>
    <w:rsid w:val="002639A8"/>
    <w:rsid w:val="00274568"/>
    <w:rsid w:val="002B60F0"/>
    <w:rsid w:val="00311BD7"/>
    <w:rsid w:val="003163F6"/>
    <w:rsid w:val="00357DB4"/>
    <w:rsid w:val="00391D4F"/>
    <w:rsid w:val="003A0F40"/>
    <w:rsid w:val="003B0BF4"/>
    <w:rsid w:val="003B2143"/>
    <w:rsid w:val="003B2B14"/>
    <w:rsid w:val="003D658E"/>
    <w:rsid w:val="003E0644"/>
    <w:rsid w:val="003E689F"/>
    <w:rsid w:val="003F4CC0"/>
    <w:rsid w:val="00430560"/>
    <w:rsid w:val="00455137"/>
    <w:rsid w:val="00455146"/>
    <w:rsid w:val="004725BE"/>
    <w:rsid w:val="00490208"/>
    <w:rsid w:val="00491843"/>
    <w:rsid w:val="004A1C95"/>
    <w:rsid w:val="004D00C4"/>
    <w:rsid w:val="004F0663"/>
    <w:rsid w:val="004F33CF"/>
    <w:rsid w:val="004F4AFF"/>
    <w:rsid w:val="005272D0"/>
    <w:rsid w:val="00564B9A"/>
    <w:rsid w:val="00567C59"/>
    <w:rsid w:val="00587F81"/>
    <w:rsid w:val="005A4F07"/>
    <w:rsid w:val="005D6A48"/>
    <w:rsid w:val="005F173A"/>
    <w:rsid w:val="005F26A6"/>
    <w:rsid w:val="005F492D"/>
    <w:rsid w:val="0060609D"/>
    <w:rsid w:val="006141D8"/>
    <w:rsid w:val="00616D3E"/>
    <w:rsid w:val="00621D01"/>
    <w:rsid w:val="0063151D"/>
    <w:rsid w:val="00656CEF"/>
    <w:rsid w:val="00690DE5"/>
    <w:rsid w:val="00691C7A"/>
    <w:rsid w:val="007256BC"/>
    <w:rsid w:val="00725E08"/>
    <w:rsid w:val="007445B5"/>
    <w:rsid w:val="00751494"/>
    <w:rsid w:val="00757072"/>
    <w:rsid w:val="00765011"/>
    <w:rsid w:val="007707E3"/>
    <w:rsid w:val="00771BE0"/>
    <w:rsid w:val="00785BC3"/>
    <w:rsid w:val="00792814"/>
    <w:rsid w:val="00797E28"/>
    <w:rsid w:val="007B3208"/>
    <w:rsid w:val="007C3BAD"/>
    <w:rsid w:val="007F1FB1"/>
    <w:rsid w:val="007F6D59"/>
    <w:rsid w:val="00802902"/>
    <w:rsid w:val="008031B5"/>
    <w:rsid w:val="00817B96"/>
    <w:rsid w:val="00832B57"/>
    <w:rsid w:val="00837561"/>
    <w:rsid w:val="00847CA5"/>
    <w:rsid w:val="00862DC6"/>
    <w:rsid w:val="00863510"/>
    <w:rsid w:val="00882C1A"/>
    <w:rsid w:val="00884882"/>
    <w:rsid w:val="008A796A"/>
    <w:rsid w:val="008C484D"/>
    <w:rsid w:val="008E7DBD"/>
    <w:rsid w:val="00903B23"/>
    <w:rsid w:val="00915360"/>
    <w:rsid w:val="00917166"/>
    <w:rsid w:val="00936573"/>
    <w:rsid w:val="009469D3"/>
    <w:rsid w:val="00947466"/>
    <w:rsid w:val="00951E35"/>
    <w:rsid w:val="009606F3"/>
    <w:rsid w:val="00966CA3"/>
    <w:rsid w:val="0097765B"/>
    <w:rsid w:val="00981A85"/>
    <w:rsid w:val="009863CD"/>
    <w:rsid w:val="00997B17"/>
    <w:rsid w:val="009E3B6B"/>
    <w:rsid w:val="00A23093"/>
    <w:rsid w:val="00A57933"/>
    <w:rsid w:val="00A60DEA"/>
    <w:rsid w:val="00A74C3C"/>
    <w:rsid w:val="00AA3D8E"/>
    <w:rsid w:val="00AE4307"/>
    <w:rsid w:val="00B01C41"/>
    <w:rsid w:val="00B04621"/>
    <w:rsid w:val="00B127FC"/>
    <w:rsid w:val="00B17AEE"/>
    <w:rsid w:val="00B21041"/>
    <w:rsid w:val="00B55655"/>
    <w:rsid w:val="00B5605A"/>
    <w:rsid w:val="00B96A90"/>
    <w:rsid w:val="00BA48CB"/>
    <w:rsid w:val="00BA5864"/>
    <w:rsid w:val="00BA65BB"/>
    <w:rsid w:val="00BE38D5"/>
    <w:rsid w:val="00BF7912"/>
    <w:rsid w:val="00C25605"/>
    <w:rsid w:val="00C3788E"/>
    <w:rsid w:val="00C477F7"/>
    <w:rsid w:val="00C50508"/>
    <w:rsid w:val="00CB492F"/>
    <w:rsid w:val="00CB68D3"/>
    <w:rsid w:val="00D02E59"/>
    <w:rsid w:val="00D04B14"/>
    <w:rsid w:val="00D05D25"/>
    <w:rsid w:val="00D2091F"/>
    <w:rsid w:val="00D212BB"/>
    <w:rsid w:val="00D34151"/>
    <w:rsid w:val="00D46BCD"/>
    <w:rsid w:val="00D62F63"/>
    <w:rsid w:val="00D770CD"/>
    <w:rsid w:val="00D85E33"/>
    <w:rsid w:val="00D97E52"/>
    <w:rsid w:val="00DA43BA"/>
    <w:rsid w:val="00DB3D58"/>
    <w:rsid w:val="00DC270C"/>
    <w:rsid w:val="00E054D9"/>
    <w:rsid w:val="00E16ACB"/>
    <w:rsid w:val="00E3154E"/>
    <w:rsid w:val="00E54F50"/>
    <w:rsid w:val="00E734A4"/>
    <w:rsid w:val="00E75515"/>
    <w:rsid w:val="00EB4B67"/>
    <w:rsid w:val="00EE34D5"/>
    <w:rsid w:val="00EF5356"/>
    <w:rsid w:val="00F36823"/>
    <w:rsid w:val="00F42247"/>
    <w:rsid w:val="00F74572"/>
    <w:rsid w:val="00F75352"/>
    <w:rsid w:val="00FB1CEC"/>
    <w:rsid w:val="00FC42A2"/>
    <w:rsid w:val="00FD29D6"/>
    <w:rsid w:val="00FE4102"/>
    <w:rsid w:val="00FF0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445B5"/>
    <w:rPr>
      <w:sz w:val="24"/>
      <w:szCs w:val="24"/>
      <w:lang w:eastAsia="en-US"/>
    </w:rPr>
  </w:style>
  <w:style w:type="paragraph" w:styleId="Antrat1">
    <w:name w:val="heading 1"/>
    <w:basedOn w:val="prastasis"/>
    <w:next w:val="prastasis"/>
    <w:link w:val="Antrat1Diagrama"/>
    <w:qFormat/>
    <w:rsid w:val="007445B5"/>
    <w:pPr>
      <w:keepNext/>
      <w:jc w:val="center"/>
      <w:outlineLvl w:val="0"/>
    </w:pPr>
    <w:rPr>
      <w:rFonts w:ascii="HelveticaLT" w:hAnsi="HelveticaLT"/>
      <w:b/>
      <w:sz w:val="28"/>
      <w:szCs w:val="20"/>
    </w:rPr>
  </w:style>
  <w:style w:type="paragraph" w:styleId="Antrat2">
    <w:name w:val="heading 2"/>
    <w:basedOn w:val="prastasis"/>
    <w:next w:val="prastasis"/>
    <w:qFormat/>
    <w:rsid w:val="007445B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7445B5"/>
    <w:pPr>
      <w:keepNext/>
      <w:ind w:right="-766"/>
      <w:jc w:val="center"/>
      <w:outlineLvl w:val="2"/>
    </w:pPr>
    <w:rPr>
      <w:b/>
      <w:bCs/>
    </w:rPr>
  </w:style>
  <w:style w:type="paragraph" w:styleId="Antrat4">
    <w:name w:val="heading 4"/>
    <w:basedOn w:val="prastasis"/>
    <w:next w:val="prastasis"/>
    <w:qFormat/>
    <w:rsid w:val="007445B5"/>
    <w:pPr>
      <w:keepNext/>
      <w:jc w:val="center"/>
      <w:outlineLvl w:val="3"/>
    </w:pPr>
    <w:rPr>
      <w:b/>
      <w:bCs/>
      <w:sz w:val="22"/>
      <w:lang w:val="en-GB"/>
    </w:rPr>
  </w:style>
  <w:style w:type="paragraph" w:styleId="Antrat5">
    <w:name w:val="heading 5"/>
    <w:basedOn w:val="prastasis"/>
    <w:next w:val="prastasis"/>
    <w:link w:val="Antrat5Diagrama"/>
    <w:qFormat/>
    <w:rsid w:val="007445B5"/>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45B5"/>
    <w:pPr>
      <w:spacing w:before="100" w:beforeAutospacing="1" w:after="100" w:afterAutospacing="1"/>
    </w:pPr>
  </w:style>
  <w:style w:type="paragraph" w:styleId="Pavadinimas">
    <w:name w:val="Title"/>
    <w:basedOn w:val="prastasis"/>
    <w:qFormat/>
    <w:rsid w:val="007445B5"/>
    <w:pPr>
      <w:jc w:val="center"/>
    </w:pPr>
    <w:rPr>
      <w:b/>
      <w:bCs/>
    </w:rPr>
  </w:style>
  <w:style w:type="paragraph" w:styleId="Pagrindinistekstas">
    <w:name w:val="Body Text"/>
    <w:basedOn w:val="prastasis"/>
    <w:link w:val="PagrindinistekstasDiagrama"/>
    <w:rsid w:val="007445B5"/>
    <w:rPr>
      <w:lang w:val="en-GB"/>
    </w:rPr>
  </w:style>
  <w:style w:type="character" w:customStyle="1" w:styleId="Antrat5Diagrama">
    <w:name w:val="Antraštė 5 Diagrama"/>
    <w:link w:val="Antrat5"/>
    <w:rsid w:val="007445B5"/>
    <w:rPr>
      <w:sz w:val="22"/>
      <w:szCs w:val="24"/>
      <w:lang w:val="en-GB" w:eastAsia="en-US" w:bidi="ar-SA"/>
    </w:rPr>
  </w:style>
  <w:style w:type="character" w:styleId="Hipersaitas">
    <w:name w:val="Hyperlink"/>
    <w:rsid w:val="007445B5"/>
    <w:rPr>
      <w:color w:val="000080"/>
      <w:u w:val="single"/>
    </w:rPr>
  </w:style>
  <w:style w:type="paragraph" w:styleId="Porat">
    <w:name w:val="footer"/>
    <w:basedOn w:val="prastasis"/>
    <w:rsid w:val="007445B5"/>
    <w:pPr>
      <w:tabs>
        <w:tab w:val="center" w:pos="4320"/>
        <w:tab w:val="right" w:pos="8640"/>
      </w:tabs>
    </w:pPr>
  </w:style>
  <w:style w:type="character" w:styleId="Puslapionumeris">
    <w:name w:val="page number"/>
    <w:basedOn w:val="Numatytasispastraiposriftas"/>
    <w:rsid w:val="007445B5"/>
  </w:style>
  <w:style w:type="character" w:customStyle="1" w:styleId="Antrat1Diagrama">
    <w:name w:val="Antraštė 1 Diagrama"/>
    <w:link w:val="Antrat1"/>
    <w:rsid w:val="007445B5"/>
    <w:rPr>
      <w:rFonts w:ascii="HelveticaLT" w:hAnsi="HelveticaLT"/>
      <w:b/>
      <w:sz w:val="28"/>
      <w:lang w:val="lt-LT" w:eastAsia="en-US" w:bidi="ar-SA"/>
    </w:rPr>
  </w:style>
  <w:style w:type="character" w:customStyle="1" w:styleId="PagrindinistekstasDiagrama">
    <w:name w:val="Pagrindinis tekstas Diagrama"/>
    <w:link w:val="Pagrindinistekstas"/>
    <w:rsid w:val="007445B5"/>
    <w:rPr>
      <w:sz w:val="24"/>
      <w:szCs w:val="24"/>
      <w:lang w:val="en-GB" w:eastAsia="en-US" w:bidi="ar-SA"/>
    </w:rPr>
  </w:style>
  <w:style w:type="paragraph" w:customStyle="1" w:styleId="xl47">
    <w:name w:val="xl47"/>
    <w:basedOn w:val="prastasis"/>
    <w:uiPriority w:val="99"/>
    <w:rsid w:val="007445B5"/>
    <w:pPr>
      <w:spacing w:before="100" w:beforeAutospacing="1" w:after="100" w:afterAutospacing="1"/>
      <w:jc w:val="center"/>
      <w:textAlignment w:val="center"/>
    </w:pPr>
    <w:rPr>
      <w:lang w:val="en-US"/>
    </w:rPr>
  </w:style>
  <w:style w:type="table" w:styleId="Lentelstinklelis">
    <w:name w:val="Table Grid"/>
    <w:basedOn w:val="prastojilentel"/>
    <w:rsid w:val="00214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rsid w:val="00BA48CB"/>
    <w:rPr>
      <w:sz w:val="16"/>
      <w:szCs w:val="16"/>
    </w:rPr>
  </w:style>
  <w:style w:type="paragraph" w:styleId="Komentarotekstas">
    <w:name w:val="annotation text"/>
    <w:basedOn w:val="prastasis"/>
    <w:link w:val="KomentarotekstasDiagrama"/>
    <w:rsid w:val="00BA48CB"/>
    <w:rPr>
      <w:sz w:val="20"/>
      <w:szCs w:val="20"/>
      <w:lang w:val="x-none"/>
    </w:rPr>
  </w:style>
  <w:style w:type="character" w:customStyle="1" w:styleId="KomentarotekstasDiagrama">
    <w:name w:val="Komentaro tekstas Diagrama"/>
    <w:link w:val="Komentarotekstas"/>
    <w:rsid w:val="00BA48CB"/>
    <w:rPr>
      <w:lang w:eastAsia="en-US"/>
    </w:rPr>
  </w:style>
  <w:style w:type="paragraph" w:styleId="Komentarotema">
    <w:name w:val="annotation subject"/>
    <w:basedOn w:val="Komentarotekstas"/>
    <w:next w:val="Komentarotekstas"/>
    <w:link w:val="KomentarotemaDiagrama"/>
    <w:rsid w:val="00BA48CB"/>
    <w:rPr>
      <w:b/>
      <w:bCs/>
    </w:rPr>
  </w:style>
  <w:style w:type="character" w:customStyle="1" w:styleId="KomentarotemaDiagrama">
    <w:name w:val="Komentaro tema Diagrama"/>
    <w:link w:val="Komentarotema"/>
    <w:rsid w:val="00BA48CB"/>
    <w:rPr>
      <w:b/>
      <w:bCs/>
      <w:lang w:eastAsia="en-US"/>
    </w:rPr>
  </w:style>
  <w:style w:type="paragraph" w:styleId="Debesliotekstas">
    <w:name w:val="Balloon Text"/>
    <w:basedOn w:val="prastasis"/>
    <w:link w:val="DebesliotekstasDiagrama"/>
    <w:rsid w:val="00BA48CB"/>
    <w:rPr>
      <w:rFonts w:ascii="Tahoma" w:hAnsi="Tahoma"/>
      <w:sz w:val="16"/>
      <w:szCs w:val="16"/>
      <w:lang w:val="x-none"/>
    </w:rPr>
  </w:style>
  <w:style w:type="character" w:customStyle="1" w:styleId="DebesliotekstasDiagrama">
    <w:name w:val="Debesėlio tekstas Diagrama"/>
    <w:link w:val="Debesliotekstas"/>
    <w:rsid w:val="00BA48CB"/>
    <w:rPr>
      <w:rFonts w:ascii="Tahoma" w:hAnsi="Tahoma" w:cs="Tahoma"/>
      <w:sz w:val="16"/>
      <w:szCs w:val="16"/>
      <w:lang w:eastAsia="en-US"/>
    </w:rPr>
  </w:style>
  <w:style w:type="paragraph" w:customStyle="1" w:styleId="xl127">
    <w:name w:val="xl127"/>
    <w:basedOn w:val="prastasis"/>
    <w:rsid w:val="00785BC3"/>
    <w:pPr>
      <w:spacing w:before="100" w:beforeAutospacing="1" w:after="100" w:afterAutospacing="1"/>
      <w:jc w:val="center"/>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445B5"/>
    <w:rPr>
      <w:sz w:val="24"/>
      <w:szCs w:val="24"/>
      <w:lang w:eastAsia="en-US"/>
    </w:rPr>
  </w:style>
  <w:style w:type="paragraph" w:styleId="Antrat1">
    <w:name w:val="heading 1"/>
    <w:basedOn w:val="prastasis"/>
    <w:next w:val="prastasis"/>
    <w:link w:val="Antrat1Diagrama"/>
    <w:qFormat/>
    <w:rsid w:val="007445B5"/>
    <w:pPr>
      <w:keepNext/>
      <w:jc w:val="center"/>
      <w:outlineLvl w:val="0"/>
    </w:pPr>
    <w:rPr>
      <w:rFonts w:ascii="HelveticaLT" w:hAnsi="HelveticaLT"/>
      <w:b/>
      <w:sz w:val="28"/>
      <w:szCs w:val="20"/>
    </w:rPr>
  </w:style>
  <w:style w:type="paragraph" w:styleId="Antrat2">
    <w:name w:val="heading 2"/>
    <w:basedOn w:val="prastasis"/>
    <w:next w:val="prastasis"/>
    <w:qFormat/>
    <w:rsid w:val="007445B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7445B5"/>
    <w:pPr>
      <w:keepNext/>
      <w:ind w:right="-766"/>
      <w:jc w:val="center"/>
      <w:outlineLvl w:val="2"/>
    </w:pPr>
    <w:rPr>
      <w:b/>
      <w:bCs/>
    </w:rPr>
  </w:style>
  <w:style w:type="paragraph" w:styleId="Antrat4">
    <w:name w:val="heading 4"/>
    <w:basedOn w:val="prastasis"/>
    <w:next w:val="prastasis"/>
    <w:qFormat/>
    <w:rsid w:val="007445B5"/>
    <w:pPr>
      <w:keepNext/>
      <w:jc w:val="center"/>
      <w:outlineLvl w:val="3"/>
    </w:pPr>
    <w:rPr>
      <w:b/>
      <w:bCs/>
      <w:sz w:val="22"/>
      <w:lang w:val="en-GB"/>
    </w:rPr>
  </w:style>
  <w:style w:type="paragraph" w:styleId="Antrat5">
    <w:name w:val="heading 5"/>
    <w:basedOn w:val="prastasis"/>
    <w:next w:val="prastasis"/>
    <w:link w:val="Antrat5Diagrama"/>
    <w:qFormat/>
    <w:rsid w:val="007445B5"/>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45B5"/>
    <w:pPr>
      <w:spacing w:before="100" w:beforeAutospacing="1" w:after="100" w:afterAutospacing="1"/>
    </w:pPr>
  </w:style>
  <w:style w:type="paragraph" w:styleId="Pavadinimas">
    <w:name w:val="Title"/>
    <w:basedOn w:val="prastasis"/>
    <w:qFormat/>
    <w:rsid w:val="007445B5"/>
    <w:pPr>
      <w:jc w:val="center"/>
    </w:pPr>
    <w:rPr>
      <w:b/>
      <w:bCs/>
    </w:rPr>
  </w:style>
  <w:style w:type="paragraph" w:styleId="Pagrindinistekstas">
    <w:name w:val="Body Text"/>
    <w:basedOn w:val="prastasis"/>
    <w:link w:val="PagrindinistekstasDiagrama"/>
    <w:rsid w:val="007445B5"/>
    <w:rPr>
      <w:lang w:val="en-GB"/>
    </w:rPr>
  </w:style>
  <w:style w:type="character" w:customStyle="1" w:styleId="Antrat5Diagrama">
    <w:name w:val="Antraštė 5 Diagrama"/>
    <w:link w:val="Antrat5"/>
    <w:rsid w:val="007445B5"/>
    <w:rPr>
      <w:sz w:val="22"/>
      <w:szCs w:val="24"/>
      <w:lang w:val="en-GB" w:eastAsia="en-US" w:bidi="ar-SA"/>
    </w:rPr>
  </w:style>
  <w:style w:type="character" w:styleId="Hipersaitas">
    <w:name w:val="Hyperlink"/>
    <w:rsid w:val="007445B5"/>
    <w:rPr>
      <w:color w:val="000080"/>
      <w:u w:val="single"/>
    </w:rPr>
  </w:style>
  <w:style w:type="paragraph" w:styleId="Porat">
    <w:name w:val="footer"/>
    <w:basedOn w:val="prastasis"/>
    <w:rsid w:val="007445B5"/>
    <w:pPr>
      <w:tabs>
        <w:tab w:val="center" w:pos="4320"/>
        <w:tab w:val="right" w:pos="8640"/>
      </w:tabs>
    </w:pPr>
  </w:style>
  <w:style w:type="character" w:styleId="Puslapionumeris">
    <w:name w:val="page number"/>
    <w:basedOn w:val="Numatytasispastraiposriftas"/>
    <w:rsid w:val="007445B5"/>
  </w:style>
  <w:style w:type="character" w:customStyle="1" w:styleId="Antrat1Diagrama">
    <w:name w:val="Antraštė 1 Diagrama"/>
    <w:link w:val="Antrat1"/>
    <w:rsid w:val="007445B5"/>
    <w:rPr>
      <w:rFonts w:ascii="HelveticaLT" w:hAnsi="HelveticaLT"/>
      <w:b/>
      <w:sz w:val="28"/>
      <w:lang w:val="lt-LT" w:eastAsia="en-US" w:bidi="ar-SA"/>
    </w:rPr>
  </w:style>
  <w:style w:type="character" w:customStyle="1" w:styleId="PagrindinistekstasDiagrama">
    <w:name w:val="Pagrindinis tekstas Diagrama"/>
    <w:link w:val="Pagrindinistekstas"/>
    <w:rsid w:val="007445B5"/>
    <w:rPr>
      <w:sz w:val="24"/>
      <w:szCs w:val="24"/>
      <w:lang w:val="en-GB" w:eastAsia="en-US" w:bidi="ar-SA"/>
    </w:rPr>
  </w:style>
  <w:style w:type="paragraph" w:customStyle="1" w:styleId="xl47">
    <w:name w:val="xl47"/>
    <w:basedOn w:val="prastasis"/>
    <w:uiPriority w:val="99"/>
    <w:rsid w:val="007445B5"/>
    <w:pPr>
      <w:spacing w:before="100" w:beforeAutospacing="1" w:after="100" w:afterAutospacing="1"/>
      <w:jc w:val="center"/>
      <w:textAlignment w:val="center"/>
    </w:pPr>
    <w:rPr>
      <w:lang w:val="en-US"/>
    </w:rPr>
  </w:style>
  <w:style w:type="table" w:styleId="Lentelstinklelis">
    <w:name w:val="Table Grid"/>
    <w:basedOn w:val="prastojilentel"/>
    <w:rsid w:val="00214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rsid w:val="00BA48CB"/>
    <w:rPr>
      <w:sz w:val="16"/>
      <w:szCs w:val="16"/>
    </w:rPr>
  </w:style>
  <w:style w:type="paragraph" w:styleId="Komentarotekstas">
    <w:name w:val="annotation text"/>
    <w:basedOn w:val="prastasis"/>
    <w:link w:val="KomentarotekstasDiagrama"/>
    <w:rsid w:val="00BA48CB"/>
    <w:rPr>
      <w:sz w:val="20"/>
      <w:szCs w:val="20"/>
      <w:lang w:val="x-none"/>
    </w:rPr>
  </w:style>
  <w:style w:type="character" w:customStyle="1" w:styleId="KomentarotekstasDiagrama">
    <w:name w:val="Komentaro tekstas Diagrama"/>
    <w:link w:val="Komentarotekstas"/>
    <w:rsid w:val="00BA48CB"/>
    <w:rPr>
      <w:lang w:eastAsia="en-US"/>
    </w:rPr>
  </w:style>
  <w:style w:type="paragraph" w:styleId="Komentarotema">
    <w:name w:val="annotation subject"/>
    <w:basedOn w:val="Komentarotekstas"/>
    <w:next w:val="Komentarotekstas"/>
    <w:link w:val="KomentarotemaDiagrama"/>
    <w:rsid w:val="00BA48CB"/>
    <w:rPr>
      <w:b/>
      <w:bCs/>
    </w:rPr>
  </w:style>
  <w:style w:type="character" w:customStyle="1" w:styleId="KomentarotemaDiagrama">
    <w:name w:val="Komentaro tema Diagrama"/>
    <w:link w:val="Komentarotema"/>
    <w:rsid w:val="00BA48CB"/>
    <w:rPr>
      <w:b/>
      <w:bCs/>
      <w:lang w:eastAsia="en-US"/>
    </w:rPr>
  </w:style>
  <w:style w:type="paragraph" w:styleId="Debesliotekstas">
    <w:name w:val="Balloon Text"/>
    <w:basedOn w:val="prastasis"/>
    <w:link w:val="DebesliotekstasDiagrama"/>
    <w:rsid w:val="00BA48CB"/>
    <w:rPr>
      <w:rFonts w:ascii="Tahoma" w:hAnsi="Tahoma"/>
      <w:sz w:val="16"/>
      <w:szCs w:val="16"/>
      <w:lang w:val="x-none"/>
    </w:rPr>
  </w:style>
  <w:style w:type="character" w:customStyle="1" w:styleId="DebesliotekstasDiagrama">
    <w:name w:val="Debesėlio tekstas Diagrama"/>
    <w:link w:val="Debesliotekstas"/>
    <w:rsid w:val="00BA48CB"/>
    <w:rPr>
      <w:rFonts w:ascii="Tahoma" w:hAnsi="Tahoma" w:cs="Tahoma"/>
      <w:sz w:val="16"/>
      <w:szCs w:val="16"/>
      <w:lang w:eastAsia="en-US"/>
    </w:rPr>
  </w:style>
  <w:style w:type="paragraph" w:customStyle="1" w:styleId="xl127">
    <w:name w:val="xl127"/>
    <w:basedOn w:val="prastasis"/>
    <w:rsid w:val="00785BC3"/>
    <w:pPr>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53407">
      <w:bodyDiv w:val="1"/>
      <w:marLeft w:val="0"/>
      <w:marRight w:val="0"/>
      <w:marTop w:val="0"/>
      <w:marBottom w:val="0"/>
      <w:divBdr>
        <w:top w:val="none" w:sz="0" w:space="0" w:color="auto"/>
        <w:left w:val="none" w:sz="0" w:space="0" w:color="auto"/>
        <w:bottom w:val="none" w:sz="0" w:space="0" w:color="auto"/>
        <w:right w:val="none" w:sz="0" w:space="0" w:color="auto"/>
      </w:divBdr>
    </w:div>
    <w:div w:id="1001808734">
      <w:bodyDiv w:val="1"/>
      <w:marLeft w:val="0"/>
      <w:marRight w:val="0"/>
      <w:marTop w:val="0"/>
      <w:marBottom w:val="0"/>
      <w:divBdr>
        <w:top w:val="none" w:sz="0" w:space="0" w:color="auto"/>
        <w:left w:val="none" w:sz="0" w:space="0" w:color="auto"/>
        <w:bottom w:val="none" w:sz="0" w:space="0" w:color="auto"/>
        <w:right w:val="none" w:sz="0" w:space="0" w:color="auto"/>
      </w:divBdr>
    </w:div>
    <w:div w:id="1098603992">
      <w:bodyDiv w:val="1"/>
      <w:marLeft w:val="0"/>
      <w:marRight w:val="0"/>
      <w:marTop w:val="0"/>
      <w:marBottom w:val="0"/>
      <w:divBdr>
        <w:top w:val="none" w:sz="0" w:space="0" w:color="auto"/>
        <w:left w:val="none" w:sz="0" w:space="0" w:color="auto"/>
        <w:bottom w:val="none" w:sz="0" w:space="0" w:color="auto"/>
        <w:right w:val="none" w:sz="0" w:space="0" w:color="auto"/>
      </w:divBdr>
    </w:div>
    <w:div w:id="1583101866">
      <w:bodyDiv w:val="1"/>
      <w:marLeft w:val="0"/>
      <w:marRight w:val="0"/>
      <w:marTop w:val="0"/>
      <w:marBottom w:val="0"/>
      <w:divBdr>
        <w:top w:val="none" w:sz="0" w:space="0" w:color="auto"/>
        <w:left w:val="none" w:sz="0" w:space="0" w:color="auto"/>
        <w:bottom w:val="none" w:sz="0" w:space="0" w:color="auto"/>
        <w:right w:val="none" w:sz="0" w:space="0" w:color="auto"/>
      </w:divBdr>
    </w:div>
    <w:div w:id="207141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26387-7022-4595-A0F1-E3F2333F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10952</Words>
  <Characters>6243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17161</CharactersWithSpaces>
  <SharedDoc>false</SharedDoc>
  <HLinks>
    <vt:vector size="24" baseType="variant">
      <vt:variant>
        <vt:i4>1441843</vt:i4>
      </vt:variant>
      <vt:variant>
        <vt:i4>9</vt:i4>
      </vt:variant>
      <vt:variant>
        <vt:i4>0</vt:i4>
      </vt:variant>
      <vt:variant>
        <vt:i4>5</vt:i4>
      </vt:variant>
      <vt:variant>
        <vt:lpwstr/>
      </vt:variant>
      <vt:variant>
        <vt:lpwstr>_Toc176775345</vt:lpwstr>
      </vt:variant>
      <vt:variant>
        <vt:i4>1441843</vt:i4>
      </vt:variant>
      <vt:variant>
        <vt:i4>6</vt:i4>
      </vt:variant>
      <vt:variant>
        <vt:i4>0</vt:i4>
      </vt:variant>
      <vt:variant>
        <vt:i4>5</vt:i4>
      </vt:variant>
      <vt:variant>
        <vt:lpwstr/>
      </vt:variant>
      <vt:variant>
        <vt:lpwstr>_Toc176775344</vt:lpwstr>
      </vt:variant>
      <vt:variant>
        <vt:i4>1441843</vt:i4>
      </vt:variant>
      <vt:variant>
        <vt:i4>3</vt:i4>
      </vt:variant>
      <vt:variant>
        <vt:i4>0</vt:i4>
      </vt:variant>
      <vt:variant>
        <vt:i4>5</vt:i4>
      </vt:variant>
      <vt:variant>
        <vt:lpwstr/>
      </vt:variant>
      <vt:variant>
        <vt:lpwstr>_Toc176775343</vt:lpwstr>
      </vt:variant>
      <vt:variant>
        <vt:i4>1441843</vt:i4>
      </vt:variant>
      <vt:variant>
        <vt:i4>0</vt:i4>
      </vt:variant>
      <vt:variant>
        <vt:i4>0</vt:i4>
      </vt:variant>
      <vt:variant>
        <vt:i4>5</vt:i4>
      </vt:variant>
      <vt:variant>
        <vt:lpwstr/>
      </vt:variant>
      <vt:variant>
        <vt:lpwstr>_Toc176775342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S.Kacerauskaite</dc:creator>
  <cp:lastModifiedBy>Snieguole Kacerauskaite</cp:lastModifiedBy>
  <cp:revision>2</cp:revision>
  <cp:lastPrinted>2013-03-01T08:48:00Z</cp:lastPrinted>
  <dcterms:created xsi:type="dcterms:W3CDTF">2013-12-02T08:32:00Z</dcterms:created>
  <dcterms:modified xsi:type="dcterms:W3CDTF">2013-12-02T08:32:00Z</dcterms:modified>
</cp:coreProperties>
</file>