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292" w:rsidRDefault="004D3292" w:rsidP="00CA4D3B">
      <w:pPr>
        <w:keepNext/>
        <w:jc w:val="center"/>
        <w:outlineLvl w:val="0"/>
        <w:rPr>
          <w:b/>
        </w:rPr>
      </w:pPr>
      <w:r w:rsidRPr="0008709A">
        <w:rPr>
          <w:b/>
          <w:noProof/>
          <w:lang w:eastAsia="lt-L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aveikslėlis 2" o:spid="_x0000_i1025" type="#_x0000_t75" style="width:44.25pt;height:54.75pt;visibility:visible">
            <v:imagedata r:id="rId4" o:title=""/>
          </v:shape>
        </w:pict>
      </w:r>
    </w:p>
    <w:p w:rsidR="004D3292" w:rsidRPr="00AF7D08" w:rsidRDefault="004D3292" w:rsidP="00CA4D3B">
      <w:pPr>
        <w:keepNext/>
        <w:jc w:val="center"/>
        <w:outlineLvl w:val="0"/>
        <w:rPr>
          <w:b/>
        </w:rPr>
      </w:pPr>
    </w:p>
    <w:p w:rsidR="004D3292" w:rsidRDefault="004D3292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4D3292" w:rsidRDefault="004D3292" w:rsidP="00CA4D3B">
      <w:pPr>
        <w:keepNext/>
        <w:jc w:val="center"/>
        <w:outlineLvl w:val="1"/>
        <w:rPr>
          <w:b/>
        </w:rPr>
      </w:pPr>
    </w:p>
    <w:p w:rsidR="004D3292" w:rsidRDefault="004D3292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4D3292" w:rsidRDefault="004D3292" w:rsidP="00CA4D3B">
      <w:pPr>
        <w:jc w:val="center"/>
      </w:pPr>
      <w:r>
        <w:rPr>
          <w:b/>
          <w:caps/>
        </w:rPr>
        <w:t xml:space="preserve">DĖL </w:t>
      </w:r>
      <w:r w:rsidRPr="00865803">
        <w:rPr>
          <w:b/>
          <w:caps/>
        </w:rPr>
        <w:t xml:space="preserve">vietinės rinkliavos už leidimo įrengti išorinę reklamą </w:t>
      </w:r>
      <w:r>
        <w:rPr>
          <w:b/>
          <w:caps/>
        </w:rPr>
        <w:t xml:space="preserve">KLAIPĖDOS MIESTO </w:t>
      </w:r>
      <w:r w:rsidRPr="00865803">
        <w:rPr>
          <w:b/>
          <w:caps/>
        </w:rPr>
        <w:t>savivaldybės teritorijoje išdavimą nuostAtų patvirtinimo</w:t>
      </w:r>
    </w:p>
    <w:p w:rsidR="004D3292" w:rsidRDefault="004D3292" w:rsidP="00CA4D3B">
      <w:pPr>
        <w:jc w:val="center"/>
      </w:pPr>
    </w:p>
    <w:p w:rsidR="004D3292" w:rsidRPr="003C09F9" w:rsidRDefault="004D329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2013 m. lapkričio 28 d. </w:t>
      </w:r>
      <w:r w:rsidRPr="003C09F9">
        <w:t>Nr.</w:t>
      </w:r>
      <w:r>
        <w:t xml:space="preserve"> T2-300</w:t>
      </w:r>
    </w:p>
    <w:p w:rsidR="004D3292" w:rsidRDefault="004D3292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D3292" w:rsidRPr="008354D5" w:rsidRDefault="004D3292" w:rsidP="00CA4D3B">
      <w:pPr>
        <w:jc w:val="center"/>
      </w:pPr>
    </w:p>
    <w:p w:rsidR="004D3292" w:rsidRDefault="004D3292" w:rsidP="00CA4D3B">
      <w:pPr>
        <w:jc w:val="center"/>
      </w:pPr>
    </w:p>
    <w:p w:rsidR="004D3292" w:rsidRPr="00BD6AFF" w:rsidRDefault="004D3292" w:rsidP="00BD6AFF">
      <w:pPr>
        <w:tabs>
          <w:tab w:val="left" w:pos="912"/>
        </w:tabs>
        <w:ind w:firstLine="709"/>
        <w:jc w:val="both"/>
        <w:rPr>
          <w:lang w:eastAsia="lt-LT"/>
        </w:rPr>
      </w:pPr>
      <w:r w:rsidRPr="00BD6AFF">
        <w:rPr>
          <w:lang w:eastAsia="lt-LT"/>
        </w:rPr>
        <w:t>Vadovaudamasi Lietuvos Respublikos vietos savivaldos įstatymo (Žin., 1994, Nr. 55-1049; 2008, Nr. 113-4290) 6 straipsnio 2 punktu ir 18 straipsnio 1 dalimi, Lietuvos Respublikos rinkliavų įstatymo (Žin.,</w:t>
      </w:r>
      <w:r w:rsidRPr="00BD6AFF">
        <w:rPr>
          <w:sz w:val="20"/>
          <w:szCs w:val="20"/>
          <w:lang w:eastAsia="lt-LT"/>
        </w:rPr>
        <w:t xml:space="preserve"> </w:t>
      </w:r>
      <w:r w:rsidRPr="00BD6AFF">
        <w:t>2000, Nr. 52-1484; 2007, Nr. 101-4107) 11 straipsnio 1 dalies 3 punktu,</w:t>
      </w:r>
      <w:r w:rsidRPr="00BD6AFF">
        <w:rPr>
          <w:lang w:eastAsia="lt-LT"/>
        </w:rPr>
        <w:t xml:space="preserve"> Lietuvos Respublikos reklamos įstatymu (Žin., 2000, Nr. 64-1937; 2013, Nr. 57-2854), Išorinės reklamos įrengimo taisyklių, patvirtintų Lietuvos Respublikos ūkio ministro 2013 m. liepos 30 d. įsakymu Nr. 4-670 „Dėl Išorinės reklamos įrengimo taisyklių patvirtinimo ir Lietuvos Respublikos ūkio ministro 2000 m. gruodžio 1 d. įsakymo Nr. 405 „Dėl Išorinės reklamos įrengimo tipinių taisyklių patvirtinimo“ ir jį keitusių įsakymų pripažinimo netekusiais galios“ (Žin., 2013, Nr. 84</w:t>
      </w:r>
      <w:r w:rsidRPr="00BD6AFF">
        <w:rPr>
          <w:lang w:eastAsia="lt-LT"/>
        </w:rPr>
        <w:noBreakHyphen/>
        <w:t xml:space="preserve">4245), 28 punktu, Klaipėdos miesto savivaldybės taryba </w:t>
      </w:r>
      <w:r w:rsidRPr="00BD6AFF">
        <w:rPr>
          <w:spacing w:val="60"/>
          <w:lang w:eastAsia="lt-LT"/>
        </w:rPr>
        <w:t>nusprendži</w:t>
      </w:r>
      <w:r w:rsidRPr="00BD6AFF">
        <w:rPr>
          <w:lang w:eastAsia="lt-LT"/>
        </w:rPr>
        <w:t>a:</w:t>
      </w:r>
    </w:p>
    <w:p w:rsidR="004D3292" w:rsidRPr="00BD6AFF" w:rsidRDefault="004D3292" w:rsidP="00BD6AFF">
      <w:pPr>
        <w:ind w:firstLine="709"/>
        <w:jc w:val="both"/>
      </w:pPr>
      <w:r w:rsidRPr="00BD6AFF">
        <w:rPr>
          <w:lang w:eastAsia="lt-LT"/>
        </w:rPr>
        <w:t xml:space="preserve">1. </w:t>
      </w:r>
      <w:r w:rsidRPr="00BD6AFF">
        <w:t>Patvirtinti Vietinės rinkliavos už leidimo įrengti išorinę reklamą Klaipėdos miesto savivaldybės teritorijoje išdavimą nuostatus (pridedama).</w:t>
      </w:r>
    </w:p>
    <w:p w:rsidR="004D3292" w:rsidRPr="00BD6AFF" w:rsidRDefault="004D3292" w:rsidP="00BD6AFF">
      <w:pPr>
        <w:ind w:firstLine="709"/>
        <w:jc w:val="both"/>
        <w:rPr>
          <w:lang w:eastAsia="lt-LT"/>
        </w:rPr>
      </w:pPr>
      <w:r w:rsidRPr="00BD6AFF">
        <w:rPr>
          <w:lang w:eastAsia="lt-LT"/>
        </w:rPr>
        <w:t>2. Pripažinti netekusiais galios:</w:t>
      </w:r>
    </w:p>
    <w:p w:rsidR="004D3292" w:rsidRPr="00BD6AFF" w:rsidRDefault="004D3292" w:rsidP="00BD6AFF">
      <w:pPr>
        <w:ind w:firstLine="709"/>
        <w:jc w:val="both"/>
        <w:rPr>
          <w:lang w:eastAsia="lt-LT"/>
        </w:rPr>
      </w:pPr>
      <w:r w:rsidRPr="00BD6AFF">
        <w:rPr>
          <w:lang w:eastAsia="lt-LT"/>
        </w:rPr>
        <w:t xml:space="preserve">2.1. Klaipėdos miesto savivaldybės tarybos </w:t>
      </w:r>
      <w:smartTag w:uri="urn:schemas-microsoft-com:office:smarttags" w:element="metricconverter">
        <w:smartTagPr>
          <w:attr w:name="ProductID" w:val="2009 m"/>
        </w:smartTagPr>
        <w:r w:rsidRPr="00BD6AFF">
          <w:rPr>
            <w:lang w:eastAsia="lt-LT"/>
          </w:rPr>
          <w:t>2009 m</w:t>
        </w:r>
      </w:smartTag>
      <w:r w:rsidRPr="00BD6AFF">
        <w:rPr>
          <w:lang w:eastAsia="lt-LT"/>
        </w:rPr>
        <w:t>. lapkričio 26 d. sprendimo Nr. T2-422 „Dėl Išorinės reklamos įrengimo Klaipėdos mieste taisyklių ir Vietinės rinkliavos už leidimo įrengti išorinę reklamą savivaldybės teritorijoje išdavimą nuostatų patvirtinimo“ 2 punktą;</w:t>
      </w:r>
    </w:p>
    <w:p w:rsidR="004D3292" w:rsidRPr="00BD6AFF" w:rsidRDefault="004D3292" w:rsidP="00BD6AFF">
      <w:pPr>
        <w:ind w:firstLine="709"/>
        <w:jc w:val="both"/>
        <w:rPr>
          <w:caps/>
          <w:szCs w:val="20"/>
          <w:u w:color="FFFFFF"/>
          <w:lang w:eastAsia="lt-LT"/>
        </w:rPr>
      </w:pPr>
      <w:r w:rsidRPr="00BD6AFF">
        <w:rPr>
          <w:lang w:eastAsia="lt-LT"/>
        </w:rPr>
        <w:t xml:space="preserve">2.2.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D6AFF">
          <w:rPr>
            <w:lang w:eastAsia="lt-LT"/>
          </w:rPr>
          <w:t>2011 m</w:t>
        </w:r>
      </w:smartTag>
      <w:r w:rsidRPr="00BD6AFF">
        <w:rPr>
          <w:lang w:eastAsia="lt-LT"/>
        </w:rPr>
        <w:t>. gegužės 26 d. sprendimą Nr. T2-145 „</w:t>
      </w:r>
      <w:r w:rsidRPr="00BD6AFF">
        <w:rPr>
          <w:szCs w:val="20"/>
          <w:lang w:eastAsia="lt-LT"/>
        </w:rPr>
        <w:t xml:space="preserve">Dėl </w:t>
      </w:r>
      <w:r w:rsidRPr="00BD6AFF">
        <w:rPr>
          <w:szCs w:val="20"/>
          <w:u w:color="FFFFFF"/>
          <w:lang w:eastAsia="lt-LT"/>
        </w:rPr>
        <w:t>Klaipėdos miesto savivaldybės tarybos 2009 m. lapkričio 26 d. sprendimo Nr. T2-422 „Dėl Išorinės reklamos įrengimo Klaipėdos mieste taisyklių ir Vietinės rinkliavos už leidimo įrengti išorinę reklamą Klaipėdos miesto savivaldybės teritorijoje išdavimą nuostatų patvirtinimo“ pakeitimo“;</w:t>
      </w:r>
    </w:p>
    <w:p w:rsidR="004D3292" w:rsidRPr="00BD6AFF" w:rsidRDefault="004D3292" w:rsidP="00BD6AFF">
      <w:pPr>
        <w:ind w:firstLine="709"/>
        <w:jc w:val="both"/>
        <w:rPr>
          <w:caps/>
          <w:szCs w:val="20"/>
          <w:u w:color="FFFFFF"/>
          <w:lang w:eastAsia="lt-LT"/>
        </w:rPr>
      </w:pPr>
      <w:r w:rsidRPr="00BD6AFF">
        <w:rPr>
          <w:lang w:eastAsia="lt-LT"/>
        </w:rPr>
        <w:t xml:space="preserve">2.3. Klaipėdos miesto savivaldybės tarybos </w:t>
      </w:r>
      <w:smartTag w:uri="urn:schemas-microsoft-com:office:smarttags" w:element="metricconverter">
        <w:smartTagPr>
          <w:attr w:name="ProductID" w:val="2011 m"/>
        </w:smartTagPr>
        <w:r w:rsidRPr="00BD6AFF">
          <w:rPr>
            <w:lang w:eastAsia="lt-LT"/>
          </w:rPr>
          <w:t>2011 m</w:t>
        </w:r>
      </w:smartTag>
      <w:r w:rsidRPr="00BD6AFF">
        <w:rPr>
          <w:lang w:eastAsia="lt-LT"/>
        </w:rPr>
        <w:t>. gruodžio 8 d. sprendimą Nr. T2-389 „</w:t>
      </w:r>
      <w:r w:rsidRPr="00BD6AFF">
        <w:rPr>
          <w:szCs w:val="20"/>
          <w:lang w:eastAsia="lt-LT"/>
        </w:rPr>
        <w:t xml:space="preserve">Dėl </w:t>
      </w:r>
      <w:r w:rsidRPr="00BD6AFF">
        <w:rPr>
          <w:szCs w:val="20"/>
          <w:u w:color="FFFFFF"/>
          <w:lang w:eastAsia="lt-LT"/>
        </w:rPr>
        <w:t>Klaipėdos miesto savivaldybės tarybos 2009 m. lapkričio 26 d. sprendimo Nr. T2-422 „Dėl Išorinės reklamos įrengimo Klaipėdos mieste taisyklių ir Vietinės rinkliavos už leidimo įrengti išorinę reklamą Klaipėdos miesto savivaldybės teritorijoje išdavimą nuostatų patvirtinimo“ pakeitimo“.</w:t>
      </w:r>
    </w:p>
    <w:p w:rsidR="004D3292" w:rsidRPr="00BD6AFF" w:rsidRDefault="004D3292" w:rsidP="00BD6AFF">
      <w:pPr>
        <w:ind w:firstLine="709"/>
        <w:jc w:val="both"/>
        <w:rPr>
          <w:lang w:eastAsia="lt-LT"/>
        </w:rPr>
      </w:pPr>
      <w:r w:rsidRPr="00BD6AFF">
        <w:rPr>
          <w:lang w:eastAsia="lt-LT"/>
        </w:rPr>
        <w:t>3. Skelbti apie šį sprendimą vietinėje spaudoje ir visą sprendimo tekstą – Klaipėdos miesto savivaldybės interneto tinklalapyje.</w:t>
      </w:r>
    </w:p>
    <w:p w:rsidR="004D3292" w:rsidRDefault="004D3292" w:rsidP="00CA4D3B">
      <w:pPr>
        <w:jc w:val="both"/>
      </w:pPr>
      <w:bookmarkStart w:id="0" w:name="_GoBack"/>
      <w:bookmarkEnd w:id="0"/>
    </w:p>
    <w:p w:rsidR="004D3292" w:rsidRDefault="004D3292" w:rsidP="00CA4D3B">
      <w:pPr>
        <w:jc w:val="both"/>
      </w:pPr>
    </w:p>
    <w:tbl>
      <w:tblPr>
        <w:tblW w:w="0" w:type="auto"/>
        <w:tblLook w:val="00A0"/>
      </w:tblPr>
      <w:tblGrid>
        <w:gridCol w:w="7054"/>
        <w:gridCol w:w="2800"/>
      </w:tblGrid>
      <w:tr w:rsidR="004D3292" w:rsidTr="00931423">
        <w:tc>
          <w:tcPr>
            <w:tcW w:w="7054" w:type="dxa"/>
          </w:tcPr>
          <w:p w:rsidR="004D3292" w:rsidRDefault="004D3292" w:rsidP="00397515">
            <w:pPr>
              <w:rPr>
                <w:lang w:eastAsia="lt-LT"/>
              </w:rPr>
            </w:pPr>
            <w:r w:rsidRPr="00D50F7E">
              <w:rPr>
                <w:lang w:eastAsia="lt-LT"/>
              </w:rPr>
              <w:t xml:space="preserve">Savivaldybės meras </w:t>
            </w:r>
          </w:p>
        </w:tc>
        <w:tc>
          <w:tcPr>
            <w:tcW w:w="2800" w:type="dxa"/>
          </w:tcPr>
          <w:p w:rsidR="004D3292" w:rsidRDefault="004D3292" w:rsidP="00931423">
            <w:pPr>
              <w:jc w:val="right"/>
              <w:rPr>
                <w:lang w:eastAsia="lt-LT"/>
              </w:rPr>
            </w:pPr>
            <w:smartTag w:uri="urn:schemas-microsoft-com:office:smarttags" w:element="PersonName">
              <w:r>
                <w:rPr>
                  <w:lang w:eastAsia="lt-LT"/>
                </w:rPr>
                <w:t>Vytautas Grubliauskas</w:t>
              </w:r>
            </w:smartTag>
          </w:p>
        </w:tc>
      </w:tr>
    </w:tbl>
    <w:p w:rsidR="004D3292" w:rsidRDefault="004D3292" w:rsidP="004476DD">
      <w:pPr>
        <w:jc w:val="both"/>
      </w:pPr>
    </w:p>
    <w:sectPr w:rsidR="004D3292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1296"/>
  <w:hyphenationZone w:val="396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95C"/>
    <w:rsid w:val="0008709A"/>
    <w:rsid w:val="000C27D7"/>
    <w:rsid w:val="001456CE"/>
    <w:rsid w:val="001F6B84"/>
    <w:rsid w:val="00397515"/>
    <w:rsid w:val="003C09F9"/>
    <w:rsid w:val="004476DD"/>
    <w:rsid w:val="00486D4A"/>
    <w:rsid w:val="004D3292"/>
    <w:rsid w:val="004F216A"/>
    <w:rsid w:val="00597EE8"/>
    <w:rsid w:val="005F495C"/>
    <w:rsid w:val="008354D5"/>
    <w:rsid w:val="00865803"/>
    <w:rsid w:val="0088782D"/>
    <w:rsid w:val="00931423"/>
    <w:rsid w:val="00AF7D08"/>
    <w:rsid w:val="00BD6AFF"/>
    <w:rsid w:val="00CA3693"/>
    <w:rsid w:val="00CA4D3B"/>
    <w:rsid w:val="00D50F7E"/>
    <w:rsid w:val="00E33871"/>
    <w:rsid w:val="00FA5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4D3B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8354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354D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4476DD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300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1552</Words>
  <Characters>886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Birute Radavičienė</dc:creator>
  <cp:keywords/>
  <dc:description/>
  <cp:lastModifiedBy>V.Palaimiene</cp:lastModifiedBy>
  <cp:revision>3</cp:revision>
  <dcterms:created xsi:type="dcterms:W3CDTF">2013-12-02T14:08:00Z</dcterms:created>
  <dcterms:modified xsi:type="dcterms:W3CDTF">2013-12-02T14:09:00Z</dcterms:modified>
</cp:coreProperties>
</file>