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32608">
        <w:rPr>
          <w:b/>
          <w:caps/>
        </w:rPr>
        <w:t xml:space="preserve">atlyginimo </w:t>
      </w:r>
      <w:r w:rsidR="00532608" w:rsidRPr="00FA1868">
        <w:rPr>
          <w:b/>
          <w:caps/>
        </w:rPr>
        <w:t>už vaikų</w:t>
      </w:r>
      <w:r w:rsidR="00532608">
        <w:rPr>
          <w:b/>
          <w:caps/>
        </w:rPr>
        <w:t xml:space="preserve"> išlaikymą Klaipėdos miesto savivaldybės švietimo įstaigose, įgyvendinančiose ikimokyklinio ar priešmokyklinio ugdymo programas, nustatymo tvarkos aprašO PATVIRTINIMO</w:t>
      </w:r>
    </w:p>
    <w:p w:rsidR="00CA4D3B" w:rsidRDefault="00CA4D3B" w:rsidP="00CA4D3B">
      <w:pPr>
        <w:jc w:val="center"/>
      </w:pPr>
    </w:p>
    <w:p w:rsidR="00597EE8" w:rsidRPr="003C09F9" w:rsidRDefault="00B73B2F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2013 m. gruodžio 18 d.</w:t>
      </w:r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>
        <w:rPr>
          <w:noProof/>
        </w:rPr>
        <w:t>T2-317</w:t>
      </w:r>
      <w:bookmarkStart w:id="0" w:name="_GoBack"/>
      <w:bookmarkEnd w:id="0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EC7E09" w:rsidRDefault="00EC7E09" w:rsidP="00EC7E09">
      <w:pPr>
        <w:pStyle w:val="Pagrindinistekstas"/>
        <w:spacing w:after="0"/>
        <w:ind w:firstLine="720"/>
        <w:jc w:val="both"/>
        <w:rPr>
          <w:spacing w:val="60"/>
        </w:rPr>
      </w:pPr>
      <w:r w:rsidRPr="004E2D73">
        <w:t>Vadovaudamasi Lietuvos Respublikos v</w:t>
      </w:r>
      <w:r w:rsidRPr="004E2D73">
        <w:rPr>
          <w:color w:val="000000"/>
        </w:rPr>
        <w:t>ietos savivaldos įstatymo (</w:t>
      </w:r>
      <w:proofErr w:type="spellStart"/>
      <w:r w:rsidRPr="004E2D73">
        <w:rPr>
          <w:color w:val="000000"/>
        </w:rPr>
        <w:t>Žin</w:t>
      </w:r>
      <w:proofErr w:type="spellEnd"/>
      <w:r w:rsidRPr="004E2D73">
        <w:rPr>
          <w:color w:val="000000"/>
        </w:rPr>
        <w:t>., 1994, Nr. 55-1049; 2008, Nr. 113-4290)</w:t>
      </w:r>
      <w:r w:rsidRPr="004E2D73">
        <w:t xml:space="preserve"> 16 straipsnio 2 dalies 37 punktu ir 4 dalimi, 18 straipsnio 1 dalimi</w:t>
      </w:r>
      <w:r>
        <w:t xml:space="preserve"> ir</w:t>
      </w:r>
      <w:r w:rsidRPr="004E2D73">
        <w:t xml:space="preserve"> Lietuvos Respublikos švietimo įstatymo (</w:t>
      </w:r>
      <w:proofErr w:type="spellStart"/>
      <w:r w:rsidRPr="004E2D73">
        <w:t>Žin</w:t>
      </w:r>
      <w:proofErr w:type="spellEnd"/>
      <w:r w:rsidRPr="004E2D73">
        <w:t xml:space="preserve">., 1991, Nr. 23-593; 2011, Nr. 38-1804) 70 straipsnio </w:t>
      </w:r>
      <w:r>
        <w:t>9 ir 11</w:t>
      </w:r>
      <w:r w:rsidRPr="004E2D73">
        <w:t xml:space="preserve"> dalimi</w:t>
      </w:r>
      <w:r>
        <w:t>s</w:t>
      </w:r>
      <w:r w:rsidRPr="004E2D73">
        <w:t xml:space="preserve">, Klaipėdos miesto savivaldybės taryba </w:t>
      </w:r>
      <w:r w:rsidRPr="004E2D73">
        <w:rPr>
          <w:spacing w:val="60"/>
        </w:rPr>
        <w:t>nusprendži</w:t>
      </w:r>
      <w:r w:rsidRPr="004E2D73">
        <w:t>a</w:t>
      </w:r>
      <w:r w:rsidRPr="004E2D73">
        <w:rPr>
          <w:spacing w:val="60"/>
        </w:rPr>
        <w:t>:</w:t>
      </w:r>
    </w:p>
    <w:p w:rsidR="00EC7E09" w:rsidRPr="00104664" w:rsidRDefault="00EC7E09" w:rsidP="00EC7E09">
      <w:pPr>
        <w:tabs>
          <w:tab w:val="left" w:pos="0"/>
        </w:tabs>
        <w:ind w:firstLine="709"/>
        <w:jc w:val="both"/>
        <w:rPr>
          <w:caps/>
        </w:rPr>
      </w:pPr>
      <w:r w:rsidRPr="00104664">
        <w:t>1. Patvirtinti Atlyginimo už vaikų išlaikymą Klaipėdos miesto savivaldybės švietimo įstaigose, įgyvendinančiose ikimokyklinio ar priešmokyklinio ugdymo programas</w:t>
      </w:r>
      <w:r w:rsidRPr="00104664">
        <w:rPr>
          <w:caps/>
        </w:rPr>
        <w:t xml:space="preserve">, </w:t>
      </w:r>
      <w:r w:rsidRPr="00104664">
        <w:t>nustatymo tvarkos aprašą.</w:t>
      </w:r>
    </w:p>
    <w:p w:rsidR="00EC7E09" w:rsidRPr="00104664" w:rsidRDefault="00EC7E09" w:rsidP="00EC7E09">
      <w:pPr>
        <w:tabs>
          <w:tab w:val="num" w:pos="936"/>
        </w:tabs>
        <w:ind w:firstLine="702"/>
        <w:jc w:val="both"/>
      </w:pPr>
      <w:r w:rsidRPr="00104664">
        <w:rPr>
          <w:caps/>
        </w:rPr>
        <w:t>2. p</w:t>
      </w:r>
      <w:r w:rsidRPr="00104664">
        <w:t>ripažinti netekusiais galios:</w:t>
      </w:r>
    </w:p>
    <w:p w:rsidR="00EC7E09" w:rsidRPr="00883DE3" w:rsidRDefault="00EC7E09" w:rsidP="00EC7E09">
      <w:pPr>
        <w:tabs>
          <w:tab w:val="num" w:pos="936"/>
        </w:tabs>
        <w:ind w:firstLine="702"/>
        <w:jc w:val="both"/>
      </w:pPr>
      <w:r w:rsidRPr="00104664">
        <w:t xml:space="preserve">2.1.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104664">
          <w:t>2007 m</w:t>
        </w:r>
      </w:smartTag>
      <w:r w:rsidRPr="00104664">
        <w:t xml:space="preserve">. balandžio 5 d. sprendimą Nr. T2-141 </w:t>
      </w:r>
      <w:r w:rsidRPr="00883DE3">
        <w:rPr>
          <w:caps/>
        </w:rPr>
        <w:t>„D</w:t>
      </w:r>
      <w:r w:rsidRPr="00883DE3">
        <w:t>ėl Užmokesčio už vaikų išlaikymą savivaldybės švietimo įstaigose, įgyvendinančiose ikimokyklinio ir priešmokyklinio ugdymo programas, nustatymo tvarkos aprašo patvirtinimo“;</w:t>
      </w:r>
    </w:p>
    <w:p w:rsidR="00EC7E09" w:rsidRPr="00883DE3" w:rsidRDefault="00EC7E09" w:rsidP="00EC7E09">
      <w:pPr>
        <w:ind w:right="-82" w:firstLine="709"/>
        <w:jc w:val="both"/>
        <w:rPr>
          <w:color w:val="000000"/>
        </w:rPr>
      </w:pPr>
      <w:r w:rsidRPr="00883DE3">
        <w:t>2.</w:t>
      </w:r>
      <w:r w:rsidRPr="00883DE3">
        <w:rPr>
          <w:color w:val="000000"/>
        </w:rPr>
        <w:t xml:space="preserve">2. Klaipėdos miesto savivaldybės tarybos 2010 m. gegužės 6 d. sprendimą Nr. T2-104 „Dėl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883DE3">
          <w:t>2007 m</w:t>
        </w:r>
      </w:smartTag>
      <w:r w:rsidRPr="00883DE3">
        <w:t xml:space="preserve">. balandžio 5 d. sprendimo Nr. T2-141 </w:t>
      </w:r>
      <w:r w:rsidRPr="00883DE3">
        <w:rPr>
          <w:caps/>
        </w:rPr>
        <w:t>„D</w:t>
      </w:r>
      <w:r w:rsidRPr="00883DE3">
        <w:t xml:space="preserve">ėl </w:t>
      </w:r>
      <w:r>
        <w:t>U</w:t>
      </w:r>
      <w:r w:rsidRPr="00883DE3">
        <w:t>žmokesčio už vaikų išlaikymą savivaldybės švietimo įstaigose, įgyvendinančiose ikimokyklinio ir priešmokyklinio ugdymo programas, nustatymo tvarkos aprašo patvirtinimo“ pakeitimo“</w:t>
      </w:r>
      <w:r>
        <w:t>;</w:t>
      </w:r>
    </w:p>
    <w:p w:rsidR="00EC7E09" w:rsidRPr="00883DE3" w:rsidRDefault="00EC7E09" w:rsidP="00EC7E09">
      <w:pPr>
        <w:ind w:right="-82" w:firstLine="709"/>
        <w:jc w:val="both"/>
        <w:rPr>
          <w:color w:val="000000"/>
        </w:rPr>
      </w:pPr>
      <w:r w:rsidRPr="00883DE3">
        <w:rPr>
          <w:color w:val="000000"/>
        </w:rPr>
        <w:t xml:space="preserve">2.3. Klaipėdos miesto savivaldybės tarybos 2012 m. sausio 26 d. sprendimą Nr. T2-2 „Dėl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883DE3">
          <w:t>2007 m</w:t>
        </w:r>
      </w:smartTag>
      <w:r w:rsidRPr="00883DE3">
        <w:t xml:space="preserve">. balandžio 5 d. sprendimo Nr. T2-141 </w:t>
      </w:r>
      <w:r w:rsidRPr="00883DE3">
        <w:rPr>
          <w:caps/>
        </w:rPr>
        <w:t>„D</w:t>
      </w:r>
      <w:r w:rsidRPr="00883DE3">
        <w:t xml:space="preserve">ėl </w:t>
      </w:r>
      <w:r>
        <w:t>U</w:t>
      </w:r>
      <w:r w:rsidRPr="00883DE3">
        <w:t>žmokesčio už vaikų išlaikymą savivaldybės švietimo įstaigose, įgyvendinančiose ikimokyklinio ir priešmokyklinio ugdymo programas, nustatymo tvarkos aprašo patvirtinimo“ pakeitimo“.</w:t>
      </w:r>
    </w:p>
    <w:p w:rsidR="00EC7E09" w:rsidRPr="00883DE3" w:rsidRDefault="00EC7E09" w:rsidP="00EC7E09">
      <w:pPr>
        <w:ind w:firstLine="709"/>
        <w:jc w:val="both"/>
      </w:pPr>
      <w:r w:rsidRPr="00883DE3">
        <w:t>3. Nustatyti, kad šis sprendimas įsigalioja 2014 m. sausio 1 d.</w:t>
      </w:r>
    </w:p>
    <w:p w:rsidR="00EC7E09" w:rsidRPr="00883DE3" w:rsidRDefault="00EC7E09" w:rsidP="00EC7E09">
      <w:pPr>
        <w:ind w:firstLine="709"/>
        <w:jc w:val="both"/>
        <w:rPr>
          <w:color w:val="000000"/>
        </w:rPr>
      </w:pPr>
      <w:r w:rsidRPr="00883DE3">
        <w:t>4. Skelbti apie šį sprendimą vietinėje spaudoje ir visą sprendimo tekstą – Klaipėdos miesto savivaldybės interneto tinklalapyje</w:t>
      </w:r>
      <w:r w:rsidRPr="00883DE3">
        <w:rPr>
          <w:color w:val="000000"/>
        </w:rPr>
        <w:t>.</w:t>
      </w:r>
    </w:p>
    <w:p w:rsidR="004476DD" w:rsidRPr="005A5C3E" w:rsidRDefault="004476DD" w:rsidP="00CA4D3B">
      <w:pPr>
        <w:jc w:val="both"/>
      </w:pPr>
    </w:p>
    <w:p w:rsidR="005A5C3E" w:rsidRPr="005A5C3E" w:rsidRDefault="005A5C3E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5A5C3E">
      <w:pPr>
        <w:jc w:val="both"/>
      </w:pPr>
    </w:p>
    <w:sectPr w:rsidR="00CA4D3B" w:rsidSect="005A5C3E">
      <w:pgSz w:w="11906" w:h="16838" w:code="9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1103"/>
    <w:multiLevelType w:val="multilevel"/>
    <w:tmpl w:val="BF0CA7D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3B87133"/>
    <w:multiLevelType w:val="multilevel"/>
    <w:tmpl w:val="20E4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B7D21"/>
    <w:rsid w:val="004476DD"/>
    <w:rsid w:val="00532608"/>
    <w:rsid w:val="00597EE8"/>
    <w:rsid w:val="005A5C3E"/>
    <w:rsid w:val="005F495C"/>
    <w:rsid w:val="008354D5"/>
    <w:rsid w:val="00AF7D08"/>
    <w:rsid w:val="00B73B2F"/>
    <w:rsid w:val="00CA4D3B"/>
    <w:rsid w:val="00CF48B6"/>
    <w:rsid w:val="00DC5A4D"/>
    <w:rsid w:val="00E33871"/>
    <w:rsid w:val="00E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rsid w:val="00CF48B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5A5C3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A5C3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5A5C3E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A5C3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rsid w:val="00CF48B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5A5C3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A5C3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5A5C3E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A5C3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Audrone Andrasuniene</cp:lastModifiedBy>
  <cp:revision>5</cp:revision>
  <dcterms:created xsi:type="dcterms:W3CDTF">2013-12-18T12:32:00Z</dcterms:created>
  <dcterms:modified xsi:type="dcterms:W3CDTF">2013-12-18T12:39:00Z</dcterms:modified>
</cp:coreProperties>
</file>