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188" w:rsidRDefault="00154188" w:rsidP="00CA4D3B">
      <w:pPr>
        <w:keepNext/>
        <w:jc w:val="center"/>
        <w:outlineLvl w:val="0"/>
        <w:rPr>
          <w:b/>
        </w:rPr>
      </w:pPr>
      <w:r w:rsidRPr="003F6337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6" o:title=""/>
          </v:shape>
        </w:pict>
      </w:r>
    </w:p>
    <w:p w:rsidR="00154188" w:rsidRPr="00AF7D08" w:rsidRDefault="00154188" w:rsidP="00CA4D3B">
      <w:pPr>
        <w:keepNext/>
        <w:jc w:val="center"/>
        <w:outlineLvl w:val="0"/>
        <w:rPr>
          <w:b/>
        </w:rPr>
      </w:pPr>
    </w:p>
    <w:p w:rsidR="00154188" w:rsidRDefault="00154188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154188" w:rsidRDefault="00154188" w:rsidP="00CA4D3B">
      <w:pPr>
        <w:keepNext/>
        <w:jc w:val="center"/>
        <w:outlineLvl w:val="1"/>
        <w:rPr>
          <w:b/>
        </w:rPr>
      </w:pPr>
    </w:p>
    <w:p w:rsidR="00154188" w:rsidRDefault="00154188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54188" w:rsidRDefault="00154188" w:rsidP="00CA4D3B">
      <w:pPr>
        <w:jc w:val="center"/>
      </w:pPr>
      <w:r>
        <w:rPr>
          <w:b/>
          <w:caps/>
        </w:rPr>
        <w:t xml:space="preserve">DĖL </w:t>
      </w:r>
      <w:r>
        <w:rPr>
          <w:b/>
          <w:color w:val="000000"/>
        </w:rPr>
        <w:t>KLAIPĖDOS MIESTO SAVIVALDYBĖS KULTŪROS CENTRO ŽVEJŲ RŪMŲ</w:t>
      </w:r>
      <w:r w:rsidRPr="00861B96">
        <w:rPr>
          <w:b/>
          <w:color w:val="000000"/>
        </w:rPr>
        <w:t xml:space="preserve"> TEIKIAMŲ ATLYGINTINŲ PASLAUGŲ KAINŲ PATVIRTINIMO</w:t>
      </w:r>
    </w:p>
    <w:p w:rsidR="00154188" w:rsidRDefault="00154188" w:rsidP="00CA4D3B">
      <w:pPr>
        <w:jc w:val="center"/>
      </w:pPr>
    </w:p>
    <w:p w:rsidR="00154188" w:rsidRPr="003C09F9" w:rsidRDefault="0015418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2013 m. gruodžio18 d. </w:t>
      </w:r>
      <w:r w:rsidRPr="003C09F9">
        <w:t>Nr.</w:t>
      </w:r>
      <w:r>
        <w:t xml:space="preserve"> T2-322</w:t>
      </w:r>
    </w:p>
    <w:p w:rsidR="00154188" w:rsidRDefault="0015418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154188" w:rsidRPr="008354D5" w:rsidRDefault="00154188" w:rsidP="00CA4D3B">
      <w:pPr>
        <w:jc w:val="center"/>
      </w:pPr>
      <w:bookmarkStart w:id="0" w:name="_GoBack"/>
      <w:bookmarkEnd w:id="0"/>
    </w:p>
    <w:p w:rsidR="00154188" w:rsidRDefault="00154188" w:rsidP="00CA4D3B">
      <w:pPr>
        <w:jc w:val="center"/>
      </w:pPr>
    </w:p>
    <w:p w:rsidR="00154188" w:rsidRDefault="00154188" w:rsidP="00412D4E">
      <w:pPr>
        <w:tabs>
          <w:tab w:val="left" w:pos="912"/>
        </w:tabs>
        <w:ind w:firstLine="709"/>
        <w:jc w:val="both"/>
      </w:pPr>
      <w:r>
        <w:rPr>
          <w:color w:val="000000"/>
        </w:rPr>
        <w:t>Vadovaudamasi Lietuvos Respublikos vietos savivaldos įstatymo (Žin., 1994, Nr. 55-1049;</w:t>
      </w:r>
      <w:r>
        <w:rPr>
          <w:iCs/>
          <w:color w:val="000000"/>
        </w:rPr>
        <w:t xml:space="preserve"> 2008, Nr. 133-4290; 2011, Nr. 155-7354</w:t>
      </w:r>
      <w:r>
        <w:rPr>
          <w:iCs/>
        </w:rPr>
        <w:t>)</w:t>
      </w:r>
      <w:r>
        <w:rPr>
          <w:color w:val="000000"/>
        </w:rPr>
        <w:t xml:space="preserve"> 16 straipsnio 2 dalies 37 punktu ir 18 straipsnio 1 dalimi,</w:t>
      </w:r>
    </w:p>
    <w:p w:rsidR="00154188" w:rsidRPr="00861B96" w:rsidRDefault="00154188" w:rsidP="00412D4E">
      <w:pPr>
        <w:jc w:val="both"/>
      </w:pPr>
      <w:r w:rsidRPr="00861B96">
        <w:t>Klaipėdos miesto savivaldybės taryba  n u s p r e n d ž i a:</w:t>
      </w:r>
    </w:p>
    <w:p w:rsidR="00154188" w:rsidRPr="00861B96" w:rsidRDefault="00154188" w:rsidP="00412D4E">
      <w:pPr>
        <w:ind w:firstLine="720"/>
        <w:jc w:val="both"/>
      </w:pPr>
      <w:r w:rsidRPr="00861B96">
        <w:t>1. Patvirtinti Klaipėdos miesto savivaldybės kultūros centro Žvejų rūmų teikiamų atlygintinų paslaugų kainas</w:t>
      </w:r>
      <w:r>
        <w:t xml:space="preserve"> </w:t>
      </w:r>
      <w:r w:rsidRPr="00861B96">
        <w:t>(</w:t>
      </w:r>
      <w:r>
        <w:t>1</w:t>
      </w:r>
      <w:r w:rsidRPr="00861B96">
        <w:t xml:space="preserve"> priedas)</w:t>
      </w:r>
      <w:r>
        <w:t>.</w:t>
      </w:r>
    </w:p>
    <w:p w:rsidR="00154188" w:rsidRPr="00861B96" w:rsidRDefault="00154188" w:rsidP="00412D4E">
      <w:pPr>
        <w:ind w:firstLine="720"/>
        <w:jc w:val="both"/>
      </w:pPr>
      <w:r w:rsidRPr="00861B96">
        <w:t>2. Patvirtinti Klaipėdos miesto savivaldybės kultūros centro Žvejų rūmų ilgalaikio materialiojo turto (inventoriaus) trumpalaikės nuomos kainas</w:t>
      </w:r>
      <w:r>
        <w:t xml:space="preserve"> </w:t>
      </w:r>
      <w:r w:rsidRPr="00861B96">
        <w:t>(</w:t>
      </w:r>
      <w:r>
        <w:t>2</w:t>
      </w:r>
      <w:r w:rsidRPr="00861B96">
        <w:t xml:space="preserve"> priedas)</w:t>
      </w:r>
      <w:r>
        <w:t>.</w:t>
      </w:r>
    </w:p>
    <w:p w:rsidR="00154188" w:rsidRPr="00420617" w:rsidRDefault="00154188" w:rsidP="00412D4E">
      <w:pPr>
        <w:ind w:firstLine="709"/>
        <w:jc w:val="both"/>
        <w:rPr>
          <w:b/>
          <w:color w:val="000000"/>
        </w:rPr>
      </w:pPr>
      <w:r w:rsidRPr="00861B96">
        <w:t xml:space="preserve">3. Pripažinti netekusiais galios Klaipėdos miesto </w:t>
      </w:r>
      <w:r>
        <w:t xml:space="preserve">savivaldybės tarybos </w:t>
      </w:r>
      <w:r w:rsidRPr="00861B96">
        <w:rPr>
          <w:color w:val="000000"/>
        </w:rPr>
        <w:t xml:space="preserve">2005 m. rugsėjo 15 d. </w:t>
      </w:r>
      <w:r>
        <w:rPr>
          <w:color w:val="000000"/>
        </w:rPr>
        <w:t xml:space="preserve">sprendimo </w:t>
      </w:r>
      <w:r w:rsidRPr="00861B96">
        <w:rPr>
          <w:color w:val="000000"/>
        </w:rPr>
        <w:t>Nr. T2-290</w:t>
      </w:r>
      <w:r>
        <w:rPr>
          <w:color w:val="000000"/>
        </w:rPr>
        <w:t xml:space="preserve"> </w:t>
      </w:r>
      <w:r w:rsidRPr="00420617">
        <w:rPr>
          <w:color w:val="000000"/>
        </w:rPr>
        <w:t xml:space="preserve">„Dėl savivaldybės biudžetinių kultūros įstaigų teikiamų atlygintinų paslaugų minimalių kainų patvirtinimo“ </w:t>
      </w:r>
      <w:r>
        <w:rPr>
          <w:color w:val="000000"/>
        </w:rPr>
        <w:t>1.3 ir 2.2 punktus.</w:t>
      </w:r>
    </w:p>
    <w:p w:rsidR="00154188" w:rsidRDefault="00154188" w:rsidP="00412D4E">
      <w:pPr>
        <w:ind w:left="709"/>
        <w:jc w:val="both"/>
      </w:pPr>
      <w:r>
        <w:rPr>
          <w:color w:val="000000"/>
        </w:rPr>
        <w:t>4</w:t>
      </w:r>
      <w:r w:rsidRPr="00C31E00">
        <w:rPr>
          <w:color w:val="000000"/>
        </w:rPr>
        <w:t>. Skelbti apie šį sprendimą vietinėje spaudoje ir visą sprendimo tekstą – Klaipėdos miesto savivaldybės interneto tinklalapyje.</w:t>
      </w:r>
      <w:r>
        <w:t xml:space="preserve"> </w:t>
      </w:r>
    </w:p>
    <w:p w:rsidR="00154188" w:rsidRDefault="00154188" w:rsidP="00CA4D3B">
      <w:pPr>
        <w:jc w:val="both"/>
      </w:pPr>
    </w:p>
    <w:p w:rsidR="00154188" w:rsidRDefault="00154188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154188" w:rsidTr="009136F4">
        <w:tc>
          <w:tcPr>
            <w:tcW w:w="7054" w:type="dxa"/>
          </w:tcPr>
          <w:p w:rsidR="00154188" w:rsidRDefault="00154188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154188" w:rsidRDefault="00154188" w:rsidP="009136F4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p w:rsidR="00154188" w:rsidRDefault="00154188" w:rsidP="004476DD">
      <w:pPr>
        <w:jc w:val="both"/>
      </w:pPr>
    </w:p>
    <w:sectPr w:rsidR="00154188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188" w:rsidRDefault="00154188">
      <w:r>
        <w:separator/>
      </w:r>
    </w:p>
  </w:endnote>
  <w:endnote w:type="continuationSeparator" w:id="0">
    <w:p w:rsidR="00154188" w:rsidRDefault="00154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188" w:rsidRDefault="00154188">
      <w:r>
        <w:separator/>
      </w:r>
    </w:p>
  </w:footnote>
  <w:footnote w:type="continuationSeparator" w:id="0">
    <w:p w:rsidR="00154188" w:rsidRDefault="00154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08201A"/>
    <w:rsid w:val="001456CE"/>
    <w:rsid w:val="00154188"/>
    <w:rsid w:val="0018158F"/>
    <w:rsid w:val="001875B5"/>
    <w:rsid w:val="00303787"/>
    <w:rsid w:val="00374367"/>
    <w:rsid w:val="00397515"/>
    <w:rsid w:val="003C09F9"/>
    <w:rsid w:val="003F6337"/>
    <w:rsid w:val="00412D4E"/>
    <w:rsid w:val="00420617"/>
    <w:rsid w:val="004476DD"/>
    <w:rsid w:val="00496EE8"/>
    <w:rsid w:val="00505F42"/>
    <w:rsid w:val="005521DF"/>
    <w:rsid w:val="00597EE8"/>
    <w:rsid w:val="005F495C"/>
    <w:rsid w:val="007D185F"/>
    <w:rsid w:val="00802A52"/>
    <w:rsid w:val="00805408"/>
    <w:rsid w:val="00834849"/>
    <w:rsid w:val="008354D5"/>
    <w:rsid w:val="00861B96"/>
    <w:rsid w:val="008D2F19"/>
    <w:rsid w:val="009136F4"/>
    <w:rsid w:val="00AA663F"/>
    <w:rsid w:val="00AF7D08"/>
    <w:rsid w:val="00C31033"/>
    <w:rsid w:val="00C31E00"/>
    <w:rsid w:val="00C76F8A"/>
    <w:rsid w:val="00CA4D3B"/>
    <w:rsid w:val="00CD1B86"/>
    <w:rsid w:val="00CE5E7F"/>
    <w:rsid w:val="00D50F7E"/>
    <w:rsid w:val="00DD0D54"/>
    <w:rsid w:val="00DD527A"/>
    <w:rsid w:val="00E33871"/>
    <w:rsid w:val="00FC563E"/>
    <w:rsid w:val="00FC663D"/>
    <w:rsid w:val="00FF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1"/>
    <w:uiPriority w:val="99"/>
    <w:rsid w:val="00DD527A"/>
    <w:rPr>
      <w:rFonts w:eastAsia="Calibri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F6337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DD527A"/>
    <w:rPr>
      <w:rFonts w:cs="Times New Roman"/>
      <w:lang w:val="lt-LT" w:eastAsia="lt-LT" w:bidi="ar-SA"/>
    </w:rPr>
  </w:style>
  <w:style w:type="character" w:styleId="FootnoteReference">
    <w:name w:val="footnote reference"/>
    <w:basedOn w:val="DefaultParagraphFont"/>
    <w:uiPriority w:val="99"/>
    <w:rsid w:val="00DD527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747</Words>
  <Characters>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Birute Radavičienė</dc:creator>
  <cp:keywords/>
  <dc:description/>
  <cp:lastModifiedBy>v.pakalniskis</cp:lastModifiedBy>
  <cp:revision>6</cp:revision>
  <cp:lastPrinted>2013-12-17T14:29:00Z</cp:lastPrinted>
  <dcterms:created xsi:type="dcterms:W3CDTF">2013-12-17T14:25:00Z</dcterms:created>
  <dcterms:modified xsi:type="dcterms:W3CDTF">2013-12-19T13:53:00Z</dcterms:modified>
</cp:coreProperties>
</file>